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FD4901" w14:textId="77777777" w:rsidR="00406DC9" w:rsidRDefault="00406DC9" w:rsidP="00813D64">
      <w:pPr>
        <w:tabs>
          <w:tab w:val="left" w:pos="270"/>
        </w:tabs>
        <w:jc w:val="both"/>
      </w:pPr>
    </w:p>
    <w:p w14:paraId="14E694A4" w14:textId="77777777" w:rsidR="00406DC9" w:rsidRDefault="00406DC9" w:rsidP="00813D64">
      <w:pPr>
        <w:jc w:val="both"/>
      </w:pPr>
    </w:p>
    <w:p w14:paraId="6CE112EB" w14:textId="56965BC2" w:rsidR="00406DC9" w:rsidRDefault="00406DC9" w:rsidP="00813D64">
      <w:pPr>
        <w:tabs>
          <w:tab w:val="left" w:pos="1785"/>
        </w:tabs>
        <w:jc w:val="both"/>
      </w:pPr>
      <w:r>
        <w:tab/>
      </w:r>
      <w:r>
        <w:br w:type="textWrapping" w:clear="all"/>
      </w:r>
    </w:p>
    <w:p w14:paraId="119FBC2F" w14:textId="58A8FE2A" w:rsidR="00406DC9" w:rsidRDefault="00406DC9" w:rsidP="00813D64">
      <w:pPr>
        <w:jc w:val="both"/>
      </w:pPr>
    </w:p>
    <w:p w14:paraId="4BF38928" w14:textId="662B70B7" w:rsidR="00406DC9" w:rsidRDefault="000632C3" w:rsidP="00813D64">
      <w:pPr>
        <w:jc w:val="both"/>
        <w:rPr>
          <w:noProof/>
        </w:rPr>
      </w:pPr>
      <w:r>
        <w:rPr>
          <w:noProof/>
        </w:rPr>
        <mc:AlternateContent>
          <mc:Choice Requires="wps">
            <w:drawing>
              <wp:anchor distT="0" distB="0" distL="114300" distR="114300" simplePos="0" relativeHeight="251660288" behindDoc="0" locked="0" layoutInCell="1" allowOverlap="1" wp14:anchorId="20E22193" wp14:editId="0B0E745D">
                <wp:simplePos x="0" y="0"/>
                <wp:positionH relativeFrom="margin">
                  <wp:posOffset>219075</wp:posOffset>
                </wp:positionH>
                <wp:positionV relativeFrom="paragraph">
                  <wp:posOffset>83185</wp:posOffset>
                </wp:positionV>
                <wp:extent cx="6057900" cy="115252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6057900" cy="11525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5B72A5" w14:textId="21625305" w:rsidR="00A47FFC" w:rsidRPr="00C621A0" w:rsidRDefault="00A47FFC" w:rsidP="00C621A0">
                            <w:pPr>
                              <w:pStyle w:val="NormalWeb"/>
                              <w:ind w:firstLine="180"/>
                              <w:jc w:val="center"/>
                              <w:rPr>
                                <w:rFonts w:ascii="Arial" w:hAnsi="Arial" w:cs="Arial"/>
                                <w:b/>
                                <w:color w:val="404040" w:themeColor="text1" w:themeTint="BF"/>
                                <w:sz w:val="56"/>
                                <w:szCs w:val="64"/>
                              </w:rPr>
                            </w:pPr>
                            <w:r>
                              <w:rPr>
                                <w:rFonts w:ascii="Arial" w:hAnsi="Arial" w:cs="Arial"/>
                                <w:b/>
                                <w:color w:val="404040" w:themeColor="text1" w:themeTint="BF"/>
                                <w:sz w:val="56"/>
                                <w:szCs w:val="64"/>
                              </w:rPr>
                              <w:t>Zurich API Penetration Testing Report V1.0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E22193" id="_x0000_t202" coordsize="21600,21600" o:spt="202" path="m,l,21600r21600,l21600,xe">
                <v:stroke joinstyle="miter"/>
                <v:path gradientshapeok="t" o:connecttype="rect"/>
              </v:shapetype>
              <v:shape id="Text Box 20" o:spid="_x0000_s1026" type="#_x0000_t202" style="position:absolute;left:0;text-align:left;margin-left:17.25pt;margin-top:6.55pt;width:477pt;height:90.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" fillcolor="white [3212]" stroked="f" strokeweight=".5pt">
                <v:textbox>
                  <w:txbxContent>
                    <w:p w14:paraId="455B72A5" w14:textId="21625305" w:rsidR="00A47FFC" w:rsidRPr="00C621A0" w:rsidRDefault="00A47FFC" w:rsidP="00C621A0">
                      <w:pPr>
                        <w:pStyle w:val="NormalWeb"/>
                        <w:ind w:firstLine="180"/>
                        <w:jc w:val="center"/>
                        <w:rPr>
                          <w:rFonts w:ascii="Arial" w:hAnsi="Arial" w:cs="Arial"/>
                          <w:b/>
                          <w:color w:val="404040" w:themeColor="text1" w:themeTint="BF"/>
                          <w:sz w:val="56"/>
                          <w:szCs w:val="64"/>
                        </w:rPr>
                      </w:pPr>
                      <w:r>
                        <w:rPr>
                          <w:rFonts w:ascii="Arial" w:hAnsi="Arial" w:cs="Arial"/>
                          <w:b/>
                          <w:color w:val="404040" w:themeColor="text1" w:themeTint="BF"/>
                          <w:sz w:val="56"/>
                          <w:szCs w:val="64"/>
                        </w:rPr>
                        <w:t>Zurich API Penetration Testing Report V1.0</w:t>
                      </w:r>
                    </w:p>
                  </w:txbxContent>
                </v:textbox>
                <w10:wrap anchorx="margin"/>
              </v:shape>
            </w:pict>
          </mc:Fallback>
        </mc:AlternateContent>
      </w:r>
    </w:p>
    <w:p w14:paraId="58E1955A" w14:textId="68882C20" w:rsidR="00406DC9" w:rsidRDefault="00406DC9" w:rsidP="00813D64">
      <w:pPr>
        <w:jc w:val="both"/>
      </w:pPr>
    </w:p>
    <w:p w14:paraId="612B8505" w14:textId="77777777" w:rsidR="00406DC9" w:rsidRDefault="00406DC9" w:rsidP="00813D64">
      <w:pPr>
        <w:jc w:val="both"/>
      </w:pPr>
    </w:p>
    <w:p w14:paraId="6E278484" w14:textId="77777777" w:rsidR="00401CD0" w:rsidRPr="001D4F79" w:rsidRDefault="00406DC9" w:rsidP="00401CD0">
      <w:pPr>
        <w:pStyle w:val="TableCellBoldSMTDTIS"/>
      </w:pPr>
      <w:r>
        <w:rPr>
          <w:rFonts w:ascii="Arial" w:hAnsi="Arial"/>
          <w:color w:val="404040" w:themeColor="text1" w:themeTint="BF"/>
          <w:sz w:val="56"/>
          <w:szCs w:val="64"/>
        </w:rPr>
        <w:t xml:space="preserve"> </w:t>
      </w:r>
      <w:r w:rsidR="00401CD0" w:rsidRPr="001D4F79">
        <w:t xml:space="preserve">Submitted to </w:t>
      </w:r>
      <w:r w:rsidR="00401CD0">
        <w:t>&lt;Client-name&gt;</w:t>
      </w:r>
    </w:p>
    <w:p w14:paraId="532AD2D8" w14:textId="77777777" w:rsidR="00401CD0" w:rsidRDefault="00401CD0" w:rsidP="00401CD0">
      <w:pPr>
        <w:pStyle w:val="TableCellBoldSMTDTIS"/>
      </w:pPr>
      <w:r>
        <w:t>Submitted to Zurich</w:t>
      </w:r>
    </w:p>
    <w:p w14:paraId="748B914C" w14:textId="6439FA68" w:rsidR="00401CD0" w:rsidRDefault="00401CD0" w:rsidP="00401CD0">
      <w:pPr>
        <w:pStyle w:val="TableCellBoldSMTDTIS"/>
      </w:pPr>
      <w:r w:rsidRPr="001D4F79">
        <w:t>By</w:t>
      </w:r>
    </w:p>
    <w:p w14:paraId="1F4860CB" w14:textId="0677D64E" w:rsidR="00401CD0" w:rsidRDefault="00401CD0" w:rsidP="00401CD0">
      <w:pPr>
        <w:pStyle w:val="TableCellBoldSMTDTIS"/>
      </w:pPr>
    </w:p>
    <w:p w14:paraId="3E651586" w14:textId="77777777" w:rsidR="00401CD0" w:rsidRPr="001D4F79" w:rsidRDefault="00401CD0" w:rsidP="00401CD0">
      <w:pPr>
        <w:pStyle w:val="TableCellBoldSMTDTIS"/>
      </w:pPr>
    </w:p>
    <w:p w14:paraId="1DEF00C3" w14:textId="12A4D4A8" w:rsidR="00406DC9" w:rsidRDefault="00401CD0" w:rsidP="00401CD0">
      <w:pPr>
        <w:spacing w:after="160" w:line="259" w:lineRule="auto"/>
        <w:jc w:val="both"/>
        <w:rPr>
          <w:rFonts w:cs="Arial"/>
          <w:noProof/>
        </w:rPr>
      </w:pPr>
      <w:r w:rsidRPr="001D4F79">
        <w:rPr>
          <w:rFonts w:cs="Arial"/>
          <w:noProof/>
        </w:rPr>
        <w:tab/>
      </w:r>
      <w:r w:rsidRPr="001D4F79">
        <w:rPr>
          <w:rFonts w:cs="Arial"/>
          <w:noProof/>
        </w:rPr>
        <w:tab/>
      </w:r>
      <w:r w:rsidRPr="001D4F79">
        <w:rPr>
          <w:rFonts w:cs="Arial"/>
          <w:noProof/>
        </w:rPr>
        <w:tab/>
      </w:r>
      <w:r w:rsidRPr="001D4F79">
        <w:rPr>
          <w:rFonts w:cs="Arial"/>
          <w:noProof/>
        </w:rPr>
        <w:tab/>
      </w:r>
      <w:r w:rsidRPr="001D4F79">
        <w:rPr>
          <w:rFonts w:cs="Arial"/>
          <w:noProof/>
        </w:rPr>
        <w:tab/>
      </w:r>
      <w:r w:rsidRPr="001D4F79">
        <w:rPr>
          <w:rFonts w:cs="Arial"/>
          <w:noProof/>
        </w:rPr>
        <w:drawing>
          <wp:inline distT="0" distB="0" distL="0" distR="0" wp14:anchorId="3069849F" wp14:editId="5B11A353">
            <wp:extent cx="1330325" cy="1009650"/>
            <wp:effectExtent l="0" t="0" r="3175"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0325" cy="1009650"/>
                    </a:xfrm>
                    <a:prstGeom prst="rect">
                      <a:avLst/>
                    </a:prstGeom>
                    <a:noFill/>
                    <a:ln>
                      <a:noFill/>
                    </a:ln>
                  </pic:spPr>
                </pic:pic>
              </a:graphicData>
            </a:graphic>
          </wp:inline>
        </w:drawing>
      </w:r>
    </w:p>
    <w:p w14:paraId="587EF464" w14:textId="77777777" w:rsidR="00401CD0" w:rsidRPr="00E05C9E" w:rsidRDefault="00401CD0" w:rsidP="00401CD0">
      <w:pPr>
        <w:spacing w:after="160" w:line="259" w:lineRule="auto"/>
        <w:jc w:val="both"/>
        <w:rPr>
          <w:rFonts w:ascii="Arial" w:hAnsi="Arial" w:cs="Arial"/>
          <w:b/>
          <w:color w:val="404040" w:themeColor="text1" w:themeTint="BF"/>
          <w:sz w:val="56"/>
          <w:szCs w:val="64"/>
        </w:rPr>
      </w:pPr>
    </w:p>
    <w:p w14:paraId="74FCFDC5" w14:textId="447AD508" w:rsidR="00406DC9" w:rsidRDefault="00002DFC" w:rsidP="00002DFC">
      <w:pPr>
        <w:tabs>
          <w:tab w:val="left" w:pos="2562"/>
          <w:tab w:val="center" w:pos="4860"/>
        </w:tabs>
        <w:spacing w:after="160" w:line="259" w:lineRule="auto"/>
        <w:rPr>
          <w:rFonts w:ascii="Arial" w:hAnsi="Arial" w:cs="Arial"/>
          <w:b/>
          <w:color w:val="404040" w:themeColor="text1" w:themeTint="BF"/>
          <w:sz w:val="56"/>
          <w:szCs w:val="64"/>
        </w:rPr>
      </w:pPr>
      <w:r>
        <w:rPr>
          <w:rFonts w:ascii="Arial" w:hAnsi="Arial" w:cs="Arial"/>
          <w:b/>
          <w:color w:val="404040" w:themeColor="text1" w:themeTint="BF"/>
          <w:sz w:val="56"/>
          <w:szCs w:val="64"/>
        </w:rPr>
        <w:tab/>
      </w:r>
      <w:r>
        <w:rPr>
          <w:rFonts w:ascii="Arial" w:hAnsi="Arial" w:cs="Arial"/>
          <w:b/>
          <w:color w:val="404040" w:themeColor="text1" w:themeTint="BF"/>
          <w:sz w:val="56"/>
          <w:szCs w:val="64"/>
        </w:rPr>
        <w:tab/>
      </w:r>
      <w:r w:rsidR="00406DC9" w:rsidRPr="00E05C9E">
        <w:rPr>
          <w:rFonts w:ascii="Arial" w:hAnsi="Arial" w:cs="Arial"/>
          <w:b/>
          <w:color w:val="404040" w:themeColor="text1" w:themeTint="BF"/>
          <w:sz w:val="56"/>
          <w:szCs w:val="64"/>
        </w:rPr>
        <w:t>Wipro Ltd.</w:t>
      </w:r>
    </w:p>
    <w:p w14:paraId="274325DE" w14:textId="4B678F94" w:rsidR="009B6092" w:rsidRDefault="00A47FFC" w:rsidP="00813D64">
      <w:pPr>
        <w:spacing w:after="160" w:line="259" w:lineRule="auto"/>
        <w:jc w:val="center"/>
        <w:rPr>
          <w:rFonts w:ascii="Arial" w:hAnsi="Arial" w:cs="Arial"/>
          <w:b/>
          <w:color w:val="404040" w:themeColor="text1" w:themeTint="BF"/>
          <w:sz w:val="32"/>
          <w:szCs w:val="32"/>
        </w:rPr>
      </w:pPr>
      <w:r>
        <w:rPr>
          <w:rFonts w:ascii="Arial" w:hAnsi="Arial" w:cs="Arial"/>
          <w:b/>
          <w:color w:val="404040" w:themeColor="text1" w:themeTint="BF"/>
          <w:sz w:val="32"/>
          <w:szCs w:val="32"/>
        </w:rPr>
        <w:t>Aug</w:t>
      </w:r>
      <w:r w:rsidR="00F9354B">
        <w:rPr>
          <w:rFonts w:ascii="Arial" w:hAnsi="Arial" w:cs="Arial"/>
          <w:b/>
          <w:color w:val="404040" w:themeColor="text1" w:themeTint="BF"/>
          <w:sz w:val="32"/>
          <w:szCs w:val="32"/>
        </w:rPr>
        <w:t xml:space="preserve"> </w:t>
      </w:r>
      <w:r w:rsidR="009D6113">
        <w:rPr>
          <w:rFonts w:ascii="Arial" w:hAnsi="Arial" w:cs="Arial"/>
          <w:b/>
          <w:color w:val="404040" w:themeColor="text1" w:themeTint="BF"/>
          <w:sz w:val="32"/>
          <w:szCs w:val="32"/>
        </w:rPr>
        <w:t>2021</w:t>
      </w:r>
    </w:p>
    <w:p w14:paraId="6D3E96E9" w14:textId="27AF04E8" w:rsidR="006872AA" w:rsidRDefault="006872AA" w:rsidP="00813D64">
      <w:pPr>
        <w:spacing w:after="160" w:line="259" w:lineRule="auto"/>
        <w:jc w:val="center"/>
        <w:rPr>
          <w:rFonts w:ascii="Arial" w:hAnsi="Arial" w:cs="Arial"/>
          <w:b/>
          <w:color w:val="404040" w:themeColor="text1" w:themeTint="BF"/>
          <w:sz w:val="32"/>
          <w:szCs w:val="32"/>
        </w:rPr>
      </w:pPr>
    </w:p>
    <w:p w14:paraId="13BCDC7B" w14:textId="77777777" w:rsidR="006872AA" w:rsidRPr="001D4F79" w:rsidRDefault="006872AA" w:rsidP="006872AA">
      <w:pPr>
        <w:rPr>
          <w:rFonts w:cs="Arial"/>
          <w:b/>
          <w:sz w:val="28"/>
          <w:szCs w:val="28"/>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5"/>
        <w:gridCol w:w="7385"/>
      </w:tblGrid>
      <w:tr w:rsidR="006872AA" w:rsidRPr="001D4F79" w14:paraId="27237A78" w14:textId="77777777" w:rsidTr="00BB7D94">
        <w:trPr>
          <w:trHeight w:val="250"/>
          <w:jc w:val="center"/>
        </w:trPr>
        <w:tc>
          <w:tcPr>
            <w:tcW w:w="1975" w:type="dxa"/>
            <w:shd w:val="clear" w:color="auto" w:fill="808080" w:themeFill="background1" w:themeFillShade="80"/>
          </w:tcPr>
          <w:p w14:paraId="4F6323D0" w14:textId="77777777" w:rsidR="006872AA" w:rsidRPr="001D4F79" w:rsidRDefault="006872AA" w:rsidP="00BB7D94">
            <w:pPr>
              <w:spacing w:before="80" w:after="80"/>
              <w:rPr>
                <w:rFonts w:cs="Arial"/>
                <w:b/>
                <w:bCs/>
                <w:color w:val="FFFFFF" w:themeColor="background1"/>
              </w:rPr>
            </w:pPr>
            <w:r w:rsidRPr="001D4F79">
              <w:rPr>
                <w:rFonts w:cs="Arial"/>
                <w:b/>
                <w:bCs/>
                <w:color w:val="FFFFFF" w:themeColor="background1"/>
              </w:rPr>
              <w:lastRenderedPageBreak/>
              <w:t>Item</w:t>
            </w:r>
          </w:p>
        </w:tc>
        <w:tc>
          <w:tcPr>
            <w:tcW w:w="7385" w:type="dxa"/>
            <w:shd w:val="clear" w:color="auto" w:fill="808080" w:themeFill="background1" w:themeFillShade="80"/>
          </w:tcPr>
          <w:p w14:paraId="2961C731" w14:textId="77777777" w:rsidR="006872AA" w:rsidRPr="001D4F79" w:rsidRDefault="006872AA" w:rsidP="00BB7D94">
            <w:pPr>
              <w:spacing w:before="80" w:after="80"/>
              <w:rPr>
                <w:rFonts w:cs="Arial"/>
                <w:b/>
                <w:bCs/>
                <w:color w:val="FFFFFF" w:themeColor="background1"/>
              </w:rPr>
            </w:pPr>
            <w:r w:rsidRPr="001D4F79">
              <w:rPr>
                <w:rFonts w:cs="Arial"/>
                <w:b/>
                <w:bCs/>
                <w:color w:val="FFFFFF" w:themeColor="background1"/>
              </w:rPr>
              <w:t>Description</w:t>
            </w:r>
          </w:p>
        </w:tc>
      </w:tr>
      <w:tr w:rsidR="006872AA" w:rsidRPr="001D4F79" w14:paraId="5EC5B4EC" w14:textId="77777777" w:rsidTr="00BB7D94">
        <w:trPr>
          <w:trHeight w:val="357"/>
          <w:jc w:val="center"/>
        </w:trPr>
        <w:tc>
          <w:tcPr>
            <w:tcW w:w="1975" w:type="dxa"/>
            <w:vAlign w:val="center"/>
          </w:tcPr>
          <w:p w14:paraId="171E1501" w14:textId="77777777" w:rsidR="006872AA" w:rsidRPr="001D4F79" w:rsidRDefault="006872AA" w:rsidP="00BB7D94">
            <w:pPr>
              <w:spacing w:before="100" w:beforeAutospacing="1" w:after="100" w:afterAutospacing="1"/>
              <w:jc w:val="both"/>
              <w:rPr>
                <w:rFonts w:cs="Arial"/>
                <w:szCs w:val="20"/>
              </w:rPr>
            </w:pPr>
            <w:r w:rsidRPr="001D4F79">
              <w:rPr>
                <w:rFonts w:cs="Arial"/>
                <w:szCs w:val="20"/>
              </w:rPr>
              <w:t>Document Title:</w:t>
            </w:r>
          </w:p>
        </w:tc>
        <w:tc>
          <w:tcPr>
            <w:tcW w:w="7385" w:type="dxa"/>
            <w:vAlign w:val="center"/>
          </w:tcPr>
          <w:p w14:paraId="78187ECF" w14:textId="2362BF61" w:rsidR="006872AA" w:rsidRPr="001D4F79" w:rsidRDefault="00E45240" w:rsidP="00BB7D94">
            <w:pPr>
              <w:spacing w:before="100" w:beforeAutospacing="1" w:after="100" w:afterAutospacing="1"/>
              <w:jc w:val="both"/>
              <w:rPr>
                <w:rFonts w:cs="Arial"/>
                <w:szCs w:val="20"/>
              </w:rPr>
            </w:pPr>
            <w:r>
              <w:rPr>
                <w:rFonts w:cs="Arial"/>
                <w:szCs w:val="20"/>
              </w:rPr>
              <w:t>Zurich API</w:t>
            </w:r>
            <w:r w:rsidR="006872AA" w:rsidRPr="006872AA">
              <w:rPr>
                <w:rFonts w:cs="Arial"/>
                <w:szCs w:val="20"/>
              </w:rPr>
              <w:t xml:space="preserve"> Penetration Testing Report</w:t>
            </w:r>
          </w:p>
        </w:tc>
      </w:tr>
      <w:tr w:rsidR="006872AA" w:rsidRPr="001D4F79" w14:paraId="41B019AC" w14:textId="77777777" w:rsidTr="00BB7D94">
        <w:trPr>
          <w:trHeight w:val="357"/>
          <w:jc w:val="center"/>
        </w:trPr>
        <w:tc>
          <w:tcPr>
            <w:tcW w:w="1975" w:type="dxa"/>
            <w:vAlign w:val="center"/>
          </w:tcPr>
          <w:p w14:paraId="61BAA6F6" w14:textId="77777777" w:rsidR="006872AA" w:rsidRPr="001D4F79" w:rsidRDefault="006872AA" w:rsidP="00BB7D94">
            <w:pPr>
              <w:spacing w:before="100" w:beforeAutospacing="1" w:after="100" w:afterAutospacing="1"/>
              <w:jc w:val="both"/>
              <w:rPr>
                <w:rFonts w:cs="Arial"/>
                <w:szCs w:val="20"/>
              </w:rPr>
            </w:pPr>
            <w:r w:rsidRPr="001D4F79">
              <w:rPr>
                <w:rFonts w:cs="Arial"/>
                <w:szCs w:val="20"/>
              </w:rPr>
              <w:t>Version No:</w:t>
            </w:r>
          </w:p>
        </w:tc>
        <w:tc>
          <w:tcPr>
            <w:tcW w:w="7385" w:type="dxa"/>
            <w:vAlign w:val="center"/>
          </w:tcPr>
          <w:p w14:paraId="50A4146A" w14:textId="4785AE25" w:rsidR="006872AA" w:rsidRPr="001D4F79" w:rsidRDefault="00E86085" w:rsidP="00BB7D94">
            <w:pPr>
              <w:spacing w:before="100" w:beforeAutospacing="1" w:after="100" w:afterAutospacing="1"/>
              <w:jc w:val="both"/>
              <w:rPr>
                <w:rFonts w:cs="Arial"/>
                <w:szCs w:val="20"/>
              </w:rPr>
            </w:pPr>
            <w:r>
              <w:rPr>
                <w:rFonts w:cs="Arial"/>
                <w:szCs w:val="20"/>
              </w:rPr>
              <w:t>1.0</w:t>
            </w:r>
          </w:p>
        </w:tc>
      </w:tr>
      <w:tr w:rsidR="006872AA" w:rsidRPr="001D4F79" w14:paraId="6EFFA9DF" w14:textId="77777777" w:rsidTr="00BB7D94">
        <w:trPr>
          <w:trHeight w:val="357"/>
          <w:jc w:val="center"/>
        </w:trPr>
        <w:tc>
          <w:tcPr>
            <w:tcW w:w="1975" w:type="dxa"/>
            <w:vAlign w:val="center"/>
          </w:tcPr>
          <w:p w14:paraId="1BD5BC4B" w14:textId="77777777" w:rsidR="006872AA" w:rsidRPr="001D4F79" w:rsidRDefault="006872AA" w:rsidP="00BB7D94">
            <w:pPr>
              <w:spacing w:before="100" w:beforeAutospacing="1" w:after="100" w:afterAutospacing="1"/>
              <w:jc w:val="both"/>
              <w:rPr>
                <w:rFonts w:cs="Arial"/>
                <w:szCs w:val="20"/>
              </w:rPr>
            </w:pPr>
            <w:r w:rsidRPr="001D4F79">
              <w:rPr>
                <w:rFonts w:cs="Arial"/>
                <w:szCs w:val="20"/>
              </w:rPr>
              <w:t>Status:</w:t>
            </w:r>
          </w:p>
        </w:tc>
        <w:tc>
          <w:tcPr>
            <w:tcW w:w="7385" w:type="dxa"/>
            <w:vAlign w:val="center"/>
          </w:tcPr>
          <w:p w14:paraId="71A556CB" w14:textId="5498A67A" w:rsidR="006872AA" w:rsidRPr="001D4F79" w:rsidRDefault="008B46DA" w:rsidP="00BB7D94">
            <w:pPr>
              <w:spacing w:before="100" w:beforeAutospacing="1" w:after="100" w:afterAutospacing="1"/>
              <w:jc w:val="both"/>
              <w:rPr>
                <w:rFonts w:cs="Arial"/>
                <w:szCs w:val="20"/>
              </w:rPr>
            </w:pPr>
            <w:r>
              <w:rPr>
                <w:rFonts w:cs="Arial"/>
                <w:szCs w:val="20"/>
              </w:rPr>
              <w:t>Penetration Test</w:t>
            </w:r>
            <w:r w:rsidR="009D6113">
              <w:rPr>
                <w:rFonts w:cs="Arial"/>
                <w:szCs w:val="20"/>
              </w:rPr>
              <w:t xml:space="preserve"> Report</w:t>
            </w:r>
          </w:p>
        </w:tc>
      </w:tr>
      <w:tr w:rsidR="006872AA" w:rsidRPr="001D4F79" w14:paraId="0E7DC8CC" w14:textId="77777777" w:rsidTr="00BB7D94">
        <w:trPr>
          <w:trHeight w:val="357"/>
          <w:jc w:val="center"/>
        </w:trPr>
        <w:tc>
          <w:tcPr>
            <w:tcW w:w="1975" w:type="dxa"/>
            <w:vAlign w:val="center"/>
          </w:tcPr>
          <w:p w14:paraId="6124C13A" w14:textId="77777777" w:rsidR="006872AA" w:rsidRPr="001D4F79" w:rsidRDefault="006872AA" w:rsidP="00BB7D94">
            <w:pPr>
              <w:spacing w:before="100" w:beforeAutospacing="1" w:after="100" w:afterAutospacing="1"/>
              <w:jc w:val="both"/>
              <w:rPr>
                <w:rFonts w:cs="Arial"/>
                <w:szCs w:val="20"/>
              </w:rPr>
            </w:pPr>
            <w:r w:rsidRPr="001D4F79">
              <w:rPr>
                <w:rFonts w:cs="Arial"/>
                <w:szCs w:val="20"/>
              </w:rPr>
              <w:t>File Name:</w:t>
            </w:r>
          </w:p>
        </w:tc>
        <w:tc>
          <w:tcPr>
            <w:tcW w:w="7385" w:type="dxa"/>
            <w:vAlign w:val="center"/>
          </w:tcPr>
          <w:p w14:paraId="5A15B997" w14:textId="79E936F0" w:rsidR="006872AA" w:rsidRPr="001D4F79" w:rsidRDefault="00E45240" w:rsidP="009D6113">
            <w:pPr>
              <w:spacing w:before="100" w:beforeAutospacing="1" w:after="100" w:afterAutospacing="1"/>
              <w:jc w:val="both"/>
              <w:rPr>
                <w:rFonts w:cs="Arial"/>
                <w:szCs w:val="20"/>
              </w:rPr>
            </w:pPr>
            <w:r>
              <w:rPr>
                <w:rFonts w:cs="Arial"/>
                <w:szCs w:val="20"/>
              </w:rPr>
              <w:t>Zurich API</w:t>
            </w:r>
            <w:r w:rsidR="00C103A5" w:rsidRPr="00C103A5">
              <w:rPr>
                <w:rFonts w:cs="Arial"/>
                <w:szCs w:val="20"/>
              </w:rPr>
              <w:t xml:space="preserve"> Penetration Testing Report V1.0</w:t>
            </w:r>
          </w:p>
        </w:tc>
      </w:tr>
      <w:tr w:rsidR="006872AA" w:rsidRPr="001D4F79" w14:paraId="647B445F" w14:textId="77777777" w:rsidTr="00BB7D94">
        <w:trPr>
          <w:trHeight w:val="357"/>
          <w:jc w:val="center"/>
        </w:trPr>
        <w:tc>
          <w:tcPr>
            <w:tcW w:w="1975" w:type="dxa"/>
            <w:vAlign w:val="center"/>
          </w:tcPr>
          <w:p w14:paraId="325B31A2" w14:textId="77777777" w:rsidR="006872AA" w:rsidRPr="001D4F79" w:rsidRDefault="006872AA" w:rsidP="00BB7D94">
            <w:pPr>
              <w:spacing w:before="100" w:beforeAutospacing="1" w:after="100" w:afterAutospacing="1"/>
              <w:jc w:val="both"/>
              <w:rPr>
                <w:rFonts w:cs="Arial"/>
                <w:szCs w:val="20"/>
              </w:rPr>
            </w:pPr>
            <w:r w:rsidRPr="001D4F79">
              <w:rPr>
                <w:rFonts w:cs="Arial"/>
                <w:szCs w:val="20"/>
              </w:rPr>
              <w:t>Publish Date:</w:t>
            </w:r>
          </w:p>
        </w:tc>
        <w:tc>
          <w:tcPr>
            <w:tcW w:w="7385" w:type="dxa"/>
            <w:vAlign w:val="center"/>
          </w:tcPr>
          <w:p w14:paraId="6F8BE273" w14:textId="35EAD8FC" w:rsidR="006872AA" w:rsidRPr="001D4F79" w:rsidRDefault="00892BC2" w:rsidP="009D6113">
            <w:pPr>
              <w:spacing w:before="100" w:beforeAutospacing="1" w:after="100" w:afterAutospacing="1"/>
              <w:jc w:val="both"/>
              <w:rPr>
                <w:rFonts w:cs="Arial"/>
                <w:szCs w:val="20"/>
              </w:rPr>
            </w:pPr>
            <w:r>
              <w:rPr>
                <w:rFonts w:cs="Arial"/>
                <w:szCs w:val="20"/>
              </w:rPr>
              <w:t>12</w:t>
            </w:r>
            <w:r w:rsidRPr="00892BC2">
              <w:rPr>
                <w:rFonts w:cs="Arial"/>
                <w:szCs w:val="20"/>
                <w:vertAlign w:val="superscript"/>
              </w:rPr>
              <w:t>th</w:t>
            </w:r>
            <w:r>
              <w:rPr>
                <w:rFonts w:cs="Arial"/>
                <w:szCs w:val="20"/>
              </w:rPr>
              <w:t xml:space="preserve"> Aug</w:t>
            </w:r>
            <w:r w:rsidR="008E07C0">
              <w:rPr>
                <w:rFonts w:cs="Arial"/>
                <w:szCs w:val="20"/>
              </w:rPr>
              <w:t xml:space="preserve"> 2021</w:t>
            </w:r>
          </w:p>
        </w:tc>
      </w:tr>
    </w:tbl>
    <w:p w14:paraId="77D7C9E6" w14:textId="77777777" w:rsidR="006872AA" w:rsidRPr="001D4F79" w:rsidRDefault="006872AA" w:rsidP="006872AA"/>
    <w:tbl>
      <w:tblPr>
        <w:tblW w:w="95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4"/>
        <w:gridCol w:w="2614"/>
        <w:gridCol w:w="2313"/>
      </w:tblGrid>
      <w:tr w:rsidR="006872AA" w:rsidRPr="001D4F79" w14:paraId="6514F988" w14:textId="77777777" w:rsidTr="00EC1EBD">
        <w:trPr>
          <w:trHeight w:val="405"/>
          <w:jc w:val="center"/>
        </w:trPr>
        <w:tc>
          <w:tcPr>
            <w:tcW w:w="9551" w:type="dxa"/>
            <w:gridSpan w:val="3"/>
            <w:shd w:val="clear" w:color="auto" w:fill="808080" w:themeFill="background1" w:themeFillShade="80"/>
            <w:vAlign w:val="center"/>
          </w:tcPr>
          <w:p w14:paraId="2C69775D" w14:textId="77777777" w:rsidR="006872AA" w:rsidRPr="001D4F79" w:rsidRDefault="006872AA" w:rsidP="00BB7D94">
            <w:pPr>
              <w:rPr>
                <w:rFonts w:cs="Arial"/>
                <w:b/>
                <w:bCs/>
              </w:rPr>
            </w:pPr>
            <w:r w:rsidRPr="001D4F79">
              <w:rPr>
                <w:rFonts w:cs="Arial"/>
                <w:b/>
                <w:bCs/>
                <w:color w:val="FFFFFF" w:themeColor="background1"/>
              </w:rPr>
              <w:t>Author(s)</w:t>
            </w:r>
          </w:p>
        </w:tc>
      </w:tr>
      <w:tr w:rsidR="006872AA" w:rsidRPr="001D4F79" w14:paraId="2A5FD295" w14:textId="77777777" w:rsidTr="00EC1EBD">
        <w:trPr>
          <w:trHeight w:val="357"/>
          <w:jc w:val="center"/>
        </w:trPr>
        <w:tc>
          <w:tcPr>
            <w:tcW w:w="4624" w:type="dxa"/>
            <w:shd w:val="clear" w:color="auto" w:fill="F2F2F2"/>
            <w:vAlign w:val="center"/>
          </w:tcPr>
          <w:p w14:paraId="70B5D2EF" w14:textId="77777777" w:rsidR="006872AA" w:rsidRPr="001D4F79" w:rsidRDefault="006872AA" w:rsidP="00BB7D94">
            <w:pPr>
              <w:spacing w:before="100" w:beforeAutospacing="1" w:after="100" w:afterAutospacing="1"/>
              <w:rPr>
                <w:rFonts w:cs="Arial"/>
                <w:b/>
                <w:bCs/>
                <w:i/>
                <w:iCs/>
                <w:sz w:val="20"/>
                <w:szCs w:val="20"/>
              </w:rPr>
            </w:pPr>
            <w:r w:rsidRPr="001D4F79">
              <w:rPr>
                <w:rFonts w:cs="Arial"/>
                <w:b/>
                <w:bCs/>
                <w:i/>
                <w:iCs/>
                <w:sz w:val="20"/>
                <w:szCs w:val="20"/>
              </w:rPr>
              <w:t>Name</w:t>
            </w:r>
          </w:p>
        </w:tc>
        <w:tc>
          <w:tcPr>
            <w:tcW w:w="2614" w:type="dxa"/>
            <w:shd w:val="clear" w:color="auto" w:fill="F2F2F2"/>
            <w:vAlign w:val="center"/>
          </w:tcPr>
          <w:p w14:paraId="0A6A16AF" w14:textId="77777777" w:rsidR="006872AA" w:rsidRPr="001D4F79" w:rsidRDefault="006872AA" w:rsidP="00BB7D94">
            <w:pPr>
              <w:spacing w:before="100" w:beforeAutospacing="1" w:after="100" w:afterAutospacing="1"/>
              <w:rPr>
                <w:rFonts w:cs="Arial"/>
                <w:b/>
                <w:bCs/>
                <w:i/>
                <w:iCs/>
                <w:sz w:val="20"/>
                <w:szCs w:val="20"/>
              </w:rPr>
            </w:pPr>
            <w:r w:rsidRPr="001D4F79">
              <w:rPr>
                <w:rFonts w:cs="Arial"/>
                <w:b/>
                <w:bCs/>
                <w:i/>
                <w:iCs/>
                <w:sz w:val="20"/>
                <w:szCs w:val="20"/>
              </w:rPr>
              <w:t>Functional Section, Department</w:t>
            </w:r>
          </w:p>
        </w:tc>
        <w:tc>
          <w:tcPr>
            <w:tcW w:w="2313" w:type="dxa"/>
            <w:shd w:val="clear" w:color="auto" w:fill="F2F2F2"/>
            <w:vAlign w:val="center"/>
          </w:tcPr>
          <w:p w14:paraId="22F4F4CB" w14:textId="77777777" w:rsidR="006872AA" w:rsidRPr="001D4F79" w:rsidRDefault="006872AA" w:rsidP="00BB7D94">
            <w:pPr>
              <w:spacing w:before="100" w:beforeAutospacing="1" w:after="100" w:afterAutospacing="1"/>
              <w:rPr>
                <w:rFonts w:cs="Arial"/>
                <w:b/>
                <w:bCs/>
                <w:i/>
                <w:iCs/>
                <w:sz w:val="20"/>
                <w:szCs w:val="20"/>
              </w:rPr>
            </w:pPr>
            <w:r w:rsidRPr="001D4F79">
              <w:rPr>
                <w:rFonts w:cs="Arial"/>
                <w:b/>
                <w:bCs/>
                <w:i/>
                <w:iCs/>
                <w:sz w:val="20"/>
                <w:szCs w:val="20"/>
              </w:rPr>
              <w:t>Signature/Date</w:t>
            </w:r>
          </w:p>
        </w:tc>
      </w:tr>
      <w:tr w:rsidR="006872AA" w:rsidRPr="001D4F79" w14:paraId="6A7B15E0" w14:textId="77777777" w:rsidTr="00EC1EBD">
        <w:trPr>
          <w:trHeight w:val="873"/>
          <w:jc w:val="center"/>
        </w:trPr>
        <w:tc>
          <w:tcPr>
            <w:tcW w:w="4624" w:type="dxa"/>
            <w:vAlign w:val="center"/>
          </w:tcPr>
          <w:p w14:paraId="391E78DE" w14:textId="72B36D30" w:rsidR="006872AA" w:rsidRPr="001D4F79" w:rsidRDefault="00892BC2" w:rsidP="009D6113">
            <w:pPr>
              <w:spacing w:before="100" w:beforeAutospacing="1" w:after="100" w:afterAutospacing="1"/>
              <w:rPr>
                <w:rFonts w:cs="Arial"/>
              </w:rPr>
            </w:pPr>
            <w:r>
              <w:rPr>
                <w:rFonts w:cs="Arial"/>
              </w:rPr>
              <w:t>Devi Satish K</w:t>
            </w:r>
          </w:p>
        </w:tc>
        <w:tc>
          <w:tcPr>
            <w:tcW w:w="2614" w:type="dxa"/>
            <w:vAlign w:val="center"/>
          </w:tcPr>
          <w:p w14:paraId="610FB536" w14:textId="44BB6393" w:rsidR="006872AA" w:rsidRPr="001D4F79" w:rsidRDefault="00EA1462" w:rsidP="00BB7D94">
            <w:pPr>
              <w:spacing w:before="100" w:beforeAutospacing="1" w:after="100" w:afterAutospacing="1"/>
              <w:jc w:val="both"/>
              <w:rPr>
                <w:rFonts w:cs="Arial"/>
              </w:rPr>
            </w:pPr>
            <w:r>
              <w:rPr>
                <w:rFonts w:cs="Arial"/>
              </w:rPr>
              <w:t>CRS</w:t>
            </w:r>
            <w:r w:rsidR="006872AA">
              <w:rPr>
                <w:rFonts w:cs="Arial"/>
              </w:rPr>
              <w:t xml:space="preserve">, </w:t>
            </w:r>
            <w:r w:rsidR="006872AA" w:rsidRPr="001D4F79">
              <w:rPr>
                <w:rFonts w:cs="Arial"/>
              </w:rPr>
              <w:t>Wipro Ltd</w:t>
            </w:r>
          </w:p>
        </w:tc>
        <w:tc>
          <w:tcPr>
            <w:tcW w:w="2313" w:type="dxa"/>
            <w:vAlign w:val="center"/>
          </w:tcPr>
          <w:p w14:paraId="32A7CD48" w14:textId="49BB0C34" w:rsidR="006872AA" w:rsidRPr="001D4F79" w:rsidRDefault="000B0EEC" w:rsidP="009D6113">
            <w:pPr>
              <w:spacing w:before="100" w:beforeAutospacing="1" w:after="100" w:afterAutospacing="1"/>
              <w:rPr>
                <w:rFonts w:cs="Arial"/>
              </w:rPr>
            </w:pPr>
            <w:r>
              <w:rPr>
                <w:rFonts w:cs="Arial"/>
              </w:rPr>
              <w:t xml:space="preserve"> </w:t>
            </w:r>
            <w:r w:rsidR="00A47FFC">
              <w:rPr>
                <w:rFonts w:cs="Arial"/>
              </w:rPr>
              <w:t>13</w:t>
            </w:r>
            <w:r w:rsidR="00A47FFC" w:rsidRPr="00A47FFC">
              <w:rPr>
                <w:rFonts w:cs="Arial"/>
                <w:vertAlign w:val="superscript"/>
              </w:rPr>
              <w:t>th</w:t>
            </w:r>
            <w:r w:rsidR="00A47FFC">
              <w:rPr>
                <w:rFonts w:cs="Arial"/>
              </w:rPr>
              <w:t xml:space="preserve"> Aug</w:t>
            </w:r>
            <w:r>
              <w:rPr>
                <w:rFonts w:cs="Arial"/>
              </w:rPr>
              <w:t>, 2021</w:t>
            </w:r>
          </w:p>
        </w:tc>
      </w:tr>
      <w:tr w:rsidR="006872AA" w:rsidRPr="001D4F79" w14:paraId="2931A7D4" w14:textId="77777777" w:rsidTr="00EC1EBD">
        <w:trPr>
          <w:trHeight w:val="406"/>
          <w:jc w:val="center"/>
        </w:trPr>
        <w:tc>
          <w:tcPr>
            <w:tcW w:w="4624" w:type="dxa"/>
            <w:shd w:val="clear" w:color="auto" w:fill="808080" w:themeFill="background1" w:themeFillShade="80"/>
            <w:vAlign w:val="center"/>
          </w:tcPr>
          <w:p w14:paraId="0F032099" w14:textId="77777777" w:rsidR="006872AA" w:rsidRPr="001D4F79" w:rsidRDefault="006872AA" w:rsidP="00BB7D94">
            <w:pPr>
              <w:spacing w:before="80" w:after="80"/>
              <w:rPr>
                <w:rFonts w:cs="Arial"/>
                <w:b/>
                <w:bCs/>
              </w:rPr>
            </w:pPr>
            <w:r w:rsidRPr="001D4F79">
              <w:rPr>
                <w:rFonts w:cs="Arial"/>
                <w:b/>
                <w:bCs/>
                <w:color w:val="FFFFFF" w:themeColor="background1"/>
              </w:rPr>
              <w:t>Reviewed by</w:t>
            </w:r>
          </w:p>
        </w:tc>
        <w:tc>
          <w:tcPr>
            <w:tcW w:w="2614" w:type="dxa"/>
            <w:shd w:val="clear" w:color="auto" w:fill="808080" w:themeFill="background1" w:themeFillShade="80"/>
            <w:vAlign w:val="center"/>
          </w:tcPr>
          <w:p w14:paraId="0606487B" w14:textId="77777777" w:rsidR="006872AA" w:rsidRPr="001D4F79" w:rsidRDefault="006872AA" w:rsidP="00BB7D94">
            <w:pPr>
              <w:spacing w:before="80" w:after="80"/>
              <w:rPr>
                <w:rFonts w:cs="Arial"/>
                <w:b/>
                <w:bCs/>
              </w:rPr>
            </w:pPr>
          </w:p>
        </w:tc>
        <w:tc>
          <w:tcPr>
            <w:tcW w:w="2313" w:type="dxa"/>
            <w:shd w:val="clear" w:color="auto" w:fill="808080" w:themeFill="background1" w:themeFillShade="80"/>
            <w:vAlign w:val="center"/>
          </w:tcPr>
          <w:p w14:paraId="3A174152" w14:textId="77777777" w:rsidR="006872AA" w:rsidRPr="001D4F79" w:rsidRDefault="006872AA" w:rsidP="00BB7D94">
            <w:pPr>
              <w:spacing w:before="80" w:after="80"/>
              <w:rPr>
                <w:rFonts w:cs="Arial"/>
                <w:b/>
                <w:bCs/>
              </w:rPr>
            </w:pPr>
          </w:p>
        </w:tc>
      </w:tr>
      <w:tr w:rsidR="006872AA" w:rsidRPr="001D4F79" w14:paraId="3122A1BF" w14:textId="77777777" w:rsidTr="00EC1EBD">
        <w:trPr>
          <w:trHeight w:val="357"/>
          <w:jc w:val="center"/>
        </w:trPr>
        <w:tc>
          <w:tcPr>
            <w:tcW w:w="4624" w:type="dxa"/>
            <w:shd w:val="clear" w:color="auto" w:fill="F2F2F2"/>
            <w:vAlign w:val="center"/>
          </w:tcPr>
          <w:p w14:paraId="71003CF7" w14:textId="77777777" w:rsidR="006872AA" w:rsidRPr="001D4F79" w:rsidRDefault="006872AA" w:rsidP="00BB7D94">
            <w:pPr>
              <w:spacing w:before="100" w:beforeAutospacing="1" w:after="100" w:afterAutospacing="1"/>
              <w:rPr>
                <w:rFonts w:cs="Arial"/>
                <w:b/>
                <w:bCs/>
                <w:i/>
                <w:iCs/>
                <w:sz w:val="20"/>
                <w:szCs w:val="20"/>
              </w:rPr>
            </w:pPr>
            <w:r w:rsidRPr="001D4F79">
              <w:rPr>
                <w:rFonts w:cs="Arial"/>
                <w:b/>
                <w:bCs/>
                <w:i/>
                <w:iCs/>
                <w:sz w:val="20"/>
                <w:szCs w:val="20"/>
              </w:rPr>
              <w:t>Name</w:t>
            </w:r>
          </w:p>
        </w:tc>
        <w:tc>
          <w:tcPr>
            <w:tcW w:w="2614" w:type="dxa"/>
            <w:shd w:val="clear" w:color="auto" w:fill="F2F2F2"/>
            <w:vAlign w:val="center"/>
          </w:tcPr>
          <w:p w14:paraId="312FBE7A" w14:textId="77777777" w:rsidR="006872AA" w:rsidRPr="001D4F79" w:rsidRDefault="006872AA" w:rsidP="00BB7D94">
            <w:pPr>
              <w:spacing w:before="100" w:beforeAutospacing="1" w:after="100" w:afterAutospacing="1"/>
              <w:rPr>
                <w:rFonts w:cs="Arial"/>
                <w:b/>
                <w:bCs/>
                <w:i/>
                <w:iCs/>
                <w:sz w:val="20"/>
                <w:szCs w:val="20"/>
              </w:rPr>
            </w:pPr>
            <w:r w:rsidRPr="001D4F79">
              <w:rPr>
                <w:rFonts w:cs="Arial"/>
                <w:b/>
                <w:bCs/>
                <w:i/>
                <w:iCs/>
                <w:sz w:val="20"/>
                <w:szCs w:val="20"/>
              </w:rPr>
              <w:t>Functional Section, Department</w:t>
            </w:r>
          </w:p>
        </w:tc>
        <w:tc>
          <w:tcPr>
            <w:tcW w:w="2313" w:type="dxa"/>
            <w:shd w:val="clear" w:color="auto" w:fill="F2F2F2"/>
            <w:vAlign w:val="center"/>
          </w:tcPr>
          <w:p w14:paraId="0FAB13C8" w14:textId="77777777" w:rsidR="006872AA" w:rsidRPr="001D4F79" w:rsidRDefault="006872AA" w:rsidP="00BB7D94">
            <w:pPr>
              <w:spacing w:before="100" w:beforeAutospacing="1" w:after="100" w:afterAutospacing="1"/>
              <w:rPr>
                <w:rFonts w:cs="Arial"/>
                <w:b/>
                <w:bCs/>
                <w:i/>
                <w:iCs/>
                <w:sz w:val="20"/>
                <w:szCs w:val="20"/>
              </w:rPr>
            </w:pPr>
            <w:r w:rsidRPr="001D4F79">
              <w:rPr>
                <w:rFonts w:cs="Arial"/>
                <w:b/>
                <w:bCs/>
                <w:i/>
                <w:iCs/>
                <w:sz w:val="20"/>
                <w:szCs w:val="20"/>
              </w:rPr>
              <w:t>Signature/Date</w:t>
            </w:r>
          </w:p>
        </w:tc>
      </w:tr>
      <w:tr w:rsidR="006872AA" w:rsidRPr="001D4F79" w14:paraId="593764AF" w14:textId="77777777" w:rsidTr="00EC1EBD">
        <w:trPr>
          <w:trHeight w:val="504"/>
          <w:jc w:val="center"/>
        </w:trPr>
        <w:tc>
          <w:tcPr>
            <w:tcW w:w="4624" w:type="dxa"/>
            <w:vAlign w:val="center"/>
          </w:tcPr>
          <w:p w14:paraId="2EF3C2CE" w14:textId="534A7050" w:rsidR="006872AA" w:rsidRPr="0006658B" w:rsidRDefault="00892BC2" w:rsidP="009D6113">
            <w:pPr>
              <w:spacing w:before="100" w:beforeAutospacing="1" w:after="100" w:afterAutospacing="1"/>
            </w:pPr>
            <w:r>
              <w:rPr>
                <w:rFonts w:cs="Arial"/>
              </w:rPr>
              <w:t>Neha Srivastava</w:t>
            </w:r>
          </w:p>
        </w:tc>
        <w:tc>
          <w:tcPr>
            <w:tcW w:w="2614" w:type="dxa"/>
            <w:vAlign w:val="center"/>
          </w:tcPr>
          <w:p w14:paraId="58852869" w14:textId="294CAD61" w:rsidR="006872AA" w:rsidRPr="001D4F79" w:rsidRDefault="003D4BE5" w:rsidP="00BB7D94">
            <w:pPr>
              <w:spacing w:before="100" w:beforeAutospacing="1" w:after="100" w:afterAutospacing="1"/>
              <w:rPr>
                <w:rFonts w:cs="Arial"/>
              </w:rPr>
            </w:pPr>
            <w:proofErr w:type="gramStart"/>
            <w:r>
              <w:rPr>
                <w:rFonts w:cs="Arial"/>
              </w:rPr>
              <w:t>CRS</w:t>
            </w:r>
            <w:r w:rsidR="009554ED">
              <w:rPr>
                <w:rFonts w:cs="Arial"/>
              </w:rPr>
              <w:t xml:space="preserve"> </w:t>
            </w:r>
            <w:r w:rsidR="006872AA">
              <w:rPr>
                <w:rFonts w:cs="Arial"/>
              </w:rPr>
              <w:t>,</w:t>
            </w:r>
            <w:proofErr w:type="gramEnd"/>
            <w:r w:rsidR="006872AA">
              <w:rPr>
                <w:rFonts w:cs="Arial"/>
              </w:rPr>
              <w:t xml:space="preserve"> </w:t>
            </w:r>
            <w:r w:rsidR="006872AA" w:rsidRPr="001D4F79">
              <w:rPr>
                <w:rFonts w:cs="Arial"/>
              </w:rPr>
              <w:t>Wipro Ltd</w:t>
            </w:r>
          </w:p>
        </w:tc>
        <w:tc>
          <w:tcPr>
            <w:tcW w:w="2313" w:type="dxa"/>
            <w:vAlign w:val="center"/>
          </w:tcPr>
          <w:p w14:paraId="076C1A3E" w14:textId="25D873AF" w:rsidR="006872AA" w:rsidRPr="001D4F79" w:rsidRDefault="00A47FFC" w:rsidP="009D6113">
            <w:pPr>
              <w:spacing w:before="100" w:beforeAutospacing="1" w:after="100" w:afterAutospacing="1"/>
              <w:rPr>
                <w:rFonts w:cs="Arial"/>
              </w:rPr>
            </w:pPr>
            <w:r>
              <w:rPr>
                <w:rFonts w:cs="Arial"/>
              </w:rPr>
              <w:t>13</w:t>
            </w:r>
            <w:r w:rsidRPr="00A47FFC">
              <w:rPr>
                <w:rFonts w:cs="Arial"/>
                <w:vertAlign w:val="superscript"/>
              </w:rPr>
              <w:t>th</w:t>
            </w:r>
            <w:r>
              <w:rPr>
                <w:rFonts w:cs="Arial"/>
              </w:rPr>
              <w:t xml:space="preserve"> Aug</w:t>
            </w:r>
            <w:r w:rsidR="000B0EEC">
              <w:rPr>
                <w:rFonts w:cs="Arial"/>
              </w:rPr>
              <w:t>, 2021</w:t>
            </w:r>
          </w:p>
        </w:tc>
      </w:tr>
    </w:tbl>
    <w:p w14:paraId="759911A3" w14:textId="77777777" w:rsidR="00EC1EBD" w:rsidRDefault="00EC1EBD" w:rsidP="00CE69DA">
      <w:pPr>
        <w:jc w:val="both"/>
      </w:pPr>
    </w:p>
    <w:tbl>
      <w:tblPr>
        <w:tblpPr w:leftFromText="180" w:rightFromText="180" w:vertAnchor="text" w:horzAnchor="margin" w:tblpY="-37"/>
        <w:tblW w:w="9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492"/>
        <w:gridCol w:w="3590"/>
        <w:gridCol w:w="2469"/>
      </w:tblGrid>
      <w:tr w:rsidR="00EC1EBD" w14:paraId="6C722315" w14:textId="77777777" w:rsidTr="00EC1EBD">
        <w:trPr>
          <w:trHeight w:val="314"/>
        </w:trPr>
        <w:tc>
          <w:tcPr>
            <w:tcW w:w="3492" w:type="dxa"/>
            <w:shd w:val="clear" w:color="auto" w:fill="A5A5A5"/>
            <w:tcMar>
              <w:top w:w="0" w:type="dxa"/>
              <w:left w:w="108" w:type="dxa"/>
              <w:bottom w:w="0" w:type="dxa"/>
              <w:right w:w="108" w:type="dxa"/>
            </w:tcMar>
            <w:vAlign w:val="center"/>
            <w:hideMark/>
          </w:tcPr>
          <w:p w14:paraId="599B63EB" w14:textId="37916686" w:rsidR="00EC1EBD" w:rsidRPr="008A3493" w:rsidRDefault="00EC1EBD" w:rsidP="008A3493">
            <w:pPr>
              <w:spacing w:before="80" w:after="80"/>
              <w:rPr>
                <w:rFonts w:cs="Arial"/>
                <w:b/>
                <w:bCs/>
                <w:color w:val="FFFFFF" w:themeColor="background1"/>
              </w:rPr>
            </w:pPr>
            <w:r w:rsidRPr="008A3493">
              <w:rPr>
                <w:rFonts w:cs="Arial"/>
                <w:b/>
                <w:bCs/>
                <w:color w:val="FFFFFF" w:themeColor="background1"/>
              </w:rPr>
              <w:t>Approve</w:t>
            </w:r>
            <w:r w:rsidR="00934A13" w:rsidRPr="008A3493">
              <w:rPr>
                <w:rFonts w:cs="Arial"/>
                <w:b/>
                <w:bCs/>
                <w:color w:val="FFFFFF" w:themeColor="background1"/>
              </w:rPr>
              <w:t>r Name</w:t>
            </w:r>
          </w:p>
        </w:tc>
        <w:tc>
          <w:tcPr>
            <w:tcW w:w="3590" w:type="dxa"/>
            <w:shd w:val="clear" w:color="auto" w:fill="A5A5A5"/>
            <w:tcMar>
              <w:top w:w="0" w:type="dxa"/>
              <w:left w:w="108" w:type="dxa"/>
              <w:bottom w:w="0" w:type="dxa"/>
              <w:right w:w="108" w:type="dxa"/>
            </w:tcMar>
            <w:vAlign w:val="center"/>
            <w:hideMark/>
          </w:tcPr>
          <w:p w14:paraId="395509B6" w14:textId="77777777" w:rsidR="00EC1EBD" w:rsidRPr="008A3493" w:rsidRDefault="00EC1EBD" w:rsidP="008A3493">
            <w:pPr>
              <w:spacing w:before="80" w:after="80"/>
              <w:rPr>
                <w:rFonts w:cs="Arial"/>
                <w:b/>
                <w:bCs/>
                <w:color w:val="FFFFFF" w:themeColor="background1"/>
              </w:rPr>
            </w:pPr>
            <w:r w:rsidRPr="008A3493">
              <w:rPr>
                <w:rFonts w:cs="Arial"/>
                <w:b/>
                <w:bCs/>
                <w:color w:val="FFFFFF" w:themeColor="background1"/>
              </w:rPr>
              <w:t>Role</w:t>
            </w:r>
          </w:p>
        </w:tc>
        <w:tc>
          <w:tcPr>
            <w:tcW w:w="2469" w:type="dxa"/>
            <w:shd w:val="clear" w:color="auto" w:fill="A5A5A5"/>
            <w:tcMar>
              <w:top w:w="0" w:type="dxa"/>
              <w:left w:w="108" w:type="dxa"/>
              <w:bottom w:w="0" w:type="dxa"/>
              <w:right w:w="108" w:type="dxa"/>
            </w:tcMar>
            <w:vAlign w:val="center"/>
            <w:hideMark/>
          </w:tcPr>
          <w:p w14:paraId="0E624EB5" w14:textId="77777777" w:rsidR="00EC1EBD" w:rsidRPr="008A3493" w:rsidRDefault="00EC1EBD" w:rsidP="008A3493">
            <w:pPr>
              <w:spacing w:before="80" w:after="80"/>
              <w:rPr>
                <w:rFonts w:cs="Arial"/>
                <w:b/>
                <w:bCs/>
                <w:color w:val="FFFFFF" w:themeColor="background1"/>
              </w:rPr>
            </w:pPr>
            <w:r w:rsidRPr="008A3493">
              <w:rPr>
                <w:rFonts w:cs="Arial"/>
                <w:b/>
                <w:bCs/>
                <w:color w:val="FFFFFF" w:themeColor="background1"/>
              </w:rPr>
              <w:t>Approval Received</w:t>
            </w:r>
          </w:p>
        </w:tc>
      </w:tr>
      <w:tr w:rsidR="00EC1EBD" w:rsidRPr="00AD1A30" w14:paraId="457C987B" w14:textId="77777777" w:rsidTr="00AD1A30">
        <w:trPr>
          <w:trHeight w:val="314"/>
        </w:trPr>
        <w:tc>
          <w:tcPr>
            <w:tcW w:w="3492" w:type="dxa"/>
            <w:shd w:val="clear" w:color="auto" w:fill="FFFFFF" w:themeFill="background1"/>
            <w:tcMar>
              <w:top w:w="0" w:type="dxa"/>
              <w:left w:w="108" w:type="dxa"/>
              <w:bottom w:w="0" w:type="dxa"/>
              <w:right w:w="108" w:type="dxa"/>
            </w:tcMar>
            <w:hideMark/>
          </w:tcPr>
          <w:p w14:paraId="71B8D8B5" w14:textId="77777777" w:rsidR="00EC1EBD" w:rsidRPr="00AD1A30" w:rsidRDefault="00EC1EBD" w:rsidP="00AD1A30">
            <w:pPr>
              <w:spacing w:before="100" w:beforeAutospacing="1" w:after="100" w:afterAutospacing="1"/>
            </w:pPr>
            <w:r w:rsidRPr="00AD1A30">
              <w:t xml:space="preserve">Steven Brindley </w:t>
            </w:r>
          </w:p>
        </w:tc>
        <w:tc>
          <w:tcPr>
            <w:tcW w:w="3590" w:type="dxa"/>
            <w:shd w:val="clear" w:color="auto" w:fill="FFFFFF" w:themeFill="background1"/>
            <w:tcMar>
              <w:top w:w="0" w:type="dxa"/>
              <w:left w:w="108" w:type="dxa"/>
              <w:bottom w:w="0" w:type="dxa"/>
              <w:right w:w="108" w:type="dxa"/>
            </w:tcMar>
            <w:hideMark/>
          </w:tcPr>
          <w:p w14:paraId="5B5E902A" w14:textId="77777777" w:rsidR="00EC1EBD" w:rsidRPr="00AD1A30" w:rsidRDefault="00EC1EBD" w:rsidP="00AD1A30">
            <w:pPr>
              <w:spacing w:before="100" w:beforeAutospacing="1" w:after="100" w:afterAutospacing="1"/>
            </w:pPr>
            <w:r w:rsidRPr="00AD1A30">
              <w:t>Solution Architect</w:t>
            </w:r>
          </w:p>
        </w:tc>
        <w:tc>
          <w:tcPr>
            <w:tcW w:w="2469" w:type="dxa"/>
            <w:shd w:val="clear" w:color="auto" w:fill="FFFFFF" w:themeFill="background1"/>
            <w:tcMar>
              <w:top w:w="0" w:type="dxa"/>
              <w:left w:w="108" w:type="dxa"/>
              <w:bottom w:w="0" w:type="dxa"/>
              <w:right w:w="108" w:type="dxa"/>
            </w:tcMar>
          </w:tcPr>
          <w:p w14:paraId="55CD7133" w14:textId="77777777" w:rsidR="00EC1EBD" w:rsidRPr="00AD1A30" w:rsidRDefault="00EC1EBD" w:rsidP="00AD1A30">
            <w:pPr>
              <w:spacing w:before="100" w:beforeAutospacing="1" w:after="100" w:afterAutospacing="1"/>
            </w:pPr>
          </w:p>
        </w:tc>
      </w:tr>
      <w:tr w:rsidR="00EC1EBD" w:rsidRPr="00AD1A30" w14:paraId="69C82203" w14:textId="77777777" w:rsidTr="00AD1A30">
        <w:trPr>
          <w:trHeight w:val="314"/>
        </w:trPr>
        <w:tc>
          <w:tcPr>
            <w:tcW w:w="3492" w:type="dxa"/>
            <w:shd w:val="clear" w:color="auto" w:fill="FFFFFF" w:themeFill="background1"/>
            <w:tcMar>
              <w:top w:w="0" w:type="dxa"/>
              <w:left w:w="108" w:type="dxa"/>
              <w:bottom w:w="0" w:type="dxa"/>
              <w:right w:w="108" w:type="dxa"/>
            </w:tcMar>
            <w:hideMark/>
          </w:tcPr>
          <w:p w14:paraId="57F27030" w14:textId="77777777" w:rsidR="00EC1EBD" w:rsidRPr="00AD1A30" w:rsidRDefault="00EC1EBD" w:rsidP="00AD1A30">
            <w:pPr>
              <w:spacing w:before="100" w:beforeAutospacing="1" w:after="100" w:afterAutospacing="1"/>
            </w:pPr>
            <w:r w:rsidRPr="00AD1A30">
              <w:t xml:space="preserve">Stuart Wallis </w:t>
            </w:r>
          </w:p>
        </w:tc>
        <w:tc>
          <w:tcPr>
            <w:tcW w:w="3590" w:type="dxa"/>
            <w:shd w:val="clear" w:color="auto" w:fill="FFFFFF" w:themeFill="background1"/>
            <w:tcMar>
              <w:top w:w="0" w:type="dxa"/>
              <w:left w:w="108" w:type="dxa"/>
              <w:bottom w:w="0" w:type="dxa"/>
              <w:right w:w="108" w:type="dxa"/>
            </w:tcMar>
            <w:hideMark/>
          </w:tcPr>
          <w:p w14:paraId="0AC6C28C" w14:textId="77777777" w:rsidR="00EC1EBD" w:rsidRPr="00AD1A30" w:rsidRDefault="00EC1EBD" w:rsidP="00AD1A30">
            <w:pPr>
              <w:spacing w:before="100" w:beforeAutospacing="1" w:after="100" w:afterAutospacing="1"/>
            </w:pPr>
            <w:r w:rsidRPr="00AD1A30">
              <w:t>Information Security Consultant</w:t>
            </w:r>
          </w:p>
        </w:tc>
        <w:tc>
          <w:tcPr>
            <w:tcW w:w="2469" w:type="dxa"/>
            <w:shd w:val="clear" w:color="auto" w:fill="FFFFFF" w:themeFill="background1"/>
            <w:tcMar>
              <w:top w:w="0" w:type="dxa"/>
              <w:left w:w="108" w:type="dxa"/>
              <w:bottom w:w="0" w:type="dxa"/>
              <w:right w:w="108" w:type="dxa"/>
            </w:tcMar>
          </w:tcPr>
          <w:p w14:paraId="062237ED" w14:textId="77777777" w:rsidR="00EC1EBD" w:rsidRPr="00AD1A30" w:rsidRDefault="00EC1EBD" w:rsidP="00AD1A30">
            <w:pPr>
              <w:spacing w:before="100" w:beforeAutospacing="1" w:after="100" w:afterAutospacing="1"/>
            </w:pPr>
          </w:p>
        </w:tc>
      </w:tr>
      <w:tr w:rsidR="00EC1EBD" w:rsidRPr="00AD1A30" w14:paraId="3424D12A" w14:textId="77777777" w:rsidTr="00AD1A30">
        <w:trPr>
          <w:trHeight w:val="314"/>
        </w:trPr>
        <w:tc>
          <w:tcPr>
            <w:tcW w:w="3492" w:type="dxa"/>
            <w:shd w:val="clear" w:color="auto" w:fill="FFFFFF" w:themeFill="background1"/>
            <w:tcMar>
              <w:top w:w="0" w:type="dxa"/>
              <w:left w:w="108" w:type="dxa"/>
              <w:bottom w:w="0" w:type="dxa"/>
              <w:right w:w="108" w:type="dxa"/>
            </w:tcMar>
            <w:hideMark/>
          </w:tcPr>
          <w:p w14:paraId="3DCDBFA8" w14:textId="77777777" w:rsidR="00EC1EBD" w:rsidRPr="00AD1A30" w:rsidRDefault="00EC1EBD" w:rsidP="00AD1A30">
            <w:pPr>
              <w:spacing w:before="100" w:beforeAutospacing="1" w:after="100" w:afterAutospacing="1"/>
            </w:pPr>
            <w:r w:rsidRPr="00AD1A30">
              <w:t xml:space="preserve">Neil </w:t>
            </w:r>
            <w:proofErr w:type="spellStart"/>
            <w:r w:rsidRPr="00AD1A30">
              <w:t>Brakewell</w:t>
            </w:r>
            <w:proofErr w:type="spellEnd"/>
          </w:p>
        </w:tc>
        <w:tc>
          <w:tcPr>
            <w:tcW w:w="3590" w:type="dxa"/>
            <w:shd w:val="clear" w:color="auto" w:fill="FFFFFF" w:themeFill="background1"/>
            <w:tcMar>
              <w:top w:w="0" w:type="dxa"/>
              <w:left w:w="108" w:type="dxa"/>
              <w:bottom w:w="0" w:type="dxa"/>
              <w:right w:w="108" w:type="dxa"/>
            </w:tcMar>
            <w:hideMark/>
          </w:tcPr>
          <w:p w14:paraId="193E5F75" w14:textId="77777777" w:rsidR="00EC1EBD" w:rsidRPr="00AD1A30" w:rsidRDefault="00EC1EBD" w:rsidP="00AD1A30">
            <w:pPr>
              <w:spacing w:before="100" w:beforeAutospacing="1" w:after="100" w:afterAutospacing="1"/>
            </w:pPr>
            <w:r w:rsidRPr="00AD1A30">
              <w:t>Project Manager</w:t>
            </w:r>
          </w:p>
        </w:tc>
        <w:tc>
          <w:tcPr>
            <w:tcW w:w="2469" w:type="dxa"/>
            <w:shd w:val="clear" w:color="auto" w:fill="FFFFFF" w:themeFill="background1"/>
            <w:tcMar>
              <w:top w:w="0" w:type="dxa"/>
              <w:left w:w="108" w:type="dxa"/>
              <w:bottom w:w="0" w:type="dxa"/>
              <w:right w:w="108" w:type="dxa"/>
            </w:tcMar>
          </w:tcPr>
          <w:p w14:paraId="08E0D3AA" w14:textId="77777777" w:rsidR="00EC1EBD" w:rsidRPr="00AD1A30" w:rsidRDefault="00EC1EBD" w:rsidP="00AD1A30">
            <w:pPr>
              <w:spacing w:before="100" w:beforeAutospacing="1" w:after="100" w:afterAutospacing="1"/>
            </w:pPr>
          </w:p>
        </w:tc>
      </w:tr>
      <w:tr w:rsidR="00EC1EBD" w14:paraId="3987398E" w14:textId="77777777" w:rsidTr="00AD1A30">
        <w:trPr>
          <w:trHeight w:val="314"/>
        </w:trPr>
        <w:tc>
          <w:tcPr>
            <w:tcW w:w="3492" w:type="dxa"/>
            <w:shd w:val="clear" w:color="auto" w:fill="FFFFFF" w:themeFill="background1"/>
            <w:tcMar>
              <w:top w:w="0" w:type="dxa"/>
              <w:left w:w="108" w:type="dxa"/>
              <w:bottom w:w="0" w:type="dxa"/>
              <w:right w:w="108" w:type="dxa"/>
            </w:tcMar>
            <w:hideMark/>
          </w:tcPr>
          <w:p w14:paraId="0378F8C6" w14:textId="77777777" w:rsidR="00EC1EBD" w:rsidRPr="00AD1A30" w:rsidRDefault="00EC1EBD" w:rsidP="00AD1A30">
            <w:pPr>
              <w:spacing w:before="100" w:beforeAutospacing="1" w:after="100" w:afterAutospacing="1"/>
            </w:pPr>
            <w:r w:rsidRPr="00AD1A30">
              <w:t>Steven Hunt</w:t>
            </w:r>
          </w:p>
        </w:tc>
        <w:tc>
          <w:tcPr>
            <w:tcW w:w="3590" w:type="dxa"/>
            <w:shd w:val="clear" w:color="auto" w:fill="FFFFFF" w:themeFill="background1"/>
            <w:tcMar>
              <w:top w:w="0" w:type="dxa"/>
              <w:left w:w="108" w:type="dxa"/>
              <w:bottom w:w="0" w:type="dxa"/>
              <w:right w:w="108" w:type="dxa"/>
            </w:tcMar>
            <w:hideMark/>
          </w:tcPr>
          <w:p w14:paraId="52EC8677" w14:textId="77777777" w:rsidR="00EC1EBD" w:rsidRPr="00AD1A30" w:rsidRDefault="00EC1EBD" w:rsidP="00AD1A30">
            <w:pPr>
              <w:spacing w:before="100" w:beforeAutospacing="1" w:after="100" w:afterAutospacing="1"/>
            </w:pPr>
            <w:proofErr w:type="spellStart"/>
            <w:r w:rsidRPr="00AD1A30">
              <w:t>Programme</w:t>
            </w:r>
            <w:proofErr w:type="spellEnd"/>
            <w:r w:rsidRPr="00AD1A30">
              <w:t xml:space="preserve"> QA Manager</w:t>
            </w:r>
          </w:p>
        </w:tc>
        <w:tc>
          <w:tcPr>
            <w:tcW w:w="2469" w:type="dxa"/>
            <w:shd w:val="clear" w:color="auto" w:fill="FFFFFF" w:themeFill="background1"/>
            <w:tcMar>
              <w:top w:w="0" w:type="dxa"/>
              <w:left w:w="108" w:type="dxa"/>
              <w:bottom w:w="0" w:type="dxa"/>
              <w:right w:w="108" w:type="dxa"/>
            </w:tcMar>
          </w:tcPr>
          <w:p w14:paraId="56EF6875" w14:textId="77777777" w:rsidR="00EC1EBD" w:rsidRPr="00AD1A30" w:rsidRDefault="00EC1EBD" w:rsidP="00AD1A30">
            <w:pPr>
              <w:spacing w:before="100" w:beforeAutospacing="1" w:after="100" w:afterAutospacing="1"/>
            </w:pPr>
          </w:p>
        </w:tc>
      </w:tr>
    </w:tbl>
    <w:p w14:paraId="1AA18D7C" w14:textId="4696EDC0" w:rsidR="00406DC9" w:rsidRDefault="00EC1EBD" w:rsidP="00CE69DA">
      <w:pPr>
        <w:jc w:val="both"/>
      </w:pPr>
      <w:r>
        <w:t xml:space="preserve"> </w:t>
      </w:r>
      <w:r w:rsidR="00406DC9">
        <w:br w:type="page"/>
      </w:r>
    </w:p>
    <w:bookmarkStart w:id="0" w:name="_Toc410736566" w:displacedByCustomXml="next"/>
    <w:sdt>
      <w:sdtPr>
        <w:rPr>
          <w:rFonts w:asciiTheme="minorHAnsi" w:eastAsiaTheme="minorHAnsi" w:hAnsiTheme="minorHAnsi" w:cstheme="minorBidi"/>
          <w:color w:val="auto"/>
          <w:sz w:val="22"/>
          <w:szCs w:val="22"/>
        </w:rPr>
        <w:id w:val="1533615999"/>
        <w:docPartObj>
          <w:docPartGallery w:val="Table of Contents"/>
          <w:docPartUnique/>
        </w:docPartObj>
      </w:sdtPr>
      <w:sdtEndPr>
        <w:rPr>
          <w:b/>
          <w:bCs/>
          <w:noProof/>
        </w:rPr>
      </w:sdtEndPr>
      <w:sdtContent>
        <w:p w14:paraId="4BEAB042" w14:textId="77777777" w:rsidR="00564487" w:rsidRDefault="00564487" w:rsidP="002B2327">
          <w:pPr>
            <w:pStyle w:val="TOCHeading"/>
            <w:rPr>
              <w:rFonts w:eastAsiaTheme="minorHAnsi"/>
            </w:rPr>
          </w:pPr>
        </w:p>
        <w:p w14:paraId="535421EF" w14:textId="28A979BD" w:rsidR="00CA114C" w:rsidRDefault="00406DC9">
          <w:pPr>
            <w:pStyle w:val="TOC1"/>
            <w:rPr>
              <w:rFonts w:cstheme="minorBidi"/>
              <w:noProof/>
            </w:rPr>
          </w:pPr>
          <w:r>
            <w:fldChar w:fldCharType="begin"/>
          </w:r>
          <w:r>
            <w:instrText xml:space="preserve"> TOC \o "1-3" \h \z \u </w:instrText>
          </w:r>
          <w:r>
            <w:fldChar w:fldCharType="separate"/>
          </w:r>
          <w:hyperlink w:anchor="_Toc78379505" w:history="1">
            <w:r w:rsidR="00CA114C" w:rsidRPr="00DE781C">
              <w:rPr>
                <w:rStyle w:val="Hyperlink"/>
                <w:rFonts w:cstheme="minorHAnsi"/>
                <w:noProof/>
              </w:rPr>
              <w:t>1</w:t>
            </w:r>
            <w:r w:rsidR="00CA114C">
              <w:rPr>
                <w:rFonts w:cstheme="minorBidi"/>
                <w:noProof/>
              </w:rPr>
              <w:tab/>
            </w:r>
            <w:r w:rsidR="00CA114C" w:rsidRPr="00DE781C">
              <w:rPr>
                <w:rStyle w:val="Hyperlink"/>
                <w:noProof/>
              </w:rPr>
              <w:t>Executive Summary</w:t>
            </w:r>
            <w:r w:rsidR="00CA114C">
              <w:rPr>
                <w:noProof/>
                <w:webHidden/>
              </w:rPr>
              <w:tab/>
            </w:r>
            <w:r w:rsidR="00CA114C">
              <w:rPr>
                <w:noProof/>
                <w:webHidden/>
              </w:rPr>
              <w:fldChar w:fldCharType="begin"/>
            </w:r>
            <w:r w:rsidR="00CA114C">
              <w:rPr>
                <w:noProof/>
                <w:webHidden/>
              </w:rPr>
              <w:instrText xml:space="preserve"> PAGEREF _Toc78379505 \h </w:instrText>
            </w:r>
            <w:r w:rsidR="00CA114C">
              <w:rPr>
                <w:noProof/>
                <w:webHidden/>
              </w:rPr>
            </w:r>
            <w:r w:rsidR="00CA114C">
              <w:rPr>
                <w:noProof/>
                <w:webHidden/>
              </w:rPr>
              <w:fldChar w:fldCharType="separate"/>
            </w:r>
            <w:r w:rsidR="00477CB8">
              <w:rPr>
                <w:noProof/>
                <w:webHidden/>
              </w:rPr>
              <w:t>5</w:t>
            </w:r>
            <w:r w:rsidR="00CA114C">
              <w:rPr>
                <w:noProof/>
                <w:webHidden/>
              </w:rPr>
              <w:fldChar w:fldCharType="end"/>
            </w:r>
          </w:hyperlink>
        </w:p>
        <w:p w14:paraId="5DA6A0B2" w14:textId="6E18619A" w:rsidR="00CA114C" w:rsidRDefault="00A47FFC">
          <w:pPr>
            <w:pStyle w:val="TOC2"/>
            <w:tabs>
              <w:tab w:val="left" w:pos="880"/>
              <w:tab w:val="right" w:leader="dot" w:pos="9710"/>
            </w:tabs>
            <w:rPr>
              <w:rFonts w:cstheme="minorBidi"/>
              <w:noProof/>
            </w:rPr>
          </w:pPr>
          <w:hyperlink w:anchor="_Toc78379506" w:history="1">
            <w:r w:rsidR="00CA114C" w:rsidRPr="00DE781C">
              <w:rPr>
                <w:rStyle w:val="Hyperlink"/>
                <w:rFonts w:cstheme="minorHAnsi"/>
                <w:noProof/>
              </w:rPr>
              <w:t>1.1</w:t>
            </w:r>
            <w:r w:rsidR="00CA114C">
              <w:rPr>
                <w:rFonts w:cstheme="minorBidi"/>
                <w:noProof/>
              </w:rPr>
              <w:tab/>
            </w:r>
            <w:r w:rsidR="00CA114C" w:rsidRPr="00DE781C">
              <w:rPr>
                <w:rStyle w:val="Hyperlink"/>
                <w:noProof/>
              </w:rPr>
              <w:t>Objective</w:t>
            </w:r>
            <w:r w:rsidR="00CA114C">
              <w:rPr>
                <w:noProof/>
                <w:webHidden/>
              </w:rPr>
              <w:tab/>
            </w:r>
            <w:r w:rsidR="00CA114C">
              <w:rPr>
                <w:noProof/>
                <w:webHidden/>
              </w:rPr>
              <w:fldChar w:fldCharType="begin"/>
            </w:r>
            <w:r w:rsidR="00CA114C">
              <w:rPr>
                <w:noProof/>
                <w:webHidden/>
              </w:rPr>
              <w:instrText xml:space="preserve"> PAGEREF _Toc78379506 \h </w:instrText>
            </w:r>
            <w:r w:rsidR="00CA114C">
              <w:rPr>
                <w:noProof/>
                <w:webHidden/>
              </w:rPr>
            </w:r>
            <w:r w:rsidR="00CA114C">
              <w:rPr>
                <w:noProof/>
                <w:webHidden/>
              </w:rPr>
              <w:fldChar w:fldCharType="separate"/>
            </w:r>
            <w:r w:rsidR="00477CB8">
              <w:rPr>
                <w:noProof/>
                <w:webHidden/>
              </w:rPr>
              <w:t>5</w:t>
            </w:r>
            <w:r w:rsidR="00CA114C">
              <w:rPr>
                <w:noProof/>
                <w:webHidden/>
              </w:rPr>
              <w:fldChar w:fldCharType="end"/>
            </w:r>
          </w:hyperlink>
        </w:p>
        <w:p w14:paraId="5C6FA275" w14:textId="1E26DBC0" w:rsidR="00CA114C" w:rsidRDefault="00A47FFC">
          <w:pPr>
            <w:pStyle w:val="TOC1"/>
            <w:rPr>
              <w:rFonts w:cstheme="minorBidi"/>
              <w:noProof/>
            </w:rPr>
          </w:pPr>
          <w:hyperlink w:anchor="_Toc78379507" w:history="1">
            <w:r w:rsidR="00CA114C" w:rsidRPr="00DE781C">
              <w:rPr>
                <w:rStyle w:val="Hyperlink"/>
                <w:rFonts w:cstheme="minorHAnsi"/>
                <w:noProof/>
              </w:rPr>
              <w:t>2</w:t>
            </w:r>
            <w:r w:rsidR="00CA114C">
              <w:rPr>
                <w:rFonts w:cstheme="minorBidi"/>
                <w:noProof/>
              </w:rPr>
              <w:tab/>
            </w:r>
            <w:r w:rsidR="00CA114C" w:rsidRPr="00DE781C">
              <w:rPr>
                <w:rStyle w:val="Hyperlink"/>
                <w:noProof/>
              </w:rPr>
              <w:t>Scope</w:t>
            </w:r>
            <w:r w:rsidR="00CA114C">
              <w:rPr>
                <w:noProof/>
                <w:webHidden/>
              </w:rPr>
              <w:tab/>
            </w:r>
            <w:r w:rsidR="00CA114C">
              <w:rPr>
                <w:noProof/>
                <w:webHidden/>
              </w:rPr>
              <w:fldChar w:fldCharType="begin"/>
            </w:r>
            <w:r w:rsidR="00CA114C">
              <w:rPr>
                <w:noProof/>
                <w:webHidden/>
              </w:rPr>
              <w:instrText xml:space="preserve"> PAGEREF _Toc78379507 \h </w:instrText>
            </w:r>
            <w:r w:rsidR="00CA114C">
              <w:rPr>
                <w:noProof/>
                <w:webHidden/>
              </w:rPr>
            </w:r>
            <w:r w:rsidR="00CA114C">
              <w:rPr>
                <w:noProof/>
                <w:webHidden/>
              </w:rPr>
              <w:fldChar w:fldCharType="separate"/>
            </w:r>
            <w:r w:rsidR="00477CB8">
              <w:rPr>
                <w:noProof/>
                <w:webHidden/>
              </w:rPr>
              <w:t>6</w:t>
            </w:r>
            <w:r w:rsidR="00CA114C">
              <w:rPr>
                <w:noProof/>
                <w:webHidden/>
              </w:rPr>
              <w:fldChar w:fldCharType="end"/>
            </w:r>
          </w:hyperlink>
        </w:p>
        <w:p w14:paraId="41B83B85" w14:textId="62954782" w:rsidR="00CA114C" w:rsidRDefault="00A47FFC">
          <w:pPr>
            <w:pStyle w:val="TOC2"/>
            <w:tabs>
              <w:tab w:val="left" w:pos="880"/>
              <w:tab w:val="right" w:leader="dot" w:pos="9710"/>
            </w:tabs>
            <w:rPr>
              <w:rFonts w:cstheme="minorBidi"/>
              <w:noProof/>
            </w:rPr>
          </w:pPr>
          <w:hyperlink w:anchor="_Toc78379508" w:history="1">
            <w:r w:rsidR="00CA114C" w:rsidRPr="00DE781C">
              <w:rPr>
                <w:rStyle w:val="Hyperlink"/>
                <w:rFonts w:cstheme="minorHAnsi"/>
                <w:noProof/>
              </w:rPr>
              <w:t>2.1</w:t>
            </w:r>
            <w:r w:rsidR="00CA114C">
              <w:rPr>
                <w:rFonts w:cstheme="minorBidi"/>
                <w:noProof/>
              </w:rPr>
              <w:tab/>
            </w:r>
            <w:r w:rsidR="00CA114C" w:rsidRPr="00DE781C">
              <w:rPr>
                <w:rStyle w:val="Hyperlink"/>
                <w:noProof/>
              </w:rPr>
              <w:t>In Scope</w:t>
            </w:r>
            <w:r w:rsidR="00CA114C">
              <w:rPr>
                <w:noProof/>
                <w:webHidden/>
              </w:rPr>
              <w:tab/>
            </w:r>
            <w:r w:rsidR="00CA114C">
              <w:rPr>
                <w:noProof/>
                <w:webHidden/>
              </w:rPr>
              <w:fldChar w:fldCharType="begin"/>
            </w:r>
            <w:r w:rsidR="00CA114C">
              <w:rPr>
                <w:noProof/>
                <w:webHidden/>
              </w:rPr>
              <w:instrText xml:space="preserve"> PAGEREF _Toc78379508 \h </w:instrText>
            </w:r>
            <w:r w:rsidR="00CA114C">
              <w:rPr>
                <w:noProof/>
                <w:webHidden/>
              </w:rPr>
            </w:r>
            <w:r w:rsidR="00CA114C">
              <w:rPr>
                <w:noProof/>
                <w:webHidden/>
              </w:rPr>
              <w:fldChar w:fldCharType="separate"/>
            </w:r>
            <w:r w:rsidR="00477CB8">
              <w:rPr>
                <w:noProof/>
                <w:webHidden/>
              </w:rPr>
              <w:t>6</w:t>
            </w:r>
            <w:r w:rsidR="00CA114C">
              <w:rPr>
                <w:noProof/>
                <w:webHidden/>
              </w:rPr>
              <w:fldChar w:fldCharType="end"/>
            </w:r>
          </w:hyperlink>
        </w:p>
        <w:p w14:paraId="53D02F10" w14:textId="59C989CD" w:rsidR="00CA114C" w:rsidRDefault="00A47FFC">
          <w:pPr>
            <w:pStyle w:val="TOC2"/>
            <w:tabs>
              <w:tab w:val="left" w:pos="880"/>
              <w:tab w:val="right" w:leader="dot" w:pos="9710"/>
            </w:tabs>
            <w:rPr>
              <w:rFonts w:cstheme="minorBidi"/>
              <w:noProof/>
            </w:rPr>
          </w:pPr>
          <w:hyperlink w:anchor="_Toc78379509" w:history="1">
            <w:r w:rsidR="00CA114C" w:rsidRPr="00DE781C">
              <w:rPr>
                <w:rStyle w:val="Hyperlink"/>
                <w:rFonts w:cstheme="minorHAnsi"/>
                <w:noProof/>
              </w:rPr>
              <w:t>2.2</w:t>
            </w:r>
            <w:r w:rsidR="00CA114C">
              <w:rPr>
                <w:rFonts w:cstheme="minorBidi"/>
                <w:noProof/>
              </w:rPr>
              <w:tab/>
            </w:r>
            <w:r w:rsidR="00CA114C" w:rsidRPr="00DE781C">
              <w:rPr>
                <w:rStyle w:val="Hyperlink"/>
                <w:noProof/>
              </w:rPr>
              <w:t>Applications in Scope</w:t>
            </w:r>
            <w:r w:rsidR="00CA114C">
              <w:rPr>
                <w:noProof/>
                <w:webHidden/>
              </w:rPr>
              <w:tab/>
            </w:r>
            <w:r w:rsidR="00CA114C">
              <w:rPr>
                <w:noProof/>
                <w:webHidden/>
              </w:rPr>
              <w:fldChar w:fldCharType="begin"/>
            </w:r>
            <w:r w:rsidR="00CA114C">
              <w:rPr>
                <w:noProof/>
                <w:webHidden/>
              </w:rPr>
              <w:instrText xml:space="preserve"> PAGEREF _Toc78379509 \h </w:instrText>
            </w:r>
            <w:r w:rsidR="00CA114C">
              <w:rPr>
                <w:noProof/>
                <w:webHidden/>
              </w:rPr>
            </w:r>
            <w:r w:rsidR="00CA114C">
              <w:rPr>
                <w:noProof/>
                <w:webHidden/>
              </w:rPr>
              <w:fldChar w:fldCharType="separate"/>
            </w:r>
            <w:r w:rsidR="00477CB8">
              <w:rPr>
                <w:noProof/>
                <w:webHidden/>
              </w:rPr>
              <w:t>6</w:t>
            </w:r>
            <w:r w:rsidR="00CA114C">
              <w:rPr>
                <w:noProof/>
                <w:webHidden/>
              </w:rPr>
              <w:fldChar w:fldCharType="end"/>
            </w:r>
          </w:hyperlink>
        </w:p>
        <w:p w14:paraId="74AA592B" w14:textId="73EBB35C" w:rsidR="00CA114C" w:rsidRDefault="00A47FFC">
          <w:pPr>
            <w:pStyle w:val="TOC2"/>
            <w:tabs>
              <w:tab w:val="left" w:pos="880"/>
              <w:tab w:val="right" w:leader="dot" w:pos="9710"/>
            </w:tabs>
            <w:rPr>
              <w:rFonts w:cstheme="minorBidi"/>
              <w:noProof/>
            </w:rPr>
          </w:pPr>
          <w:hyperlink w:anchor="_Toc78379510" w:history="1">
            <w:r w:rsidR="00CA114C" w:rsidRPr="00DE781C">
              <w:rPr>
                <w:rStyle w:val="Hyperlink"/>
                <w:rFonts w:cstheme="minorHAnsi"/>
                <w:noProof/>
              </w:rPr>
              <w:t>2.3</w:t>
            </w:r>
            <w:r w:rsidR="00CA114C">
              <w:rPr>
                <w:rFonts w:cstheme="minorBidi"/>
                <w:noProof/>
              </w:rPr>
              <w:tab/>
            </w:r>
            <w:r w:rsidR="00CA114C" w:rsidRPr="00DE781C">
              <w:rPr>
                <w:rStyle w:val="Hyperlink"/>
                <w:noProof/>
              </w:rPr>
              <w:t>Penetration Testing Activities</w:t>
            </w:r>
            <w:r w:rsidR="00CA114C">
              <w:rPr>
                <w:noProof/>
                <w:webHidden/>
              </w:rPr>
              <w:tab/>
            </w:r>
            <w:r w:rsidR="00CA114C">
              <w:rPr>
                <w:noProof/>
                <w:webHidden/>
              </w:rPr>
              <w:fldChar w:fldCharType="begin"/>
            </w:r>
            <w:r w:rsidR="00CA114C">
              <w:rPr>
                <w:noProof/>
                <w:webHidden/>
              </w:rPr>
              <w:instrText xml:space="preserve"> PAGEREF _Toc78379510 \h </w:instrText>
            </w:r>
            <w:r w:rsidR="00CA114C">
              <w:rPr>
                <w:noProof/>
                <w:webHidden/>
              </w:rPr>
            </w:r>
            <w:r w:rsidR="00CA114C">
              <w:rPr>
                <w:noProof/>
                <w:webHidden/>
              </w:rPr>
              <w:fldChar w:fldCharType="separate"/>
            </w:r>
            <w:r w:rsidR="00477CB8">
              <w:rPr>
                <w:noProof/>
                <w:webHidden/>
              </w:rPr>
              <w:t>6</w:t>
            </w:r>
            <w:r w:rsidR="00CA114C">
              <w:rPr>
                <w:noProof/>
                <w:webHidden/>
              </w:rPr>
              <w:fldChar w:fldCharType="end"/>
            </w:r>
          </w:hyperlink>
        </w:p>
        <w:p w14:paraId="462BB717" w14:textId="7E7FA363" w:rsidR="00CA114C" w:rsidRDefault="00A47FFC">
          <w:pPr>
            <w:pStyle w:val="TOC2"/>
            <w:tabs>
              <w:tab w:val="left" w:pos="880"/>
              <w:tab w:val="right" w:leader="dot" w:pos="9710"/>
            </w:tabs>
            <w:rPr>
              <w:rFonts w:cstheme="minorBidi"/>
              <w:noProof/>
            </w:rPr>
          </w:pPr>
          <w:hyperlink w:anchor="_Toc78379511" w:history="1">
            <w:r w:rsidR="00CA114C" w:rsidRPr="00DE781C">
              <w:rPr>
                <w:rStyle w:val="Hyperlink"/>
                <w:rFonts w:cstheme="minorHAnsi"/>
                <w:noProof/>
              </w:rPr>
              <w:t>2.4</w:t>
            </w:r>
            <w:r w:rsidR="00CA114C">
              <w:rPr>
                <w:rFonts w:cstheme="minorBidi"/>
                <w:noProof/>
              </w:rPr>
              <w:tab/>
            </w:r>
            <w:r w:rsidR="00CA114C" w:rsidRPr="00DE781C">
              <w:rPr>
                <w:rStyle w:val="Hyperlink"/>
                <w:noProof/>
              </w:rPr>
              <w:t>Out of scope</w:t>
            </w:r>
            <w:r w:rsidR="00CA114C">
              <w:rPr>
                <w:noProof/>
                <w:webHidden/>
              </w:rPr>
              <w:tab/>
            </w:r>
            <w:r w:rsidR="00CA114C">
              <w:rPr>
                <w:noProof/>
                <w:webHidden/>
              </w:rPr>
              <w:fldChar w:fldCharType="begin"/>
            </w:r>
            <w:r w:rsidR="00CA114C">
              <w:rPr>
                <w:noProof/>
                <w:webHidden/>
              </w:rPr>
              <w:instrText xml:space="preserve"> PAGEREF _Toc78379511 \h </w:instrText>
            </w:r>
            <w:r w:rsidR="00CA114C">
              <w:rPr>
                <w:noProof/>
                <w:webHidden/>
              </w:rPr>
            </w:r>
            <w:r w:rsidR="00CA114C">
              <w:rPr>
                <w:noProof/>
                <w:webHidden/>
              </w:rPr>
              <w:fldChar w:fldCharType="separate"/>
            </w:r>
            <w:r w:rsidR="00477CB8">
              <w:rPr>
                <w:noProof/>
                <w:webHidden/>
              </w:rPr>
              <w:t>7</w:t>
            </w:r>
            <w:r w:rsidR="00CA114C">
              <w:rPr>
                <w:noProof/>
                <w:webHidden/>
              </w:rPr>
              <w:fldChar w:fldCharType="end"/>
            </w:r>
          </w:hyperlink>
        </w:p>
        <w:p w14:paraId="161BB98F" w14:textId="412B94D0" w:rsidR="00CA114C" w:rsidRDefault="00A47FFC">
          <w:pPr>
            <w:pStyle w:val="TOC1"/>
            <w:rPr>
              <w:rFonts w:cstheme="minorBidi"/>
              <w:noProof/>
            </w:rPr>
          </w:pPr>
          <w:hyperlink w:anchor="_Toc78379512" w:history="1">
            <w:r w:rsidR="00CA114C" w:rsidRPr="00DE781C">
              <w:rPr>
                <w:rStyle w:val="Hyperlink"/>
                <w:rFonts w:cstheme="minorHAnsi"/>
                <w:noProof/>
              </w:rPr>
              <w:t>3</w:t>
            </w:r>
            <w:r w:rsidR="00CA114C">
              <w:rPr>
                <w:rFonts w:cstheme="minorBidi"/>
                <w:noProof/>
              </w:rPr>
              <w:tab/>
            </w:r>
            <w:r w:rsidR="00CA114C" w:rsidRPr="00DE781C">
              <w:rPr>
                <w:rStyle w:val="Hyperlink"/>
                <w:noProof/>
              </w:rPr>
              <w:t>Approach</w:t>
            </w:r>
            <w:r w:rsidR="00CA114C">
              <w:rPr>
                <w:noProof/>
                <w:webHidden/>
              </w:rPr>
              <w:tab/>
            </w:r>
            <w:r w:rsidR="00CA114C">
              <w:rPr>
                <w:noProof/>
                <w:webHidden/>
              </w:rPr>
              <w:fldChar w:fldCharType="begin"/>
            </w:r>
            <w:r w:rsidR="00CA114C">
              <w:rPr>
                <w:noProof/>
                <w:webHidden/>
              </w:rPr>
              <w:instrText xml:space="preserve"> PAGEREF _Toc78379512 \h </w:instrText>
            </w:r>
            <w:r w:rsidR="00CA114C">
              <w:rPr>
                <w:noProof/>
                <w:webHidden/>
              </w:rPr>
            </w:r>
            <w:r w:rsidR="00CA114C">
              <w:rPr>
                <w:noProof/>
                <w:webHidden/>
              </w:rPr>
              <w:fldChar w:fldCharType="separate"/>
            </w:r>
            <w:r w:rsidR="00477CB8">
              <w:rPr>
                <w:noProof/>
                <w:webHidden/>
              </w:rPr>
              <w:t>7</w:t>
            </w:r>
            <w:r w:rsidR="00CA114C">
              <w:rPr>
                <w:noProof/>
                <w:webHidden/>
              </w:rPr>
              <w:fldChar w:fldCharType="end"/>
            </w:r>
          </w:hyperlink>
        </w:p>
        <w:p w14:paraId="40AA7260" w14:textId="46677C30" w:rsidR="00CA114C" w:rsidRDefault="00A47FFC">
          <w:pPr>
            <w:pStyle w:val="TOC1"/>
            <w:rPr>
              <w:rFonts w:cstheme="minorBidi"/>
              <w:noProof/>
            </w:rPr>
          </w:pPr>
          <w:hyperlink w:anchor="_Toc78379513" w:history="1">
            <w:r w:rsidR="00CA114C" w:rsidRPr="00DE781C">
              <w:rPr>
                <w:rStyle w:val="Hyperlink"/>
                <w:rFonts w:cstheme="minorHAnsi"/>
                <w:noProof/>
              </w:rPr>
              <w:t>4</w:t>
            </w:r>
            <w:r w:rsidR="00CA114C">
              <w:rPr>
                <w:rFonts w:cstheme="minorBidi"/>
                <w:noProof/>
              </w:rPr>
              <w:tab/>
            </w:r>
            <w:r w:rsidR="00CA114C" w:rsidRPr="00DE781C">
              <w:rPr>
                <w:rStyle w:val="Hyperlink"/>
                <w:noProof/>
              </w:rPr>
              <w:t>Findings and Recommendation</w:t>
            </w:r>
            <w:r w:rsidR="00CA114C">
              <w:rPr>
                <w:noProof/>
                <w:webHidden/>
              </w:rPr>
              <w:tab/>
            </w:r>
            <w:r w:rsidR="00CA114C">
              <w:rPr>
                <w:noProof/>
                <w:webHidden/>
              </w:rPr>
              <w:fldChar w:fldCharType="begin"/>
            </w:r>
            <w:r w:rsidR="00CA114C">
              <w:rPr>
                <w:noProof/>
                <w:webHidden/>
              </w:rPr>
              <w:instrText xml:space="preserve"> PAGEREF _Toc78379513 \h </w:instrText>
            </w:r>
            <w:r w:rsidR="00CA114C">
              <w:rPr>
                <w:noProof/>
                <w:webHidden/>
              </w:rPr>
            </w:r>
            <w:r w:rsidR="00CA114C">
              <w:rPr>
                <w:noProof/>
                <w:webHidden/>
              </w:rPr>
              <w:fldChar w:fldCharType="separate"/>
            </w:r>
            <w:r w:rsidR="00477CB8">
              <w:rPr>
                <w:noProof/>
                <w:webHidden/>
              </w:rPr>
              <w:t>9</w:t>
            </w:r>
            <w:r w:rsidR="00CA114C">
              <w:rPr>
                <w:noProof/>
                <w:webHidden/>
              </w:rPr>
              <w:fldChar w:fldCharType="end"/>
            </w:r>
          </w:hyperlink>
        </w:p>
        <w:p w14:paraId="65F29507" w14:textId="1CCDD078" w:rsidR="00CA114C" w:rsidRDefault="00A47FFC">
          <w:pPr>
            <w:pStyle w:val="TOC2"/>
            <w:tabs>
              <w:tab w:val="left" w:pos="880"/>
              <w:tab w:val="right" w:leader="dot" w:pos="9710"/>
            </w:tabs>
            <w:rPr>
              <w:rFonts w:cstheme="minorBidi"/>
              <w:noProof/>
            </w:rPr>
          </w:pPr>
          <w:hyperlink w:anchor="_Toc78379514" w:history="1">
            <w:r w:rsidR="00CA114C" w:rsidRPr="00DE781C">
              <w:rPr>
                <w:rStyle w:val="Hyperlink"/>
                <w:rFonts w:cstheme="minorHAnsi"/>
                <w:noProof/>
              </w:rPr>
              <w:t>4.1</w:t>
            </w:r>
            <w:r w:rsidR="00CA114C">
              <w:rPr>
                <w:rFonts w:cstheme="minorBidi"/>
                <w:noProof/>
              </w:rPr>
              <w:tab/>
            </w:r>
            <w:r w:rsidR="00CA114C" w:rsidRPr="00DE781C">
              <w:rPr>
                <w:rStyle w:val="Hyperlink"/>
                <w:noProof/>
              </w:rPr>
              <w:t>Security Threats by Severity</w:t>
            </w:r>
            <w:r w:rsidR="00CA114C">
              <w:rPr>
                <w:noProof/>
                <w:webHidden/>
              </w:rPr>
              <w:tab/>
            </w:r>
            <w:r w:rsidR="00CA114C">
              <w:rPr>
                <w:noProof/>
                <w:webHidden/>
              </w:rPr>
              <w:fldChar w:fldCharType="begin"/>
            </w:r>
            <w:r w:rsidR="00CA114C">
              <w:rPr>
                <w:noProof/>
                <w:webHidden/>
              </w:rPr>
              <w:instrText xml:space="preserve"> PAGEREF _Toc78379514 \h </w:instrText>
            </w:r>
            <w:r w:rsidR="00CA114C">
              <w:rPr>
                <w:noProof/>
                <w:webHidden/>
              </w:rPr>
            </w:r>
            <w:r w:rsidR="00CA114C">
              <w:rPr>
                <w:noProof/>
                <w:webHidden/>
              </w:rPr>
              <w:fldChar w:fldCharType="separate"/>
            </w:r>
            <w:r w:rsidR="00477CB8">
              <w:rPr>
                <w:noProof/>
                <w:webHidden/>
              </w:rPr>
              <w:t>9</w:t>
            </w:r>
            <w:r w:rsidR="00CA114C">
              <w:rPr>
                <w:noProof/>
                <w:webHidden/>
              </w:rPr>
              <w:fldChar w:fldCharType="end"/>
            </w:r>
          </w:hyperlink>
        </w:p>
        <w:p w14:paraId="264C2AAD" w14:textId="434627FD" w:rsidR="00CA114C" w:rsidRDefault="00A47FFC">
          <w:pPr>
            <w:pStyle w:val="TOC2"/>
            <w:tabs>
              <w:tab w:val="left" w:pos="880"/>
              <w:tab w:val="right" w:leader="dot" w:pos="9710"/>
            </w:tabs>
            <w:rPr>
              <w:rFonts w:cstheme="minorBidi"/>
              <w:noProof/>
            </w:rPr>
          </w:pPr>
          <w:hyperlink w:anchor="_Toc78379515" w:history="1">
            <w:r w:rsidR="00CA114C" w:rsidRPr="00DE781C">
              <w:rPr>
                <w:rStyle w:val="Hyperlink"/>
                <w:rFonts w:cstheme="minorHAnsi"/>
                <w:noProof/>
              </w:rPr>
              <w:t>4.2</w:t>
            </w:r>
            <w:r w:rsidR="00CA114C">
              <w:rPr>
                <w:rFonts w:cstheme="minorBidi"/>
                <w:noProof/>
              </w:rPr>
              <w:tab/>
            </w:r>
            <w:r w:rsidR="00CA114C" w:rsidRPr="00DE781C">
              <w:rPr>
                <w:rStyle w:val="Hyperlink"/>
                <w:noProof/>
              </w:rPr>
              <w:t>High Level Summary of Vulnerabilities Identified</w:t>
            </w:r>
            <w:r w:rsidR="00CA114C">
              <w:rPr>
                <w:noProof/>
                <w:webHidden/>
              </w:rPr>
              <w:tab/>
            </w:r>
            <w:r w:rsidR="00CA114C">
              <w:rPr>
                <w:noProof/>
                <w:webHidden/>
              </w:rPr>
              <w:fldChar w:fldCharType="begin"/>
            </w:r>
            <w:r w:rsidR="00CA114C">
              <w:rPr>
                <w:noProof/>
                <w:webHidden/>
              </w:rPr>
              <w:instrText xml:space="preserve"> PAGEREF _Toc78379515 \h </w:instrText>
            </w:r>
            <w:r w:rsidR="00CA114C">
              <w:rPr>
                <w:noProof/>
                <w:webHidden/>
              </w:rPr>
            </w:r>
            <w:r w:rsidR="00CA114C">
              <w:rPr>
                <w:noProof/>
                <w:webHidden/>
              </w:rPr>
              <w:fldChar w:fldCharType="separate"/>
            </w:r>
            <w:r w:rsidR="00477CB8">
              <w:rPr>
                <w:noProof/>
                <w:webHidden/>
              </w:rPr>
              <w:t>9</w:t>
            </w:r>
            <w:r w:rsidR="00CA114C">
              <w:rPr>
                <w:noProof/>
                <w:webHidden/>
              </w:rPr>
              <w:fldChar w:fldCharType="end"/>
            </w:r>
          </w:hyperlink>
        </w:p>
        <w:p w14:paraId="530DEF5C" w14:textId="394FA5BC" w:rsidR="00CA114C" w:rsidRDefault="00A47FFC">
          <w:pPr>
            <w:pStyle w:val="TOC1"/>
            <w:rPr>
              <w:rFonts w:cstheme="minorBidi"/>
              <w:noProof/>
            </w:rPr>
          </w:pPr>
          <w:hyperlink w:anchor="_Toc78379516" w:history="1">
            <w:r w:rsidR="00CA114C" w:rsidRPr="00DE781C">
              <w:rPr>
                <w:rStyle w:val="Hyperlink"/>
                <w:rFonts w:cstheme="minorHAnsi"/>
                <w:noProof/>
              </w:rPr>
              <w:t>5</w:t>
            </w:r>
            <w:r w:rsidR="00CA114C">
              <w:rPr>
                <w:rFonts w:cstheme="minorBidi"/>
                <w:noProof/>
              </w:rPr>
              <w:tab/>
            </w:r>
            <w:r w:rsidR="00CA114C" w:rsidRPr="00DE781C">
              <w:rPr>
                <w:rStyle w:val="Hyperlink"/>
                <w:noProof/>
              </w:rPr>
              <w:t>Detailed Findings</w:t>
            </w:r>
            <w:r w:rsidR="00CA114C">
              <w:rPr>
                <w:noProof/>
                <w:webHidden/>
              </w:rPr>
              <w:tab/>
            </w:r>
            <w:r w:rsidR="00CA114C">
              <w:rPr>
                <w:noProof/>
                <w:webHidden/>
              </w:rPr>
              <w:fldChar w:fldCharType="begin"/>
            </w:r>
            <w:r w:rsidR="00CA114C">
              <w:rPr>
                <w:noProof/>
                <w:webHidden/>
              </w:rPr>
              <w:instrText xml:space="preserve"> PAGEREF _Toc78379516 \h </w:instrText>
            </w:r>
            <w:r w:rsidR="00CA114C">
              <w:rPr>
                <w:noProof/>
                <w:webHidden/>
              </w:rPr>
            </w:r>
            <w:r w:rsidR="00CA114C">
              <w:rPr>
                <w:noProof/>
                <w:webHidden/>
              </w:rPr>
              <w:fldChar w:fldCharType="separate"/>
            </w:r>
            <w:r w:rsidR="00477CB8">
              <w:rPr>
                <w:noProof/>
                <w:webHidden/>
              </w:rPr>
              <w:t>10</w:t>
            </w:r>
            <w:r w:rsidR="00CA114C">
              <w:rPr>
                <w:noProof/>
                <w:webHidden/>
              </w:rPr>
              <w:fldChar w:fldCharType="end"/>
            </w:r>
          </w:hyperlink>
        </w:p>
        <w:p w14:paraId="58A48552" w14:textId="784ABEF8" w:rsidR="00CA114C" w:rsidRDefault="00A47FFC">
          <w:pPr>
            <w:pStyle w:val="TOC2"/>
            <w:tabs>
              <w:tab w:val="left" w:pos="880"/>
              <w:tab w:val="right" w:leader="dot" w:pos="9710"/>
            </w:tabs>
            <w:rPr>
              <w:rFonts w:cstheme="minorBidi"/>
              <w:noProof/>
            </w:rPr>
          </w:pPr>
          <w:hyperlink w:anchor="_Toc78379517" w:history="1">
            <w:r w:rsidR="00CA114C" w:rsidRPr="00DE781C">
              <w:rPr>
                <w:rStyle w:val="Hyperlink"/>
                <w:rFonts w:cstheme="minorHAnsi"/>
                <w:noProof/>
              </w:rPr>
              <w:t>5.1</w:t>
            </w:r>
            <w:r w:rsidR="00CA114C">
              <w:rPr>
                <w:rFonts w:cstheme="minorBidi"/>
                <w:noProof/>
              </w:rPr>
              <w:tab/>
            </w:r>
            <w:r w:rsidR="00CA114C" w:rsidRPr="00DE781C">
              <w:rPr>
                <w:rStyle w:val="Hyperlink"/>
                <w:noProof/>
              </w:rPr>
              <w:t>Critical Severity Vulnerabilities</w:t>
            </w:r>
            <w:r w:rsidR="00CA114C">
              <w:rPr>
                <w:noProof/>
                <w:webHidden/>
              </w:rPr>
              <w:tab/>
            </w:r>
            <w:r w:rsidR="00CA114C">
              <w:rPr>
                <w:noProof/>
                <w:webHidden/>
              </w:rPr>
              <w:fldChar w:fldCharType="begin"/>
            </w:r>
            <w:r w:rsidR="00CA114C">
              <w:rPr>
                <w:noProof/>
                <w:webHidden/>
              </w:rPr>
              <w:instrText xml:space="preserve"> PAGEREF _Toc78379517 \h </w:instrText>
            </w:r>
            <w:r w:rsidR="00CA114C">
              <w:rPr>
                <w:noProof/>
                <w:webHidden/>
              </w:rPr>
            </w:r>
            <w:r w:rsidR="00CA114C">
              <w:rPr>
                <w:noProof/>
                <w:webHidden/>
              </w:rPr>
              <w:fldChar w:fldCharType="separate"/>
            </w:r>
            <w:r w:rsidR="00477CB8">
              <w:rPr>
                <w:noProof/>
                <w:webHidden/>
              </w:rPr>
              <w:t>10</w:t>
            </w:r>
            <w:r w:rsidR="00CA114C">
              <w:rPr>
                <w:noProof/>
                <w:webHidden/>
              </w:rPr>
              <w:fldChar w:fldCharType="end"/>
            </w:r>
          </w:hyperlink>
        </w:p>
        <w:p w14:paraId="3A9B8005" w14:textId="4FA57AD3" w:rsidR="00CA114C" w:rsidRDefault="00A47FFC">
          <w:pPr>
            <w:pStyle w:val="TOC1"/>
            <w:tabs>
              <w:tab w:val="left" w:pos="880"/>
            </w:tabs>
            <w:rPr>
              <w:rFonts w:cstheme="minorBidi"/>
              <w:noProof/>
            </w:rPr>
          </w:pPr>
          <w:hyperlink w:anchor="_Toc78379518" w:history="1">
            <w:r w:rsidR="00CA114C" w:rsidRPr="00DE781C">
              <w:rPr>
                <w:rStyle w:val="Hyperlink"/>
                <w:noProof/>
                <w:lang w:val="en-GB"/>
              </w:rPr>
              <w:t>5.1.1</w:t>
            </w:r>
            <w:r w:rsidR="00CA114C">
              <w:rPr>
                <w:rFonts w:cstheme="minorBidi"/>
                <w:noProof/>
              </w:rPr>
              <w:tab/>
            </w:r>
            <w:r w:rsidR="00CA114C" w:rsidRPr="00DE781C">
              <w:rPr>
                <w:rStyle w:val="Hyperlink"/>
                <w:noProof/>
                <w:lang w:val="en-GB"/>
              </w:rPr>
              <w:t>No “Critical Severity” vulnerabilities were identified during the assessment.</w:t>
            </w:r>
            <w:r w:rsidR="00CA114C">
              <w:rPr>
                <w:noProof/>
                <w:webHidden/>
              </w:rPr>
              <w:tab/>
            </w:r>
            <w:r w:rsidR="00CA114C">
              <w:rPr>
                <w:noProof/>
                <w:webHidden/>
              </w:rPr>
              <w:fldChar w:fldCharType="begin"/>
            </w:r>
            <w:r w:rsidR="00CA114C">
              <w:rPr>
                <w:noProof/>
                <w:webHidden/>
              </w:rPr>
              <w:instrText xml:space="preserve"> PAGEREF _Toc78379518 \h </w:instrText>
            </w:r>
            <w:r w:rsidR="00CA114C">
              <w:rPr>
                <w:noProof/>
                <w:webHidden/>
              </w:rPr>
            </w:r>
            <w:r w:rsidR="00CA114C">
              <w:rPr>
                <w:noProof/>
                <w:webHidden/>
              </w:rPr>
              <w:fldChar w:fldCharType="separate"/>
            </w:r>
            <w:r w:rsidR="00477CB8">
              <w:rPr>
                <w:noProof/>
                <w:webHidden/>
              </w:rPr>
              <w:t>10</w:t>
            </w:r>
            <w:r w:rsidR="00CA114C">
              <w:rPr>
                <w:noProof/>
                <w:webHidden/>
              </w:rPr>
              <w:fldChar w:fldCharType="end"/>
            </w:r>
          </w:hyperlink>
        </w:p>
        <w:p w14:paraId="7A8B0280" w14:textId="4E18F551" w:rsidR="00CA114C" w:rsidRDefault="00A47FFC">
          <w:pPr>
            <w:pStyle w:val="TOC2"/>
            <w:tabs>
              <w:tab w:val="left" w:pos="880"/>
              <w:tab w:val="right" w:leader="dot" w:pos="9710"/>
            </w:tabs>
            <w:rPr>
              <w:rFonts w:cstheme="minorBidi"/>
              <w:noProof/>
            </w:rPr>
          </w:pPr>
          <w:hyperlink w:anchor="_Toc78379519" w:history="1">
            <w:r w:rsidR="00CA114C" w:rsidRPr="00DE781C">
              <w:rPr>
                <w:rStyle w:val="Hyperlink"/>
                <w:rFonts w:cstheme="minorHAnsi"/>
                <w:noProof/>
              </w:rPr>
              <w:t>5.2</w:t>
            </w:r>
            <w:r w:rsidR="00CA114C">
              <w:rPr>
                <w:rFonts w:cstheme="minorBidi"/>
                <w:noProof/>
              </w:rPr>
              <w:tab/>
            </w:r>
            <w:r w:rsidR="00CA114C" w:rsidRPr="00DE781C">
              <w:rPr>
                <w:rStyle w:val="Hyperlink"/>
                <w:noProof/>
              </w:rPr>
              <w:t>High Severity Vulnerabilities</w:t>
            </w:r>
            <w:r w:rsidR="00CA114C">
              <w:rPr>
                <w:noProof/>
                <w:webHidden/>
              </w:rPr>
              <w:tab/>
            </w:r>
            <w:r w:rsidR="00CA114C">
              <w:rPr>
                <w:noProof/>
                <w:webHidden/>
              </w:rPr>
              <w:fldChar w:fldCharType="begin"/>
            </w:r>
            <w:r w:rsidR="00CA114C">
              <w:rPr>
                <w:noProof/>
                <w:webHidden/>
              </w:rPr>
              <w:instrText xml:space="preserve"> PAGEREF _Toc78379519 \h </w:instrText>
            </w:r>
            <w:r w:rsidR="00CA114C">
              <w:rPr>
                <w:noProof/>
                <w:webHidden/>
              </w:rPr>
            </w:r>
            <w:r w:rsidR="00CA114C">
              <w:rPr>
                <w:noProof/>
                <w:webHidden/>
              </w:rPr>
              <w:fldChar w:fldCharType="separate"/>
            </w:r>
            <w:r w:rsidR="00477CB8">
              <w:rPr>
                <w:noProof/>
                <w:webHidden/>
              </w:rPr>
              <w:t>10</w:t>
            </w:r>
            <w:r w:rsidR="00CA114C">
              <w:rPr>
                <w:noProof/>
                <w:webHidden/>
              </w:rPr>
              <w:fldChar w:fldCharType="end"/>
            </w:r>
          </w:hyperlink>
        </w:p>
        <w:p w14:paraId="41EBDBAA" w14:textId="3182F044" w:rsidR="00CA114C" w:rsidRDefault="00A47FFC">
          <w:pPr>
            <w:pStyle w:val="TOC1"/>
            <w:tabs>
              <w:tab w:val="left" w:pos="880"/>
            </w:tabs>
            <w:rPr>
              <w:rFonts w:cstheme="minorBidi"/>
              <w:noProof/>
            </w:rPr>
          </w:pPr>
          <w:hyperlink w:anchor="_Toc78379520" w:history="1">
            <w:r w:rsidR="00CA114C" w:rsidRPr="00DE781C">
              <w:rPr>
                <w:rStyle w:val="Hyperlink"/>
                <w:noProof/>
              </w:rPr>
              <w:t>5.2.1</w:t>
            </w:r>
            <w:r w:rsidR="00CA114C">
              <w:rPr>
                <w:rFonts w:cstheme="minorBidi"/>
                <w:noProof/>
              </w:rPr>
              <w:tab/>
            </w:r>
            <w:r w:rsidR="00CA114C" w:rsidRPr="00DE781C">
              <w:rPr>
                <w:rStyle w:val="Hyperlink"/>
                <w:noProof/>
                <w:lang w:val="en-GB"/>
              </w:rPr>
              <w:t>No “High Severity” vulnerabilities were identified during the assessment</w:t>
            </w:r>
            <w:r w:rsidR="00CA114C">
              <w:rPr>
                <w:noProof/>
                <w:webHidden/>
              </w:rPr>
              <w:tab/>
            </w:r>
            <w:r w:rsidR="00CA114C">
              <w:rPr>
                <w:noProof/>
                <w:webHidden/>
              </w:rPr>
              <w:fldChar w:fldCharType="begin"/>
            </w:r>
            <w:r w:rsidR="00CA114C">
              <w:rPr>
                <w:noProof/>
                <w:webHidden/>
              </w:rPr>
              <w:instrText xml:space="preserve"> PAGEREF _Toc78379520 \h </w:instrText>
            </w:r>
            <w:r w:rsidR="00CA114C">
              <w:rPr>
                <w:noProof/>
                <w:webHidden/>
              </w:rPr>
            </w:r>
            <w:r w:rsidR="00CA114C">
              <w:rPr>
                <w:noProof/>
                <w:webHidden/>
              </w:rPr>
              <w:fldChar w:fldCharType="separate"/>
            </w:r>
            <w:r w:rsidR="00477CB8">
              <w:rPr>
                <w:noProof/>
                <w:webHidden/>
              </w:rPr>
              <w:t>10</w:t>
            </w:r>
            <w:r w:rsidR="00CA114C">
              <w:rPr>
                <w:noProof/>
                <w:webHidden/>
              </w:rPr>
              <w:fldChar w:fldCharType="end"/>
            </w:r>
          </w:hyperlink>
        </w:p>
        <w:p w14:paraId="1056E9A5" w14:textId="7657368E" w:rsidR="00CA114C" w:rsidRDefault="00A47FFC">
          <w:pPr>
            <w:pStyle w:val="TOC2"/>
            <w:tabs>
              <w:tab w:val="left" w:pos="880"/>
              <w:tab w:val="right" w:leader="dot" w:pos="9710"/>
            </w:tabs>
            <w:rPr>
              <w:rFonts w:cstheme="minorBidi"/>
              <w:noProof/>
            </w:rPr>
          </w:pPr>
          <w:hyperlink w:anchor="_Toc78379521" w:history="1">
            <w:r w:rsidR="00CA114C" w:rsidRPr="00DE781C">
              <w:rPr>
                <w:rStyle w:val="Hyperlink"/>
                <w:rFonts w:cstheme="minorHAnsi"/>
                <w:noProof/>
              </w:rPr>
              <w:t>5.3</w:t>
            </w:r>
            <w:r w:rsidR="00CA114C">
              <w:rPr>
                <w:rFonts w:cstheme="minorBidi"/>
                <w:noProof/>
              </w:rPr>
              <w:tab/>
            </w:r>
            <w:r w:rsidR="00CA114C" w:rsidRPr="00DE781C">
              <w:rPr>
                <w:rStyle w:val="Hyperlink"/>
                <w:noProof/>
              </w:rPr>
              <w:t>Medium Severity Vulnerabilities</w:t>
            </w:r>
            <w:r w:rsidR="00CA114C">
              <w:rPr>
                <w:noProof/>
                <w:webHidden/>
              </w:rPr>
              <w:tab/>
            </w:r>
            <w:r w:rsidR="00CA114C">
              <w:rPr>
                <w:noProof/>
                <w:webHidden/>
              </w:rPr>
              <w:fldChar w:fldCharType="begin"/>
            </w:r>
            <w:r w:rsidR="00CA114C">
              <w:rPr>
                <w:noProof/>
                <w:webHidden/>
              </w:rPr>
              <w:instrText xml:space="preserve"> PAGEREF _Toc78379521 \h </w:instrText>
            </w:r>
            <w:r w:rsidR="00CA114C">
              <w:rPr>
                <w:noProof/>
                <w:webHidden/>
              </w:rPr>
            </w:r>
            <w:r w:rsidR="00CA114C">
              <w:rPr>
                <w:noProof/>
                <w:webHidden/>
              </w:rPr>
              <w:fldChar w:fldCharType="separate"/>
            </w:r>
            <w:r w:rsidR="00477CB8">
              <w:rPr>
                <w:noProof/>
                <w:webHidden/>
              </w:rPr>
              <w:t>10</w:t>
            </w:r>
            <w:r w:rsidR="00CA114C">
              <w:rPr>
                <w:noProof/>
                <w:webHidden/>
              </w:rPr>
              <w:fldChar w:fldCharType="end"/>
            </w:r>
          </w:hyperlink>
        </w:p>
        <w:p w14:paraId="714E0D18" w14:textId="25D658D1" w:rsidR="00CA114C" w:rsidRDefault="00A47FFC">
          <w:pPr>
            <w:pStyle w:val="TOC1"/>
            <w:tabs>
              <w:tab w:val="left" w:pos="880"/>
            </w:tabs>
            <w:rPr>
              <w:rFonts w:cstheme="minorBidi"/>
              <w:noProof/>
            </w:rPr>
          </w:pPr>
          <w:hyperlink w:anchor="_Toc78379522" w:history="1">
            <w:r w:rsidR="00CA114C" w:rsidRPr="00DE781C">
              <w:rPr>
                <w:rStyle w:val="Hyperlink"/>
                <w:noProof/>
              </w:rPr>
              <w:t>5.3.1</w:t>
            </w:r>
            <w:r w:rsidR="00CA114C">
              <w:rPr>
                <w:rFonts w:cstheme="minorBidi"/>
                <w:noProof/>
              </w:rPr>
              <w:tab/>
            </w:r>
            <w:r w:rsidR="00CA114C" w:rsidRPr="00DE781C">
              <w:rPr>
                <w:rStyle w:val="Hyperlink"/>
                <w:noProof/>
                <w:lang w:val="en-GB"/>
              </w:rPr>
              <w:t>No “Medium Severity” vulnerabilities were identified during the assessment</w:t>
            </w:r>
            <w:r w:rsidR="00CA114C">
              <w:rPr>
                <w:noProof/>
                <w:webHidden/>
              </w:rPr>
              <w:tab/>
            </w:r>
            <w:r w:rsidR="00CA114C">
              <w:rPr>
                <w:noProof/>
                <w:webHidden/>
              </w:rPr>
              <w:fldChar w:fldCharType="begin"/>
            </w:r>
            <w:r w:rsidR="00CA114C">
              <w:rPr>
                <w:noProof/>
                <w:webHidden/>
              </w:rPr>
              <w:instrText xml:space="preserve"> PAGEREF _Toc78379522 \h </w:instrText>
            </w:r>
            <w:r w:rsidR="00CA114C">
              <w:rPr>
                <w:noProof/>
                <w:webHidden/>
              </w:rPr>
            </w:r>
            <w:r w:rsidR="00CA114C">
              <w:rPr>
                <w:noProof/>
                <w:webHidden/>
              </w:rPr>
              <w:fldChar w:fldCharType="separate"/>
            </w:r>
            <w:r w:rsidR="00477CB8">
              <w:rPr>
                <w:noProof/>
                <w:webHidden/>
              </w:rPr>
              <w:t>10</w:t>
            </w:r>
            <w:r w:rsidR="00CA114C">
              <w:rPr>
                <w:noProof/>
                <w:webHidden/>
              </w:rPr>
              <w:fldChar w:fldCharType="end"/>
            </w:r>
          </w:hyperlink>
        </w:p>
        <w:p w14:paraId="5A594DB9" w14:textId="225FA475" w:rsidR="00CA114C" w:rsidRDefault="00A47FFC">
          <w:pPr>
            <w:pStyle w:val="TOC2"/>
            <w:tabs>
              <w:tab w:val="left" w:pos="880"/>
              <w:tab w:val="right" w:leader="dot" w:pos="9710"/>
            </w:tabs>
            <w:rPr>
              <w:rFonts w:cstheme="minorBidi"/>
              <w:noProof/>
            </w:rPr>
          </w:pPr>
          <w:hyperlink w:anchor="_Toc78379523" w:history="1">
            <w:r w:rsidR="00CA114C" w:rsidRPr="00DE781C">
              <w:rPr>
                <w:rStyle w:val="Hyperlink"/>
                <w:rFonts w:cstheme="minorHAnsi"/>
                <w:noProof/>
              </w:rPr>
              <w:t>5.4</w:t>
            </w:r>
            <w:r w:rsidR="00CA114C">
              <w:rPr>
                <w:rFonts w:cstheme="minorBidi"/>
                <w:noProof/>
              </w:rPr>
              <w:tab/>
            </w:r>
            <w:r w:rsidR="00CA114C" w:rsidRPr="00DE781C">
              <w:rPr>
                <w:rStyle w:val="Hyperlink"/>
                <w:noProof/>
              </w:rPr>
              <w:t>Informational Severity Vulnerabilities</w:t>
            </w:r>
            <w:r w:rsidR="00CA114C">
              <w:rPr>
                <w:noProof/>
                <w:webHidden/>
              </w:rPr>
              <w:tab/>
            </w:r>
            <w:r w:rsidR="00CA114C">
              <w:rPr>
                <w:noProof/>
                <w:webHidden/>
              </w:rPr>
              <w:fldChar w:fldCharType="begin"/>
            </w:r>
            <w:r w:rsidR="00CA114C">
              <w:rPr>
                <w:noProof/>
                <w:webHidden/>
              </w:rPr>
              <w:instrText xml:space="preserve"> PAGEREF _Toc78379523 \h </w:instrText>
            </w:r>
            <w:r w:rsidR="00CA114C">
              <w:rPr>
                <w:noProof/>
                <w:webHidden/>
              </w:rPr>
            </w:r>
            <w:r w:rsidR="00CA114C">
              <w:rPr>
                <w:noProof/>
                <w:webHidden/>
              </w:rPr>
              <w:fldChar w:fldCharType="separate"/>
            </w:r>
            <w:r w:rsidR="00477CB8">
              <w:rPr>
                <w:noProof/>
                <w:webHidden/>
              </w:rPr>
              <w:t>10</w:t>
            </w:r>
            <w:r w:rsidR="00CA114C">
              <w:rPr>
                <w:noProof/>
                <w:webHidden/>
              </w:rPr>
              <w:fldChar w:fldCharType="end"/>
            </w:r>
          </w:hyperlink>
        </w:p>
        <w:p w14:paraId="2F07A3BA" w14:textId="6B4BD19D" w:rsidR="00CA114C" w:rsidRDefault="00A47FFC">
          <w:pPr>
            <w:pStyle w:val="TOC1"/>
            <w:tabs>
              <w:tab w:val="left" w:pos="880"/>
            </w:tabs>
            <w:rPr>
              <w:rFonts w:cstheme="minorBidi"/>
              <w:noProof/>
            </w:rPr>
          </w:pPr>
          <w:hyperlink w:anchor="_Toc78379524" w:history="1">
            <w:r w:rsidR="00CA114C" w:rsidRPr="00DE781C">
              <w:rPr>
                <w:rStyle w:val="Hyperlink"/>
                <w:noProof/>
                <w:lang w:val="en-GB"/>
              </w:rPr>
              <w:t>5.4.1</w:t>
            </w:r>
            <w:r w:rsidR="00CA114C">
              <w:rPr>
                <w:rFonts w:cstheme="minorBidi"/>
                <w:noProof/>
              </w:rPr>
              <w:tab/>
            </w:r>
            <w:r w:rsidR="00CA114C" w:rsidRPr="00DE781C">
              <w:rPr>
                <w:rStyle w:val="Hyperlink"/>
                <w:noProof/>
                <w:lang w:val="en-GB"/>
              </w:rPr>
              <w:t>No “Informational Severity” vulnerabilities were identified during the assessment.</w:t>
            </w:r>
            <w:r w:rsidR="00CA114C">
              <w:rPr>
                <w:noProof/>
                <w:webHidden/>
              </w:rPr>
              <w:tab/>
            </w:r>
            <w:r w:rsidR="00CA114C">
              <w:rPr>
                <w:noProof/>
                <w:webHidden/>
              </w:rPr>
              <w:fldChar w:fldCharType="begin"/>
            </w:r>
            <w:r w:rsidR="00CA114C">
              <w:rPr>
                <w:noProof/>
                <w:webHidden/>
              </w:rPr>
              <w:instrText xml:space="preserve"> PAGEREF _Toc78379524 \h </w:instrText>
            </w:r>
            <w:r w:rsidR="00CA114C">
              <w:rPr>
                <w:noProof/>
                <w:webHidden/>
              </w:rPr>
            </w:r>
            <w:r w:rsidR="00CA114C">
              <w:rPr>
                <w:noProof/>
                <w:webHidden/>
              </w:rPr>
              <w:fldChar w:fldCharType="separate"/>
            </w:r>
            <w:r w:rsidR="00477CB8">
              <w:rPr>
                <w:noProof/>
                <w:webHidden/>
              </w:rPr>
              <w:t>10</w:t>
            </w:r>
            <w:r w:rsidR="00CA114C">
              <w:rPr>
                <w:noProof/>
                <w:webHidden/>
              </w:rPr>
              <w:fldChar w:fldCharType="end"/>
            </w:r>
          </w:hyperlink>
        </w:p>
        <w:p w14:paraId="5320D12A" w14:textId="09C33F4A" w:rsidR="00CA114C" w:rsidRDefault="00A47FFC">
          <w:pPr>
            <w:pStyle w:val="TOC2"/>
            <w:tabs>
              <w:tab w:val="left" w:pos="880"/>
              <w:tab w:val="right" w:leader="dot" w:pos="9710"/>
            </w:tabs>
            <w:rPr>
              <w:rFonts w:cstheme="minorBidi"/>
              <w:noProof/>
            </w:rPr>
          </w:pPr>
          <w:hyperlink w:anchor="_Toc78379525" w:history="1">
            <w:r w:rsidR="00CA114C" w:rsidRPr="00DE781C">
              <w:rPr>
                <w:rStyle w:val="Hyperlink"/>
                <w:rFonts w:cstheme="minorHAnsi"/>
                <w:noProof/>
              </w:rPr>
              <w:t>5.5</w:t>
            </w:r>
            <w:r w:rsidR="00CA114C">
              <w:rPr>
                <w:rFonts w:cstheme="minorBidi"/>
                <w:noProof/>
              </w:rPr>
              <w:tab/>
            </w:r>
            <w:r w:rsidR="00CA114C" w:rsidRPr="00DE781C">
              <w:rPr>
                <w:rStyle w:val="Hyperlink"/>
                <w:noProof/>
              </w:rPr>
              <w:t>Test Run Output for Step-1</w:t>
            </w:r>
            <w:r w:rsidR="00CA114C">
              <w:rPr>
                <w:noProof/>
                <w:webHidden/>
              </w:rPr>
              <w:tab/>
            </w:r>
            <w:r w:rsidR="00CA114C">
              <w:rPr>
                <w:noProof/>
                <w:webHidden/>
              </w:rPr>
              <w:fldChar w:fldCharType="begin"/>
            </w:r>
            <w:r w:rsidR="00CA114C">
              <w:rPr>
                <w:noProof/>
                <w:webHidden/>
              </w:rPr>
              <w:instrText xml:space="preserve"> PAGEREF _Toc78379525 \h </w:instrText>
            </w:r>
            <w:r w:rsidR="00CA114C">
              <w:rPr>
                <w:noProof/>
                <w:webHidden/>
              </w:rPr>
            </w:r>
            <w:r w:rsidR="00CA114C">
              <w:rPr>
                <w:noProof/>
                <w:webHidden/>
              </w:rPr>
              <w:fldChar w:fldCharType="separate"/>
            </w:r>
            <w:r w:rsidR="00477CB8">
              <w:rPr>
                <w:noProof/>
                <w:webHidden/>
              </w:rPr>
              <w:t>11</w:t>
            </w:r>
            <w:r w:rsidR="00CA114C">
              <w:rPr>
                <w:noProof/>
                <w:webHidden/>
              </w:rPr>
              <w:fldChar w:fldCharType="end"/>
            </w:r>
          </w:hyperlink>
        </w:p>
        <w:p w14:paraId="2D0513BF" w14:textId="4A232442" w:rsidR="00CA114C" w:rsidRDefault="00A47FFC">
          <w:pPr>
            <w:pStyle w:val="TOC2"/>
            <w:tabs>
              <w:tab w:val="left" w:pos="880"/>
              <w:tab w:val="right" w:leader="dot" w:pos="9710"/>
            </w:tabs>
            <w:rPr>
              <w:rFonts w:cstheme="minorBidi"/>
              <w:noProof/>
            </w:rPr>
          </w:pPr>
          <w:hyperlink w:anchor="_Toc78379526" w:history="1">
            <w:r w:rsidR="00CA114C" w:rsidRPr="00DE781C">
              <w:rPr>
                <w:rStyle w:val="Hyperlink"/>
                <w:rFonts w:cstheme="minorHAnsi"/>
                <w:noProof/>
              </w:rPr>
              <w:t>5.6</w:t>
            </w:r>
            <w:r w:rsidR="00CA114C">
              <w:rPr>
                <w:rFonts w:cstheme="minorBidi"/>
                <w:noProof/>
              </w:rPr>
              <w:tab/>
            </w:r>
            <w:r w:rsidR="00CA114C" w:rsidRPr="00DE781C">
              <w:rPr>
                <w:rStyle w:val="Hyperlink"/>
                <w:noProof/>
              </w:rPr>
              <w:t>Test Run Output for Step 2</w:t>
            </w:r>
            <w:r w:rsidR="00CA114C">
              <w:rPr>
                <w:noProof/>
                <w:webHidden/>
              </w:rPr>
              <w:tab/>
            </w:r>
            <w:r w:rsidR="00CA114C">
              <w:rPr>
                <w:noProof/>
                <w:webHidden/>
              </w:rPr>
              <w:fldChar w:fldCharType="begin"/>
            </w:r>
            <w:r w:rsidR="00CA114C">
              <w:rPr>
                <w:noProof/>
                <w:webHidden/>
              </w:rPr>
              <w:instrText xml:space="preserve"> PAGEREF _Toc78379526 \h </w:instrText>
            </w:r>
            <w:r w:rsidR="00CA114C">
              <w:rPr>
                <w:noProof/>
                <w:webHidden/>
              </w:rPr>
            </w:r>
            <w:r w:rsidR="00CA114C">
              <w:rPr>
                <w:noProof/>
                <w:webHidden/>
              </w:rPr>
              <w:fldChar w:fldCharType="separate"/>
            </w:r>
            <w:r w:rsidR="00477CB8">
              <w:rPr>
                <w:noProof/>
                <w:webHidden/>
              </w:rPr>
              <w:t>21</w:t>
            </w:r>
            <w:r w:rsidR="00CA114C">
              <w:rPr>
                <w:noProof/>
                <w:webHidden/>
              </w:rPr>
              <w:fldChar w:fldCharType="end"/>
            </w:r>
          </w:hyperlink>
        </w:p>
        <w:p w14:paraId="36D357E9" w14:textId="580C550D" w:rsidR="00CA114C" w:rsidRDefault="00A47FFC">
          <w:pPr>
            <w:pStyle w:val="TOC1"/>
            <w:rPr>
              <w:rFonts w:cstheme="minorBidi"/>
              <w:noProof/>
            </w:rPr>
          </w:pPr>
          <w:hyperlink w:anchor="_Toc78379527" w:history="1">
            <w:r w:rsidR="00CA114C" w:rsidRPr="00DE781C">
              <w:rPr>
                <w:rStyle w:val="Hyperlink"/>
                <w:rFonts w:eastAsiaTheme="majorEastAsia" w:cstheme="minorHAnsi"/>
                <w:noProof/>
              </w:rPr>
              <w:t>6</w:t>
            </w:r>
            <w:r w:rsidR="00CA114C">
              <w:rPr>
                <w:rFonts w:cstheme="minorBidi"/>
                <w:noProof/>
              </w:rPr>
              <w:tab/>
            </w:r>
            <w:r w:rsidR="00CA114C" w:rsidRPr="00DE781C">
              <w:rPr>
                <w:rStyle w:val="Hyperlink"/>
                <w:noProof/>
              </w:rPr>
              <w:t>Appendix</w:t>
            </w:r>
            <w:r w:rsidR="00CA114C">
              <w:rPr>
                <w:noProof/>
                <w:webHidden/>
              </w:rPr>
              <w:tab/>
            </w:r>
            <w:r w:rsidR="00CA114C">
              <w:rPr>
                <w:noProof/>
                <w:webHidden/>
              </w:rPr>
              <w:fldChar w:fldCharType="begin"/>
            </w:r>
            <w:r w:rsidR="00CA114C">
              <w:rPr>
                <w:noProof/>
                <w:webHidden/>
              </w:rPr>
              <w:instrText xml:space="preserve"> PAGEREF _Toc78379527 \h </w:instrText>
            </w:r>
            <w:r w:rsidR="00CA114C">
              <w:rPr>
                <w:noProof/>
                <w:webHidden/>
              </w:rPr>
            </w:r>
            <w:r w:rsidR="00CA114C">
              <w:rPr>
                <w:noProof/>
                <w:webHidden/>
              </w:rPr>
              <w:fldChar w:fldCharType="separate"/>
            </w:r>
            <w:r w:rsidR="00477CB8">
              <w:rPr>
                <w:noProof/>
                <w:webHidden/>
              </w:rPr>
              <w:t>25</w:t>
            </w:r>
            <w:r w:rsidR="00CA114C">
              <w:rPr>
                <w:noProof/>
                <w:webHidden/>
              </w:rPr>
              <w:fldChar w:fldCharType="end"/>
            </w:r>
          </w:hyperlink>
        </w:p>
        <w:p w14:paraId="64E05118" w14:textId="49D857DF" w:rsidR="00CA114C" w:rsidRDefault="00A47FFC">
          <w:pPr>
            <w:pStyle w:val="TOC2"/>
            <w:tabs>
              <w:tab w:val="left" w:pos="880"/>
              <w:tab w:val="right" w:leader="dot" w:pos="9710"/>
            </w:tabs>
            <w:rPr>
              <w:rFonts w:cstheme="minorBidi"/>
              <w:noProof/>
            </w:rPr>
          </w:pPr>
          <w:hyperlink w:anchor="_Toc78379528" w:history="1">
            <w:r w:rsidR="00CA114C" w:rsidRPr="00DE781C">
              <w:rPr>
                <w:rStyle w:val="Hyperlink"/>
                <w:rFonts w:cstheme="minorHAnsi"/>
                <w:noProof/>
              </w:rPr>
              <w:t>6.1</w:t>
            </w:r>
            <w:r w:rsidR="00CA114C">
              <w:rPr>
                <w:rFonts w:cstheme="minorBidi"/>
                <w:noProof/>
              </w:rPr>
              <w:tab/>
            </w:r>
            <w:r w:rsidR="00CA114C" w:rsidRPr="00DE781C">
              <w:rPr>
                <w:rStyle w:val="Hyperlink"/>
                <w:noProof/>
              </w:rPr>
              <w:t>Wipro’s Web Penetration Testing Assessment Methodology</w:t>
            </w:r>
            <w:r w:rsidR="00CA114C">
              <w:rPr>
                <w:noProof/>
                <w:webHidden/>
              </w:rPr>
              <w:tab/>
            </w:r>
            <w:r w:rsidR="00CA114C">
              <w:rPr>
                <w:noProof/>
                <w:webHidden/>
              </w:rPr>
              <w:fldChar w:fldCharType="begin"/>
            </w:r>
            <w:r w:rsidR="00CA114C">
              <w:rPr>
                <w:noProof/>
                <w:webHidden/>
              </w:rPr>
              <w:instrText xml:space="preserve"> PAGEREF _Toc78379528 \h </w:instrText>
            </w:r>
            <w:r w:rsidR="00CA114C">
              <w:rPr>
                <w:noProof/>
                <w:webHidden/>
              </w:rPr>
            </w:r>
            <w:r w:rsidR="00CA114C">
              <w:rPr>
                <w:noProof/>
                <w:webHidden/>
              </w:rPr>
              <w:fldChar w:fldCharType="separate"/>
            </w:r>
            <w:r w:rsidR="00477CB8">
              <w:rPr>
                <w:noProof/>
                <w:webHidden/>
              </w:rPr>
              <w:t>25</w:t>
            </w:r>
            <w:r w:rsidR="00CA114C">
              <w:rPr>
                <w:noProof/>
                <w:webHidden/>
              </w:rPr>
              <w:fldChar w:fldCharType="end"/>
            </w:r>
          </w:hyperlink>
        </w:p>
        <w:p w14:paraId="0C94028E" w14:textId="75A43A6F" w:rsidR="00CA114C" w:rsidRDefault="00A47FFC">
          <w:pPr>
            <w:pStyle w:val="TOC2"/>
            <w:tabs>
              <w:tab w:val="left" w:pos="880"/>
              <w:tab w:val="right" w:leader="dot" w:pos="9710"/>
            </w:tabs>
            <w:rPr>
              <w:rFonts w:cstheme="minorBidi"/>
              <w:noProof/>
            </w:rPr>
          </w:pPr>
          <w:hyperlink w:anchor="_Toc78379529" w:history="1">
            <w:r w:rsidR="00CA114C" w:rsidRPr="00DE781C">
              <w:rPr>
                <w:rStyle w:val="Hyperlink"/>
                <w:rFonts w:cstheme="minorHAnsi"/>
                <w:noProof/>
              </w:rPr>
              <w:t>6.2</w:t>
            </w:r>
            <w:r w:rsidR="00CA114C">
              <w:rPr>
                <w:rFonts w:cstheme="minorBidi"/>
                <w:noProof/>
              </w:rPr>
              <w:tab/>
            </w:r>
            <w:r w:rsidR="00CA114C" w:rsidRPr="00DE781C">
              <w:rPr>
                <w:rStyle w:val="Hyperlink"/>
                <w:noProof/>
              </w:rPr>
              <w:t>Threat Severity Levels</w:t>
            </w:r>
            <w:r w:rsidR="00CA114C">
              <w:rPr>
                <w:noProof/>
                <w:webHidden/>
              </w:rPr>
              <w:tab/>
            </w:r>
            <w:r w:rsidR="00CA114C">
              <w:rPr>
                <w:noProof/>
                <w:webHidden/>
              </w:rPr>
              <w:fldChar w:fldCharType="begin"/>
            </w:r>
            <w:r w:rsidR="00CA114C">
              <w:rPr>
                <w:noProof/>
                <w:webHidden/>
              </w:rPr>
              <w:instrText xml:space="preserve"> PAGEREF _Toc78379529 \h </w:instrText>
            </w:r>
            <w:r w:rsidR="00CA114C">
              <w:rPr>
                <w:noProof/>
                <w:webHidden/>
              </w:rPr>
            </w:r>
            <w:r w:rsidR="00CA114C">
              <w:rPr>
                <w:noProof/>
                <w:webHidden/>
              </w:rPr>
              <w:fldChar w:fldCharType="separate"/>
            </w:r>
            <w:r w:rsidR="00477CB8">
              <w:rPr>
                <w:noProof/>
                <w:webHidden/>
              </w:rPr>
              <w:t>26</w:t>
            </w:r>
            <w:r w:rsidR="00CA114C">
              <w:rPr>
                <w:noProof/>
                <w:webHidden/>
              </w:rPr>
              <w:fldChar w:fldCharType="end"/>
            </w:r>
          </w:hyperlink>
        </w:p>
        <w:p w14:paraId="2532A63A" w14:textId="3AB21373" w:rsidR="00CA114C" w:rsidRDefault="00A47FFC">
          <w:pPr>
            <w:pStyle w:val="TOC2"/>
            <w:tabs>
              <w:tab w:val="left" w:pos="880"/>
              <w:tab w:val="right" w:leader="dot" w:pos="9710"/>
            </w:tabs>
            <w:rPr>
              <w:rFonts w:cstheme="minorBidi"/>
              <w:noProof/>
            </w:rPr>
          </w:pPr>
          <w:hyperlink w:anchor="_Toc78379530" w:history="1">
            <w:r w:rsidR="00CA114C" w:rsidRPr="00DE781C">
              <w:rPr>
                <w:rStyle w:val="Hyperlink"/>
                <w:rFonts w:cstheme="minorHAnsi"/>
                <w:noProof/>
              </w:rPr>
              <w:t>6.3</w:t>
            </w:r>
            <w:r w:rsidR="00CA114C">
              <w:rPr>
                <w:rFonts w:cstheme="minorBidi"/>
                <w:noProof/>
              </w:rPr>
              <w:tab/>
            </w:r>
            <w:r w:rsidR="00CA114C" w:rsidRPr="00DE781C">
              <w:rPr>
                <w:rStyle w:val="Hyperlink"/>
                <w:noProof/>
              </w:rPr>
              <w:t>Attack Complexity Level Definitions</w:t>
            </w:r>
            <w:r w:rsidR="00CA114C">
              <w:rPr>
                <w:noProof/>
                <w:webHidden/>
              </w:rPr>
              <w:tab/>
            </w:r>
            <w:r w:rsidR="00CA114C">
              <w:rPr>
                <w:noProof/>
                <w:webHidden/>
              </w:rPr>
              <w:fldChar w:fldCharType="begin"/>
            </w:r>
            <w:r w:rsidR="00CA114C">
              <w:rPr>
                <w:noProof/>
                <w:webHidden/>
              </w:rPr>
              <w:instrText xml:space="preserve"> PAGEREF _Toc78379530 \h </w:instrText>
            </w:r>
            <w:r w:rsidR="00CA114C">
              <w:rPr>
                <w:noProof/>
                <w:webHidden/>
              </w:rPr>
            </w:r>
            <w:r w:rsidR="00CA114C">
              <w:rPr>
                <w:noProof/>
                <w:webHidden/>
              </w:rPr>
              <w:fldChar w:fldCharType="separate"/>
            </w:r>
            <w:r w:rsidR="00477CB8">
              <w:rPr>
                <w:noProof/>
                <w:webHidden/>
              </w:rPr>
              <w:t>27</w:t>
            </w:r>
            <w:r w:rsidR="00CA114C">
              <w:rPr>
                <w:noProof/>
                <w:webHidden/>
              </w:rPr>
              <w:fldChar w:fldCharType="end"/>
            </w:r>
          </w:hyperlink>
        </w:p>
        <w:p w14:paraId="231FD218" w14:textId="26CBADCA" w:rsidR="00CA114C" w:rsidRDefault="00A47FFC">
          <w:pPr>
            <w:pStyle w:val="TOC2"/>
            <w:tabs>
              <w:tab w:val="left" w:pos="880"/>
              <w:tab w:val="right" w:leader="dot" w:pos="9710"/>
            </w:tabs>
            <w:rPr>
              <w:rFonts w:cstheme="minorBidi"/>
              <w:noProof/>
            </w:rPr>
          </w:pPr>
          <w:hyperlink w:anchor="_Toc78379531" w:history="1">
            <w:r w:rsidR="00CA114C" w:rsidRPr="00DE781C">
              <w:rPr>
                <w:rStyle w:val="Hyperlink"/>
                <w:rFonts w:eastAsia="Times" w:cstheme="minorHAnsi"/>
                <w:noProof/>
                <w:lang w:val="en-GB"/>
              </w:rPr>
              <w:t>6.4</w:t>
            </w:r>
            <w:r w:rsidR="00CA114C">
              <w:rPr>
                <w:rFonts w:cstheme="minorBidi"/>
                <w:noProof/>
              </w:rPr>
              <w:tab/>
            </w:r>
            <w:r w:rsidR="00CA114C" w:rsidRPr="00DE781C">
              <w:rPr>
                <w:rStyle w:val="Hyperlink"/>
                <w:rFonts w:eastAsia="Times"/>
                <w:noProof/>
                <w:lang w:val="en-GB"/>
              </w:rPr>
              <w:t>Risk Rating Matrix by Impact and Likelihood</w:t>
            </w:r>
            <w:r w:rsidR="00CA114C">
              <w:rPr>
                <w:noProof/>
                <w:webHidden/>
              </w:rPr>
              <w:tab/>
            </w:r>
            <w:r w:rsidR="00CA114C">
              <w:rPr>
                <w:noProof/>
                <w:webHidden/>
              </w:rPr>
              <w:fldChar w:fldCharType="begin"/>
            </w:r>
            <w:r w:rsidR="00CA114C">
              <w:rPr>
                <w:noProof/>
                <w:webHidden/>
              </w:rPr>
              <w:instrText xml:space="preserve"> PAGEREF _Toc78379531 \h </w:instrText>
            </w:r>
            <w:r w:rsidR="00CA114C">
              <w:rPr>
                <w:noProof/>
                <w:webHidden/>
              </w:rPr>
            </w:r>
            <w:r w:rsidR="00CA114C">
              <w:rPr>
                <w:noProof/>
                <w:webHidden/>
              </w:rPr>
              <w:fldChar w:fldCharType="separate"/>
            </w:r>
            <w:r w:rsidR="00477CB8">
              <w:rPr>
                <w:noProof/>
                <w:webHidden/>
              </w:rPr>
              <w:t>27</w:t>
            </w:r>
            <w:r w:rsidR="00CA114C">
              <w:rPr>
                <w:noProof/>
                <w:webHidden/>
              </w:rPr>
              <w:fldChar w:fldCharType="end"/>
            </w:r>
          </w:hyperlink>
        </w:p>
        <w:p w14:paraId="16CBA016" w14:textId="43A5066E" w:rsidR="00CA114C" w:rsidRDefault="00A47FFC">
          <w:pPr>
            <w:pStyle w:val="TOC1"/>
            <w:tabs>
              <w:tab w:val="left" w:pos="880"/>
            </w:tabs>
            <w:rPr>
              <w:rFonts w:cstheme="minorBidi"/>
              <w:noProof/>
            </w:rPr>
          </w:pPr>
          <w:hyperlink w:anchor="_Toc78379532" w:history="1">
            <w:r w:rsidR="00CA114C" w:rsidRPr="00DE781C">
              <w:rPr>
                <w:rStyle w:val="Hyperlink"/>
                <w:noProof/>
                <w:lang w:val="en-GB"/>
              </w:rPr>
              <w:t>6.4.1</w:t>
            </w:r>
            <w:r w:rsidR="00CA114C">
              <w:rPr>
                <w:rFonts w:cstheme="minorBidi"/>
                <w:noProof/>
              </w:rPr>
              <w:tab/>
            </w:r>
            <w:r w:rsidR="00CA114C" w:rsidRPr="00DE781C">
              <w:rPr>
                <w:rStyle w:val="Hyperlink"/>
                <w:noProof/>
                <w:lang w:val="en-GB"/>
              </w:rPr>
              <w:t>Likelihood</w:t>
            </w:r>
            <w:r w:rsidR="00CA114C">
              <w:rPr>
                <w:noProof/>
                <w:webHidden/>
              </w:rPr>
              <w:tab/>
            </w:r>
            <w:r w:rsidR="00CA114C">
              <w:rPr>
                <w:noProof/>
                <w:webHidden/>
              </w:rPr>
              <w:fldChar w:fldCharType="begin"/>
            </w:r>
            <w:r w:rsidR="00CA114C">
              <w:rPr>
                <w:noProof/>
                <w:webHidden/>
              </w:rPr>
              <w:instrText xml:space="preserve"> PAGEREF _Toc78379532 \h </w:instrText>
            </w:r>
            <w:r w:rsidR="00CA114C">
              <w:rPr>
                <w:noProof/>
                <w:webHidden/>
              </w:rPr>
            </w:r>
            <w:r w:rsidR="00CA114C">
              <w:rPr>
                <w:noProof/>
                <w:webHidden/>
              </w:rPr>
              <w:fldChar w:fldCharType="separate"/>
            </w:r>
            <w:r w:rsidR="00477CB8">
              <w:rPr>
                <w:noProof/>
                <w:webHidden/>
              </w:rPr>
              <w:t>28</w:t>
            </w:r>
            <w:r w:rsidR="00CA114C">
              <w:rPr>
                <w:noProof/>
                <w:webHidden/>
              </w:rPr>
              <w:fldChar w:fldCharType="end"/>
            </w:r>
          </w:hyperlink>
        </w:p>
        <w:p w14:paraId="1CC93CC4" w14:textId="38ED3E1D" w:rsidR="00CA114C" w:rsidRDefault="00A47FFC">
          <w:pPr>
            <w:pStyle w:val="TOC1"/>
            <w:tabs>
              <w:tab w:val="left" w:pos="880"/>
            </w:tabs>
            <w:rPr>
              <w:rFonts w:cstheme="minorBidi"/>
              <w:noProof/>
            </w:rPr>
          </w:pPr>
          <w:hyperlink w:anchor="_Toc78379533" w:history="1">
            <w:r w:rsidR="00CA114C" w:rsidRPr="00DE781C">
              <w:rPr>
                <w:rStyle w:val="Hyperlink"/>
                <w:noProof/>
                <w:lang w:val="en-GB"/>
              </w:rPr>
              <w:t>6.4.2</w:t>
            </w:r>
            <w:r w:rsidR="00CA114C">
              <w:rPr>
                <w:rFonts w:cstheme="minorBidi"/>
                <w:noProof/>
              </w:rPr>
              <w:tab/>
            </w:r>
            <w:r w:rsidR="00CA114C" w:rsidRPr="00DE781C">
              <w:rPr>
                <w:rStyle w:val="Hyperlink"/>
                <w:noProof/>
                <w:lang w:val="en-GB"/>
              </w:rPr>
              <w:t>Impact</w:t>
            </w:r>
            <w:r w:rsidR="00CA114C">
              <w:rPr>
                <w:noProof/>
                <w:webHidden/>
              </w:rPr>
              <w:tab/>
            </w:r>
            <w:r w:rsidR="00CA114C">
              <w:rPr>
                <w:noProof/>
                <w:webHidden/>
              </w:rPr>
              <w:fldChar w:fldCharType="begin"/>
            </w:r>
            <w:r w:rsidR="00CA114C">
              <w:rPr>
                <w:noProof/>
                <w:webHidden/>
              </w:rPr>
              <w:instrText xml:space="preserve"> PAGEREF _Toc78379533 \h </w:instrText>
            </w:r>
            <w:r w:rsidR="00CA114C">
              <w:rPr>
                <w:noProof/>
                <w:webHidden/>
              </w:rPr>
            </w:r>
            <w:r w:rsidR="00CA114C">
              <w:rPr>
                <w:noProof/>
                <w:webHidden/>
              </w:rPr>
              <w:fldChar w:fldCharType="separate"/>
            </w:r>
            <w:r w:rsidR="00477CB8">
              <w:rPr>
                <w:noProof/>
                <w:webHidden/>
              </w:rPr>
              <w:t>28</w:t>
            </w:r>
            <w:r w:rsidR="00CA114C">
              <w:rPr>
                <w:noProof/>
                <w:webHidden/>
              </w:rPr>
              <w:fldChar w:fldCharType="end"/>
            </w:r>
          </w:hyperlink>
        </w:p>
        <w:p w14:paraId="6F2CFDB2" w14:textId="191CC930" w:rsidR="00CA114C" w:rsidRDefault="00A47FFC">
          <w:pPr>
            <w:pStyle w:val="TOC2"/>
            <w:tabs>
              <w:tab w:val="left" w:pos="880"/>
              <w:tab w:val="right" w:leader="dot" w:pos="9710"/>
            </w:tabs>
            <w:rPr>
              <w:rFonts w:cstheme="minorBidi"/>
              <w:noProof/>
            </w:rPr>
          </w:pPr>
          <w:hyperlink w:anchor="_Toc78379534" w:history="1">
            <w:r w:rsidR="00CA114C" w:rsidRPr="00DE781C">
              <w:rPr>
                <w:rStyle w:val="Hyperlink"/>
                <w:rFonts w:eastAsia="Times" w:cstheme="minorHAnsi"/>
                <w:noProof/>
                <w:lang w:val="en-GB"/>
              </w:rPr>
              <w:t>6.5</w:t>
            </w:r>
            <w:r w:rsidR="00CA114C">
              <w:rPr>
                <w:rFonts w:cstheme="minorBidi"/>
                <w:noProof/>
              </w:rPr>
              <w:tab/>
            </w:r>
            <w:r w:rsidR="00CA114C" w:rsidRPr="00DE781C">
              <w:rPr>
                <w:rStyle w:val="Hyperlink"/>
                <w:rFonts w:eastAsia="Times"/>
                <w:noProof/>
                <w:lang w:val="en-GB"/>
              </w:rPr>
              <w:t>CVSS v3.1 Risk Ratings</w:t>
            </w:r>
            <w:r w:rsidR="00CA114C">
              <w:rPr>
                <w:noProof/>
                <w:webHidden/>
              </w:rPr>
              <w:tab/>
            </w:r>
            <w:r w:rsidR="00CA114C">
              <w:rPr>
                <w:noProof/>
                <w:webHidden/>
              </w:rPr>
              <w:fldChar w:fldCharType="begin"/>
            </w:r>
            <w:r w:rsidR="00CA114C">
              <w:rPr>
                <w:noProof/>
                <w:webHidden/>
              </w:rPr>
              <w:instrText xml:space="preserve"> PAGEREF _Toc78379534 \h </w:instrText>
            </w:r>
            <w:r w:rsidR="00CA114C">
              <w:rPr>
                <w:noProof/>
                <w:webHidden/>
              </w:rPr>
            </w:r>
            <w:r w:rsidR="00CA114C">
              <w:rPr>
                <w:noProof/>
                <w:webHidden/>
              </w:rPr>
              <w:fldChar w:fldCharType="separate"/>
            </w:r>
            <w:r w:rsidR="00477CB8">
              <w:rPr>
                <w:noProof/>
                <w:webHidden/>
              </w:rPr>
              <w:t>29</w:t>
            </w:r>
            <w:r w:rsidR="00CA114C">
              <w:rPr>
                <w:noProof/>
                <w:webHidden/>
              </w:rPr>
              <w:fldChar w:fldCharType="end"/>
            </w:r>
          </w:hyperlink>
        </w:p>
        <w:p w14:paraId="2C0D9558" w14:textId="5560063F" w:rsidR="00CA114C" w:rsidRDefault="00A47FFC">
          <w:pPr>
            <w:pStyle w:val="TOC2"/>
            <w:tabs>
              <w:tab w:val="left" w:pos="880"/>
              <w:tab w:val="right" w:leader="dot" w:pos="9710"/>
            </w:tabs>
            <w:rPr>
              <w:rFonts w:cstheme="minorBidi"/>
              <w:noProof/>
            </w:rPr>
          </w:pPr>
          <w:hyperlink w:anchor="_Toc78379535" w:history="1">
            <w:r w:rsidR="00CA114C" w:rsidRPr="00DE781C">
              <w:rPr>
                <w:rStyle w:val="Hyperlink"/>
                <w:rFonts w:cstheme="minorHAnsi"/>
                <w:noProof/>
              </w:rPr>
              <w:t>6.6</w:t>
            </w:r>
            <w:r w:rsidR="00CA114C">
              <w:rPr>
                <w:rFonts w:cstheme="minorBidi"/>
                <w:noProof/>
              </w:rPr>
              <w:tab/>
            </w:r>
            <w:r w:rsidR="00CA114C" w:rsidRPr="00DE781C">
              <w:rPr>
                <w:rStyle w:val="Hyperlink"/>
                <w:noProof/>
              </w:rPr>
              <w:t>Details of OWASP Vulnerabilities</w:t>
            </w:r>
            <w:r w:rsidR="00CA114C">
              <w:rPr>
                <w:noProof/>
                <w:webHidden/>
              </w:rPr>
              <w:tab/>
            </w:r>
            <w:r w:rsidR="00CA114C">
              <w:rPr>
                <w:noProof/>
                <w:webHidden/>
              </w:rPr>
              <w:fldChar w:fldCharType="begin"/>
            </w:r>
            <w:r w:rsidR="00CA114C">
              <w:rPr>
                <w:noProof/>
                <w:webHidden/>
              </w:rPr>
              <w:instrText xml:space="preserve"> PAGEREF _Toc78379535 \h </w:instrText>
            </w:r>
            <w:r w:rsidR="00CA114C">
              <w:rPr>
                <w:noProof/>
                <w:webHidden/>
              </w:rPr>
            </w:r>
            <w:r w:rsidR="00CA114C">
              <w:rPr>
                <w:noProof/>
                <w:webHidden/>
              </w:rPr>
              <w:fldChar w:fldCharType="separate"/>
            </w:r>
            <w:r w:rsidR="00477CB8">
              <w:rPr>
                <w:noProof/>
                <w:webHidden/>
              </w:rPr>
              <w:t>30</w:t>
            </w:r>
            <w:r w:rsidR="00CA114C">
              <w:rPr>
                <w:noProof/>
                <w:webHidden/>
              </w:rPr>
              <w:fldChar w:fldCharType="end"/>
            </w:r>
          </w:hyperlink>
        </w:p>
        <w:p w14:paraId="2027183A" w14:textId="2BAC7E04" w:rsidR="00CA114C" w:rsidRDefault="00A47FFC">
          <w:pPr>
            <w:pStyle w:val="TOC2"/>
            <w:tabs>
              <w:tab w:val="left" w:pos="880"/>
              <w:tab w:val="right" w:leader="dot" w:pos="9710"/>
            </w:tabs>
            <w:rPr>
              <w:rFonts w:cstheme="minorBidi"/>
              <w:noProof/>
            </w:rPr>
          </w:pPr>
          <w:hyperlink w:anchor="_Toc78379536" w:history="1">
            <w:r w:rsidR="00CA114C" w:rsidRPr="00DE781C">
              <w:rPr>
                <w:rStyle w:val="Hyperlink"/>
                <w:rFonts w:cstheme="minorHAnsi"/>
                <w:noProof/>
              </w:rPr>
              <w:t>6.7</w:t>
            </w:r>
            <w:r w:rsidR="00CA114C">
              <w:rPr>
                <w:rFonts w:cstheme="minorBidi"/>
                <w:noProof/>
              </w:rPr>
              <w:tab/>
            </w:r>
            <w:r w:rsidR="00CA114C" w:rsidRPr="00DE781C">
              <w:rPr>
                <w:rStyle w:val="Hyperlink"/>
                <w:noProof/>
              </w:rPr>
              <w:t>Best Practices for Input / Output Data Validation</w:t>
            </w:r>
            <w:r w:rsidR="00CA114C">
              <w:rPr>
                <w:noProof/>
                <w:webHidden/>
              </w:rPr>
              <w:tab/>
            </w:r>
            <w:r w:rsidR="00CA114C">
              <w:rPr>
                <w:noProof/>
                <w:webHidden/>
              </w:rPr>
              <w:fldChar w:fldCharType="begin"/>
            </w:r>
            <w:r w:rsidR="00CA114C">
              <w:rPr>
                <w:noProof/>
                <w:webHidden/>
              </w:rPr>
              <w:instrText xml:space="preserve"> PAGEREF _Toc78379536 \h </w:instrText>
            </w:r>
            <w:r w:rsidR="00CA114C">
              <w:rPr>
                <w:noProof/>
                <w:webHidden/>
              </w:rPr>
            </w:r>
            <w:r w:rsidR="00CA114C">
              <w:rPr>
                <w:noProof/>
                <w:webHidden/>
              </w:rPr>
              <w:fldChar w:fldCharType="separate"/>
            </w:r>
            <w:r w:rsidR="00477CB8">
              <w:rPr>
                <w:noProof/>
                <w:webHidden/>
              </w:rPr>
              <w:t>32</w:t>
            </w:r>
            <w:r w:rsidR="00CA114C">
              <w:rPr>
                <w:noProof/>
                <w:webHidden/>
              </w:rPr>
              <w:fldChar w:fldCharType="end"/>
            </w:r>
          </w:hyperlink>
        </w:p>
        <w:p w14:paraId="16D938F2" w14:textId="0F1DD67D" w:rsidR="00CA114C" w:rsidRDefault="00A47FFC">
          <w:pPr>
            <w:pStyle w:val="TOC1"/>
            <w:rPr>
              <w:rFonts w:cstheme="minorBidi"/>
              <w:noProof/>
            </w:rPr>
          </w:pPr>
          <w:hyperlink w:anchor="_Toc78379537" w:history="1">
            <w:r w:rsidR="00CA114C" w:rsidRPr="00DE781C">
              <w:rPr>
                <w:rStyle w:val="Hyperlink"/>
                <w:rFonts w:cstheme="minorHAnsi"/>
                <w:noProof/>
              </w:rPr>
              <w:t>7</w:t>
            </w:r>
            <w:r w:rsidR="00CA114C">
              <w:rPr>
                <w:rFonts w:cstheme="minorBidi"/>
                <w:noProof/>
              </w:rPr>
              <w:tab/>
            </w:r>
            <w:r w:rsidR="00CA114C" w:rsidRPr="00DE781C">
              <w:rPr>
                <w:rStyle w:val="Hyperlink"/>
                <w:noProof/>
              </w:rPr>
              <w:t>Glossary</w:t>
            </w:r>
            <w:r w:rsidR="00CA114C">
              <w:rPr>
                <w:noProof/>
                <w:webHidden/>
              </w:rPr>
              <w:tab/>
            </w:r>
            <w:r w:rsidR="00CA114C">
              <w:rPr>
                <w:noProof/>
                <w:webHidden/>
              </w:rPr>
              <w:fldChar w:fldCharType="begin"/>
            </w:r>
            <w:r w:rsidR="00CA114C">
              <w:rPr>
                <w:noProof/>
                <w:webHidden/>
              </w:rPr>
              <w:instrText xml:space="preserve"> PAGEREF _Toc78379537 \h </w:instrText>
            </w:r>
            <w:r w:rsidR="00CA114C">
              <w:rPr>
                <w:noProof/>
                <w:webHidden/>
              </w:rPr>
            </w:r>
            <w:r w:rsidR="00CA114C">
              <w:rPr>
                <w:noProof/>
                <w:webHidden/>
              </w:rPr>
              <w:fldChar w:fldCharType="separate"/>
            </w:r>
            <w:r w:rsidR="00477CB8">
              <w:rPr>
                <w:noProof/>
                <w:webHidden/>
              </w:rPr>
              <w:t>34</w:t>
            </w:r>
            <w:r w:rsidR="00CA114C">
              <w:rPr>
                <w:noProof/>
                <w:webHidden/>
              </w:rPr>
              <w:fldChar w:fldCharType="end"/>
            </w:r>
          </w:hyperlink>
        </w:p>
        <w:p w14:paraId="4739601E" w14:textId="266A6785" w:rsidR="009C5531" w:rsidRPr="00C302B4" w:rsidRDefault="00406DC9" w:rsidP="00813D64">
          <w:pPr>
            <w:jc w:val="both"/>
            <w:rPr>
              <w:b/>
              <w:bCs/>
              <w:noProof/>
            </w:rPr>
          </w:pPr>
          <w:r>
            <w:rPr>
              <w:rFonts w:eastAsiaTheme="minorEastAsia" w:cs="Times New Roman"/>
            </w:rPr>
            <w:fldChar w:fldCharType="end"/>
          </w:r>
        </w:p>
      </w:sdtContent>
    </w:sdt>
    <w:bookmarkEnd w:id="0" w:displacedByCustomXml="prev"/>
    <w:p w14:paraId="7F292926" w14:textId="77777777" w:rsidR="00852859" w:rsidRDefault="00852859" w:rsidP="00813D64">
      <w:pPr>
        <w:spacing w:after="160" w:line="259" w:lineRule="auto"/>
        <w:jc w:val="both"/>
        <w:rPr>
          <w:rFonts w:eastAsia="Times New Roman" w:cs="Arial"/>
          <w:b/>
          <w:bCs/>
          <w:kern w:val="32"/>
          <w:sz w:val="32"/>
          <w:szCs w:val="32"/>
        </w:rPr>
      </w:pPr>
      <w:r>
        <w:br w:type="page"/>
      </w:r>
    </w:p>
    <w:p w14:paraId="691C973B" w14:textId="3745036C" w:rsidR="008A48F5" w:rsidRDefault="00E91CC0" w:rsidP="002B2327">
      <w:pPr>
        <w:pStyle w:val="Heading1"/>
      </w:pPr>
      <w:bookmarkStart w:id="1" w:name="_Toc78379505"/>
      <w:bookmarkStart w:id="2" w:name="_Toc410736571"/>
      <w:bookmarkStart w:id="3" w:name="_Toc188424701"/>
      <w:r>
        <w:lastRenderedPageBreak/>
        <w:t>Executive Summary</w:t>
      </w:r>
      <w:bookmarkEnd w:id="1"/>
    </w:p>
    <w:p w14:paraId="31A3D113" w14:textId="4AAB4903" w:rsidR="00E74C80" w:rsidRPr="00AE3E66" w:rsidRDefault="00F22D65" w:rsidP="000779B3">
      <w:pPr>
        <w:pStyle w:val="Heading2"/>
      </w:pPr>
      <w:bookmarkStart w:id="4" w:name="_Toc78379506"/>
      <w:r w:rsidRPr="00AE3E66">
        <w:t>Objective</w:t>
      </w:r>
      <w:bookmarkEnd w:id="4"/>
    </w:p>
    <w:bookmarkEnd w:id="2"/>
    <w:p w14:paraId="23FBAB58" w14:textId="5443AB88" w:rsidR="00816462" w:rsidRDefault="00807239" w:rsidP="00A47FFC">
      <w:pPr>
        <w:pStyle w:val="ReportBody"/>
        <w:spacing w:before="100" w:beforeAutospacing="1" w:after="100" w:afterAutospacing="1" w:line="300" w:lineRule="atLeast"/>
        <w:ind w:left="540"/>
        <w:rPr>
          <w:rFonts w:asciiTheme="minorHAnsi" w:hAnsiTheme="minorHAnsi" w:cstheme="minorHAnsi"/>
          <w:sz w:val="22"/>
          <w:szCs w:val="22"/>
        </w:rPr>
      </w:pPr>
      <w:r>
        <w:rPr>
          <w:rFonts w:asciiTheme="minorHAnsi" w:hAnsiTheme="minorHAnsi" w:cstheme="minorHAnsi"/>
          <w:sz w:val="22"/>
          <w:szCs w:val="22"/>
        </w:rPr>
        <w:t>T</w:t>
      </w:r>
      <w:r w:rsidRPr="00887885">
        <w:rPr>
          <w:rFonts w:asciiTheme="minorHAnsi" w:hAnsiTheme="minorHAnsi" w:cstheme="minorHAnsi"/>
          <w:sz w:val="22"/>
          <w:szCs w:val="22"/>
        </w:rPr>
        <w:t>h</w:t>
      </w:r>
      <w:r>
        <w:rPr>
          <w:rFonts w:asciiTheme="minorHAnsi" w:hAnsiTheme="minorHAnsi" w:cstheme="minorHAnsi"/>
          <w:sz w:val="22"/>
          <w:szCs w:val="22"/>
        </w:rPr>
        <w:t xml:space="preserve">is </w:t>
      </w:r>
      <w:r w:rsidR="00F9354B">
        <w:rPr>
          <w:rFonts w:asciiTheme="minorHAnsi" w:hAnsiTheme="minorHAnsi" w:cstheme="minorHAnsi"/>
          <w:sz w:val="22"/>
          <w:szCs w:val="22"/>
        </w:rPr>
        <w:t>2</w:t>
      </w:r>
      <w:r>
        <w:rPr>
          <w:rFonts w:asciiTheme="minorHAnsi" w:hAnsiTheme="minorHAnsi" w:cstheme="minorHAnsi"/>
          <w:sz w:val="22"/>
          <w:szCs w:val="22"/>
        </w:rPr>
        <w:t xml:space="preserve">-step </w:t>
      </w:r>
      <w:r w:rsidRPr="00887885">
        <w:rPr>
          <w:rFonts w:asciiTheme="minorHAnsi" w:hAnsiTheme="minorHAnsi" w:cstheme="minorHAnsi"/>
          <w:sz w:val="22"/>
          <w:szCs w:val="22"/>
        </w:rPr>
        <w:t xml:space="preserve">assessment was conducted with an aim to </w:t>
      </w:r>
      <w:r>
        <w:rPr>
          <w:rFonts w:asciiTheme="minorHAnsi" w:hAnsiTheme="minorHAnsi" w:cstheme="minorHAnsi"/>
          <w:sz w:val="22"/>
          <w:szCs w:val="22"/>
        </w:rPr>
        <w:t>gradually bypassing the controls and access the API, W</w:t>
      </w:r>
      <w:r w:rsidR="00892BC2">
        <w:rPr>
          <w:rFonts w:asciiTheme="minorHAnsi" w:hAnsiTheme="minorHAnsi" w:cstheme="minorHAnsi"/>
          <w:sz w:val="22"/>
          <w:szCs w:val="22"/>
        </w:rPr>
        <w:t>A</w:t>
      </w:r>
      <w:r>
        <w:rPr>
          <w:rFonts w:asciiTheme="minorHAnsi" w:hAnsiTheme="minorHAnsi" w:cstheme="minorHAnsi"/>
          <w:sz w:val="22"/>
          <w:szCs w:val="22"/>
        </w:rPr>
        <w:t>DL file and perform API testing as per OWASP standard.</w:t>
      </w:r>
      <w:r w:rsidR="00816462">
        <w:rPr>
          <w:rFonts w:asciiTheme="minorHAnsi" w:hAnsiTheme="minorHAnsi" w:cstheme="minorHAnsi"/>
          <w:sz w:val="22"/>
          <w:szCs w:val="22"/>
        </w:rPr>
        <w:t xml:space="preserve"> T</w:t>
      </w:r>
      <w:r w:rsidR="00816462" w:rsidRPr="009D6113">
        <w:rPr>
          <w:rFonts w:asciiTheme="minorHAnsi" w:hAnsiTheme="minorHAnsi" w:cstheme="minorHAnsi"/>
          <w:sz w:val="22"/>
          <w:szCs w:val="22"/>
        </w:rPr>
        <w:t xml:space="preserve">his penetration testing exercise was conducted against </w:t>
      </w:r>
      <w:r w:rsidR="00816462">
        <w:rPr>
          <w:rFonts w:asciiTheme="minorHAnsi" w:hAnsiTheme="minorHAnsi" w:cstheme="minorHAnsi"/>
          <w:sz w:val="22"/>
          <w:szCs w:val="22"/>
        </w:rPr>
        <w:t>Zurich API</w:t>
      </w:r>
      <w:r w:rsidR="00816462" w:rsidRPr="009D6113">
        <w:rPr>
          <w:rFonts w:asciiTheme="minorHAnsi" w:hAnsiTheme="minorHAnsi" w:cstheme="minorHAnsi"/>
          <w:sz w:val="22"/>
          <w:szCs w:val="22"/>
        </w:rPr>
        <w:t xml:space="preserve">, which was accessible </w:t>
      </w:r>
      <w:r w:rsidR="00A47FFC" w:rsidRPr="00A47FFC">
        <w:t>https://uat-zeus-interfaces.zurich.com/b2b-api/v1/documents/{2EFE0C43-F107-4D81-B5D9-44D66729A3F5}</w:t>
      </w:r>
      <w:r w:rsidR="00892BC2">
        <w:rPr>
          <w:rFonts w:asciiTheme="minorHAnsi" w:hAnsiTheme="minorHAnsi" w:cstheme="minorHAnsi"/>
          <w:sz w:val="22"/>
          <w:szCs w:val="22"/>
        </w:rPr>
        <w:t>,</w:t>
      </w:r>
      <w:r w:rsidR="00A47FFC">
        <w:rPr>
          <w:rFonts w:asciiTheme="minorHAnsi" w:hAnsiTheme="minorHAnsi" w:cstheme="minorHAnsi"/>
          <w:sz w:val="22"/>
          <w:szCs w:val="22"/>
        </w:rPr>
        <w:t xml:space="preserve"> </w:t>
      </w:r>
      <w:r w:rsidR="00892BC2" w:rsidRPr="00892BC2">
        <w:rPr>
          <w:rFonts w:asciiTheme="minorHAnsi" w:hAnsiTheme="minorHAnsi" w:cstheme="minorHAnsi"/>
          <w:sz w:val="22"/>
          <w:szCs w:val="22"/>
        </w:rPr>
        <w:t>https://uat-zeus-interfaces.zurich.com/b2b-api/v1/claims/80-52-725858/activities</w:t>
      </w:r>
    </w:p>
    <w:p w14:paraId="02A44687" w14:textId="2A5BCEDA" w:rsidR="00807239" w:rsidRDefault="00807239" w:rsidP="005E2803">
      <w:pPr>
        <w:pStyle w:val="ReportBody"/>
        <w:spacing w:before="100" w:beforeAutospacing="1" w:after="100" w:afterAutospacing="1" w:line="300" w:lineRule="atLeast"/>
        <w:ind w:left="540"/>
        <w:rPr>
          <w:rFonts w:asciiTheme="minorHAnsi" w:hAnsiTheme="minorHAnsi" w:cstheme="minorHAnsi"/>
          <w:sz w:val="22"/>
          <w:szCs w:val="22"/>
        </w:rPr>
      </w:pPr>
      <w:r w:rsidRPr="00807239">
        <w:rPr>
          <w:rFonts w:asciiTheme="minorHAnsi" w:hAnsiTheme="minorHAnsi" w:cstheme="minorHAnsi"/>
          <w:sz w:val="22"/>
          <w:szCs w:val="22"/>
        </w:rPr>
        <w:t xml:space="preserve">The overall objective of </w:t>
      </w:r>
      <w:r>
        <w:rPr>
          <w:rFonts w:asciiTheme="minorHAnsi" w:hAnsiTheme="minorHAnsi" w:cstheme="minorHAnsi"/>
          <w:sz w:val="22"/>
          <w:szCs w:val="22"/>
        </w:rPr>
        <w:t>step-1</w:t>
      </w:r>
      <w:r w:rsidRPr="00807239">
        <w:rPr>
          <w:rFonts w:asciiTheme="minorHAnsi" w:hAnsiTheme="minorHAnsi" w:cstheme="minorHAnsi"/>
          <w:sz w:val="22"/>
          <w:szCs w:val="22"/>
        </w:rPr>
        <w:t xml:space="preserve"> exercise is to access the Zurich API with fake certificates. The testing was performed from </w:t>
      </w:r>
      <w:r w:rsidR="00121D71" w:rsidRPr="00C75361">
        <w:rPr>
          <w:rFonts w:asciiTheme="minorHAnsi" w:hAnsiTheme="minorHAnsi" w:cstheme="minorHAnsi"/>
          <w:sz w:val="22"/>
          <w:szCs w:val="22"/>
        </w:rPr>
        <w:t>5th Aug</w:t>
      </w:r>
      <w:r w:rsidRPr="00C75361">
        <w:rPr>
          <w:rFonts w:asciiTheme="minorHAnsi" w:hAnsiTheme="minorHAnsi" w:cstheme="minorHAnsi"/>
          <w:sz w:val="22"/>
          <w:szCs w:val="22"/>
        </w:rPr>
        <w:t xml:space="preserve">-2021 till </w:t>
      </w:r>
      <w:r w:rsidR="00121D71" w:rsidRPr="00C75361">
        <w:rPr>
          <w:rFonts w:asciiTheme="minorHAnsi" w:hAnsiTheme="minorHAnsi" w:cstheme="minorHAnsi"/>
          <w:sz w:val="22"/>
          <w:szCs w:val="22"/>
        </w:rPr>
        <w:t>11th Aug</w:t>
      </w:r>
      <w:r w:rsidRPr="00C75361">
        <w:rPr>
          <w:rFonts w:asciiTheme="minorHAnsi" w:hAnsiTheme="minorHAnsi" w:cstheme="minorHAnsi"/>
          <w:sz w:val="22"/>
          <w:szCs w:val="22"/>
        </w:rPr>
        <w:t>-2021.</w:t>
      </w:r>
      <w:r w:rsidRPr="00807239">
        <w:rPr>
          <w:rFonts w:asciiTheme="minorHAnsi" w:hAnsiTheme="minorHAnsi" w:cstheme="minorHAnsi"/>
          <w:sz w:val="22"/>
          <w:szCs w:val="22"/>
        </w:rPr>
        <w:t xml:space="preserve"> </w:t>
      </w:r>
    </w:p>
    <w:p w14:paraId="0221875E" w14:textId="77777777" w:rsidR="005E2803" w:rsidRPr="00C76DB9" w:rsidRDefault="005E2803" w:rsidP="005E2803">
      <w:pPr>
        <w:ind w:firstLine="540"/>
        <w:jc w:val="both"/>
        <w:rPr>
          <w:rFonts w:cstheme="minorHAnsi"/>
        </w:rPr>
      </w:pPr>
      <w:r>
        <w:rPr>
          <w:rFonts w:cstheme="minorHAnsi"/>
        </w:rPr>
        <w:t>S</w:t>
      </w:r>
      <w:r w:rsidRPr="00C76DB9">
        <w:rPr>
          <w:rFonts w:cstheme="minorHAnsi"/>
        </w:rPr>
        <w:t>trengths of application revealed during the assessment were:</w:t>
      </w:r>
    </w:p>
    <w:p w14:paraId="4C80BEB8" w14:textId="2FF346CE" w:rsidR="005E2803" w:rsidRPr="00816462" w:rsidRDefault="005E2803" w:rsidP="003B6BBD">
      <w:pPr>
        <w:pStyle w:val="ListParagraph"/>
        <w:numPr>
          <w:ilvl w:val="0"/>
          <w:numId w:val="9"/>
        </w:numPr>
        <w:jc w:val="both"/>
        <w:rPr>
          <w:rFonts w:asciiTheme="minorHAnsi" w:hAnsiTheme="minorHAnsi" w:cstheme="minorHAnsi"/>
          <w:sz w:val="22"/>
          <w:szCs w:val="22"/>
          <w:lang w:eastAsia="en-IN"/>
        </w:rPr>
      </w:pPr>
      <w:r>
        <w:rPr>
          <w:rFonts w:asciiTheme="minorHAnsi" w:hAnsiTheme="minorHAnsi" w:cstheme="minorHAnsi"/>
          <w:sz w:val="22"/>
          <w:szCs w:val="22"/>
          <w:lang w:eastAsia="en-IN"/>
        </w:rPr>
        <w:t>API was not accessible with the fake certificates.</w:t>
      </w:r>
    </w:p>
    <w:p w14:paraId="6D2EED9B" w14:textId="7EC6E26E" w:rsidR="00DE3FB2" w:rsidRDefault="00DE3FB2" w:rsidP="00DE3FB2">
      <w:pPr>
        <w:pStyle w:val="ReportBody"/>
        <w:spacing w:before="100" w:beforeAutospacing="1" w:after="100" w:afterAutospacing="1" w:line="300" w:lineRule="atLeast"/>
        <w:ind w:left="540"/>
        <w:rPr>
          <w:rFonts w:asciiTheme="minorHAnsi" w:hAnsiTheme="minorHAnsi" w:cstheme="minorHAnsi"/>
          <w:sz w:val="22"/>
          <w:szCs w:val="22"/>
        </w:rPr>
      </w:pPr>
      <w:r w:rsidRPr="00DE3FB2">
        <w:rPr>
          <w:rFonts w:asciiTheme="minorHAnsi" w:hAnsiTheme="minorHAnsi" w:cstheme="minorHAnsi"/>
          <w:sz w:val="22"/>
          <w:szCs w:val="22"/>
        </w:rPr>
        <w:t xml:space="preserve">The overall objective of </w:t>
      </w:r>
      <w:r w:rsidR="005E2803">
        <w:rPr>
          <w:rFonts w:asciiTheme="minorHAnsi" w:hAnsiTheme="minorHAnsi" w:cstheme="minorHAnsi"/>
          <w:sz w:val="22"/>
          <w:szCs w:val="22"/>
        </w:rPr>
        <w:t>Step-2</w:t>
      </w:r>
      <w:r w:rsidRPr="00DE3FB2">
        <w:rPr>
          <w:rFonts w:asciiTheme="minorHAnsi" w:hAnsiTheme="minorHAnsi" w:cstheme="minorHAnsi"/>
          <w:sz w:val="22"/>
          <w:szCs w:val="22"/>
        </w:rPr>
        <w:t xml:space="preserve"> exercise is to pull the data from the API and extract the W</w:t>
      </w:r>
      <w:r w:rsidR="00121D71">
        <w:rPr>
          <w:rFonts w:asciiTheme="minorHAnsi" w:hAnsiTheme="minorHAnsi" w:cstheme="minorHAnsi"/>
          <w:sz w:val="22"/>
          <w:szCs w:val="22"/>
        </w:rPr>
        <w:t>A</w:t>
      </w:r>
      <w:r w:rsidRPr="00DE3FB2">
        <w:rPr>
          <w:rFonts w:asciiTheme="minorHAnsi" w:hAnsiTheme="minorHAnsi" w:cstheme="minorHAnsi"/>
          <w:sz w:val="22"/>
          <w:szCs w:val="22"/>
        </w:rPr>
        <w:t xml:space="preserve">DL file. We had received </w:t>
      </w:r>
      <w:r w:rsidR="00121D71">
        <w:rPr>
          <w:rFonts w:asciiTheme="minorHAnsi" w:hAnsiTheme="minorHAnsi" w:cstheme="minorHAnsi"/>
          <w:sz w:val="22"/>
          <w:szCs w:val="22"/>
        </w:rPr>
        <w:t>2</w:t>
      </w:r>
      <w:r w:rsidRPr="00DE3FB2">
        <w:rPr>
          <w:rFonts w:asciiTheme="minorHAnsi" w:hAnsiTheme="minorHAnsi" w:cstheme="minorHAnsi"/>
          <w:sz w:val="22"/>
          <w:szCs w:val="22"/>
        </w:rPr>
        <w:t xml:space="preserve"> certificates (</w:t>
      </w:r>
      <w:proofErr w:type="spellStart"/>
      <w:r w:rsidR="00121D71">
        <w:rPr>
          <w:rFonts w:asciiTheme="minorHAnsi" w:hAnsiTheme="minorHAnsi" w:cstheme="minorHAnsi"/>
          <w:sz w:val="22"/>
          <w:szCs w:val="22"/>
        </w:rPr>
        <w:t>zurick-wipro-pentest.pem</w:t>
      </w:r>
      <w:proofErr w:type="spellEnd"/>
      <w:r w:rsidRPr="00DE3FB2">
        <w:rPr>
          <w:rFonts w:asciiTheme="minorHAnsi" w:hAnsiTheme="minorHAnsi" w:cstheme="minorHAnsi"/>
          <w:sz w:val="22"/>
          <w:szCs w:val="22"/>
        </w:rPr>
        <w:t xml:space="preserve"> and </w:t>
      </w:r>
      <w:r w:rsidR="00121D71">
        <w:rPr>
          <w:rFonts w:asciiTheme="minorHAnsi" w:hAnsiTheme="minorHAnsi" w:cstheme="minorHAnsi"/>
          <w:sz w:val="22"/>
          <w:szCs w:val="22"/>
        </w:rPr>
        <w:t>ZFSIssuingCA1.pem</w:t>
      </w:r>
      <w:r w:rsidRPr="00DE3FB2">
        <w:rPr>
          <w:rFonts w:asciiTheme="minorHAnsi" w:hAnsiTheme="minorHAnsi" w:cstheme="minorHAnsi"/>
          <w:sz w:val="22"/>
          <w:szCs w:val="22"/>
        </w:rPr>
        <w:t xml:space="preserve">) from the development team to perform this </w:t>
      </w:r>
      <w:r w:rsidR="007A76E8" w:rsidRPr="00DE3FB2">
        <w:rPr>
          <w:rFonts w:asciiTheme="minorHAnsi" w:hAnsiTheme="minorHAnsi" w:cstheme="minorHAnsi"/>
          <w:sz w:val="22"/>
          <w:szCs w:val="22"/>
        </w:rPr>
        <w:t>activity.</w:t>
      </w:r>
      <w:r w:rsidRPr="00DE3FB2">
        <w:rPr>
          <w:rFonts w:asciiTheme="minorHAnsi" w:hAnsiTheme="minorHAnsi" w:cstheme="minorHAnsi"/>
          <w:sz w:val="22"/>
          <w:szCs w:val="22"/>
        </w:rPr>
        <w:t xml:space="preserve"> </w:t>
      </w:r>
    </w:p>
    <w:p w14:paraId="28527EE5" w14:textId="7B3D9BD7" w:rsidR="00640228" w:rsidRDefault="00A643F2" w:rsidP="00816462">
      <w:pPr>
        <w:pStyle w:val="ReportBody"/>
        <w:spacing w:before="100" w:beforeAutospacing="1" w:after="100" w:afterAutospacing="1" w:line="300" w:lineRule="atLeast"/>
        <w:ind w:left="540"/>
        <w:rPr>
          <w:rFonts w:asciiTheme="minorHAnsi" w:hAnsiTheme="minorHAnsi" w:cstheme="minorHAnsi"/>
          <w:sz w:val="22"/>
          <w:szCs w:val="22"/>
        </w:rPr>
      </w:pPr>
      <w:r w:rsidRPr="00A643F2">
        <w:rPr>
          <w:rFonts w:asciiTheme="minorHAnsi" w:hAnsiTheme="minorHAnsi" w:cstheme="minorHAnsi"/>
          <w:sz w:val="22"/>
          <w:szCs w:val="22"/>
        </w:rPr>
        <w:t xml:space="preserve">The testing was performed </w:t>
      </w:r>
      <w:r>
        <w:rPr>
          <w:rFonts w:asciiTheme="minorHAnsi" w:hAnsiTheme="minorHAnsi" w:cstheme="minorHAnsi"/>
          <w:sz w:val="22"/>
          <w:szCs w:val="22"/>
        </w:rPr>
        <w:t>between</w:t>
      </w:r>
      <w:r w:rsidRPr="00A643F2">
        <w:rPr>
          <w:rFonts w:asciiTheme="minorHAnsi" w:hAnsiTheme="minorHAnsi" w:cstheme="minorHAnsi"/>
          <w:sz w:val="22"/>
          <w:szCs w:val="22"/>
        </w:rPr>
        <w:t xml:space="preserve"> </w:t>
      </w:r>
      <w:r w:rsidR="00121D71">
        <w:rPr>
          <w:rFonts w:asciiTheme="minorHAnsi" w:hAnsiTheme="minorHAnsi" w:cstheme="minorHAnsi"/>
          <w:sz w:val="22"/>
          <w:szCs w:val="22"/>
        </w:rPr>
        <w:t>5</w:t>
      </w:r>
      <w:r w:rsidR="00121D71" w:rsidRPr="00121D71">
        <w:rPr>
          <w:rFonts w:asciiTheme="minorHAnsi" w:hAnsiTheme="minorHAnsi" w:cstheme="minorHAnsi"/>
          <w:sz w:val="22"/>
          <w:szCs w:val="22"/>
          <w:vertAlign w:val="superscript"/>
        </w:rPr>
        <w:t>th</w:t>
      </w:r>
      <w:r w:rsidR="00121D71">
        <w:rPr>
          <w:rFonts w:asciiTheme="minorHAnsi" w:hAnsiTheme="minorHAnsi" w:cstheme="minorHAnsi"/>
          <w:sz w:val="22"/>
          <w:szCs w:val="22"/>
        </w:rPr>
        <w:t xml:space="preserve"> Aug-2021 till 11</w:t>
      </w:r>
      <w:r w:rsidR="00121D71" w:rsidRPr="00121D71">
        <w:rPr>
          <w:rFonts w:asciiTheme="minorHAnsi" w:hAnsiTheme="minorHAnsi" w:cstheme="minorHAnsi"/>
          <w:sz w:val="22"/>
          <w:szCs w:val="22"/>
          <w:vertAlign w:val="superscript"/>
        </w:rPr>
        <w:t>th</w:t>
      </w:r>
      <w:r w:rsidR="00121D71">
        <w:rPr>
          <w:rFonts w:asciiTheme="minorHAnsi" w:hAnsiTheme="minorHAnsi" w:cstheme="minorHAnsi"/>
          <w:sz w:val="22"/>
          <w:szCs w:val="22"/>
        </w:rPr>
        <w:t xml:space="preserve"> Aug-2021</w:t>
      </w:r>
      <w:r w:rsidRPr="00A643F2">
        <w:rPr>
          <w:rFonts w:asciiTheme="minorHAnsi" w:hAnsiTheme="minorHAnsi" w:cstheme="minorHAnsi"/>
          <w:sz w:val="22"/>
          <w:szCs w:val="22"/>
        </w:rPr>
        <w:t xml:space="preserve"> based on the schedule </w:t>
      </w:r>
      <w:r w:rsidR="007B48C0">
        <w:rPr>
          <w:rFonts w:asciiTheme="minorHAnsi" w:hAnsiTheme="minorHAnsi" w:cstheme="minorHAnsi"/>
          <w:sz w:val="22"/>
          <w:szCs w:val="22"/>
        </w:rPr>
        <w:t>agreed</w:t>
      </w:r>
      <w:r w:rsidRPr="00A643F2">
        <w:rPr>
          <w:rFonts w:asciiTheme="minorHAnsi" w:hAnsiTheme="minorHAnsi" w:cstheme="minorHAnsi"/>
          <w:sz w:val="22"/>
          <w:szCs w:val="22"/>
        </w:rPr>
        <w:t>.</w:t>
      </w:r>
    </w:p>
    <w:p w14:paraId="0F4A1FF8" w14:textId="21485DAB" w:rsidR="00C76DB9" w:rsidRPr="00C76DB9" w:rsidRDefault="00640228" w:rsidP="00C76DB9">
      <w:pPr>
        <w:ind w:firstLine="540"/>
        <w:jc w:val="both"/>
        <w:rPr>
          <w:rFonts w:cstheme="minorHAnsi"/>
        </w:rPr>
      </w:pPr>
      <w:r>
        <w:rPr>
          <w:rFonts w:cstheme="minorHAnsi"/>
        </w:rPr>
        <w:t>S</w:t>
      </w:r>
      <w:r w:rsidR="00C76DB9" w:rsidRPr="00C76DB9">
        <w:rPr>
          <w:rFonts w:cstheme="minorHAnsi"/>
        </w:rPr>
        <w:t>trengths of application revealed during the assessment were:</w:t>
      </w:r>
    </w:p>
    <w:p w14:paraId="5881EC95" w14:textId="71E3FDB9" w:rsidR="00816462" w:rsidRPr="00F9354B" w:rsidRDefault="00DE3FB2" w:rsidP="008E07C0">
      <w:pPr>
        <w:pStyle w:val="ListParagraph"/>
        <w:numPr>
          <w:ilvl w:val="0"/>
          <w:numId w:val="9"/>
        </w:numPr>
        <w:jc w:val="both"/>
        <w:rPr>
          <w:rFonts w:cstheme="minorHAnsi"/>
          <w:lang w:eastAsia="en-IN"/>
        </w:rPr>
      </w:pPr>
      <w:r w:rsidRPr="00F9354B">
        <w:rPr>
          <w:rFonts w:asciiTheme="minorHAnsi" w:hAnsiTheme="minorHAnsi" w:cstheme="minorHAnsi"/>
          <w:sz w:val="22"/>
          <w:szCs w:val="22"/>
          <w:lang w:eastAsia="en-IN"/>
        </w:rPr>
        <w:t>W</w:t>
      </w:r>
      <w:r w:rsidR="00121D71">
        <w:rPr>
          <w:rFonts w:asciiTheme="minorHAnsi" w:hAnsiTheme="minorHAnsi" w:cstheme="minorHAnsi"/>
          <w:sz w:val="22"/>
          <w:szCs w:val="22"/>
          <w:lang w:eastAsia="en-IN"/>
        </w:rPr>
        <w:t>A</w:t>
      </w:r>
      <w:r w:rsidRPr="00F9354B">
        <w:rPr>
          <w:rFonts w:asciiTheme="minorHAnsi" w:hAnsiTheme="minorHAnsi" w:cstheme="minorHAnsi"/>
          <w:sz w:val="22"/>
          <w:szCs w:val="22"/>
          <w:lang w:eastAsia="en-IN"/>
        </w:rPr>
        <w:t xml:space="preserve">DL file is not </w:t>
      </w:r>
      <w:r w:rsidR="0079033D" w:rsidRPr="00F9354B">
        <w:rPr>
          <w:rFonts w:asciiTheme="minorHAnsi" w:hAnsiTheme="minorHAnsi" w:cstheme="minorHAnsi"/>
          <w:sz w:val="22"/>
          <w:szCs w:val="22"/>
          <w:lang w:eastAsia="en-IN"/>
        </w:rPr>
        <w:t>extractable,</w:t>
      </w:r>
      <w:r w:rsidRPr="00F9354B">
        <w:rPr>
          <w:rFonts w:asciiTheme="minorHAnsi" w:hAnsiTheme="minorHAnsi" w:cstheme="minorHAnsi"/>
          <w:sz w:val="22"/>
          <w:szCs w:val="22"/>
          <w:lang w:eastAsia="en-IN"/>
        </w:rPr>
        <w:t xml:space="preserve"> </w:t>
      </w:r>
      <w:r w:rsidR="00F9354B">
        <w:rPr>
          <w:rFonts w:asciiTheme="minorHAnsi" w:hAnsiTheme="minorHAnsi" w:cstheme="minorHAnsi"/>
          <w:sz w:val="22"/>
          <w:szCs w:val="22"/>
          <w:lang w:eastAsia="en-IN"/>
        </w:rPr>
        <w:t xml:space="preserve">and server responds </w:t>
      </w:r>
      <w:r w:rsidR="00121D71">
        <w:rPr>
          <w:rFonts w:asciiTheme="minorHAnsi" w:hAnsiTheme="minorHAnsi" w:cstheme="minorHAnsi"/>
          <w:sz w:val="22"/>
          <w:szCs w:val="22"/>
          <w:lang w:eastAsia="en-IN"/>
        </w:rPr>
        <w:t>with 404 file not found error</w:t>
      </w:r>
      <w:r w:rsidR="00F9354B">
        <w:rPr>
          <w:rFonts w:asciiTheme="minorHAnsi" w:hAnsiTheme="minorHAnsi" w:cstheme="minorHAnsi"/>
          <w:sz w:val="22"/>
          <w:szCs w:val="22"/>
          <w:lang w:eastAsia="en-IN"/>
        </w:rPr>
        <w:t>.</w:t>
      </w:r>
    </w:p>
    <w:p w14:paraId="010D8846" w14:textId="3FE469F8" w:rsidR="00816462" w:rsidRDefault="00816462" w:rsidP="00816462">
      <w:pPr>
        <w:jc w:val="both"/>
        <w:rPr>
          <w:rFonts w:cstheme="minorHAnsi"/>
          <w:lang w:eastAsia="en-IN"/>
        </w:rPr>
      </w:pPr>
    </w:p>
    <w:p w14:paraId="38C218D3" w14:textId="4DD864AC" w:rsidR="00816462" w:rsidRDefault="00816462" w:rsidP="00816462">
      <w:pPr>
        <w:jc w:val="both"/>
        <w:rPr>
          <w:rFonts w:cstheme="minorHAnsi"/>
          <w:lang w:eastAsia="en-IN"/>
        </w:rPr>
      </w:pPr>
    </w:p>
    <w:p w14:paraId="019B027D" w14:textId="20D51B0C" w:rsidR="00816462" w:rsidRDefault="00816462" w:rsidP="00816462">
      <w:pPr>
        <w:jc w:val="both"/>
        <w:rPr>
          <w:rFonts w:cstheme="minorHAnsi"/>
          <w:lang w:eastAsia="en-IN"/>
        </w:rPr>
      </w:pPr>
    </w:p>
    <w:p w14:paraId="2A7B6863" w14:textId="6735CAEC" w:rsidR="00816462" w:rsidRDefault="00816462" w:rsidP="00816462">
      <w:pPr>
        <w:jc w:val="both"/>
        <w:rPr>
          <w:rFonts w:cstheme="minorHAnsi"/>
          <w:lang w:eastAsia="en-IN"/>
        </w:rPr>
      </w:pPr>
    </w:p>
    <w:p w14:paraId="15B6A63D" w14:textId="104305BE" w:rsidR="00816462" w:rsidRDefault="00816462" w:rsidP="00816462">
      <w:pPr>
        <w:jc w:val="both"/>
        <w:rPr>
          <w:rFonts w:cstheme="minorHAnsi"/>
          <w:lang w:eastAsia="en-IN"/>
        </w:rPr>
      </w:pPr>
    </w:p>
    <w:p w14:paraId="76400224" w14:textId="60749BAC" w:rsidR="00816462" w:rsidRDefault="00816462" w:rsidP="00816462">
      <w:pPr>
        <w:jc w:val="both"/>
        <w:rPr>
          <w:rFonts w:cstheme="minorHAnsi"/>
          <w:lang w:eastAsia="en-IN"/>
        </w:rPr>
      </w:pPr>
    </w:p>
    <w:p w14:paraId="7484ED13" w14:textId="3A365A24" w:rsidR="00816462" w:rsidRDefault="00816462" w:rsidP="00816462">
      <w:pPr>
        <w:jc w:val="both"/>
        <w:rPr>
          <w:rFonts w:cstheme="minorHAnsi"/>
          <w:lang w:eastAsia="en-IN"/>
        </w:rPr>
      </w:pPr>
    </w:p>
    <w:p w14:paraId="522CD964" w14:textId="77777777" w:rsidR="00816462" w:rsidRPr="00816462" w:rsidRDefault="00816462" w:rsidP="00816462">
      <w:pPr>
        <w:jc w:val="both"/>
        <w:rPr>
          <w:rFonts w:cstheme="minorHAnsi"/>
          <w:lang w:eastAsia="en-IN"/>
        </w:rPr>
      </w:pPr>
    </w:p>
    <w:p w14:paraId="2E8564EB" w14:textId="6D08FB62" w:rsidR="00E74C80" w:rsidRPr="00887885" w:rsidRDefault="00E74C80" w:rsidP="002B2327">
      <w:pPr>
        <w:pStyle w:val="Heading1"/>
      </w:pPr>
      <w:bookmarkStart w:id="5" w:name="_Toc78379507"/>
      <w:r>
        <w:lastRenderedPageBreak/>
        <w:t>Scope</w:t>
      </w:r>
      <w:bookmarkEnd w:id="5"/>
      <w:r>
        <w:t xml:space="preserve"> </w:t>
      </w:r>
    </w:p>
    <w:p w14:paraId="70143568" w14:textId="533A4E11" w:rsidR="00F22D65" w:rsidRDefault="00F22D65" w:rsidP="000779B3">
      <w:pPr>
        <w:pStyle w:val="Heading2"/>
      </w:pPr>
      <w:bookmarkStart w:id="6" w:name="_Toc63881092"/>
      <w:bookmarkStart w:id="7" w:name="_Toc78379508"/>
      <w:r w:rsidRPr="00F22D65">
        <w:t>In Scope</w:t>
      </w:r>
      <w:bookmarkEnd w:id="6"/>
      <w:bookmarkEnd w:id="7"/>
    </w:p>
    <w:p w14:paraId="0F0DFA93" w14:textId="15E4A43E" w:rsidR="00F22D65" w:rsidRPr="005E2803" w:rsidRDefault="00F22D65" w:rsidP="00F22D65">
      <w:pPr>
        <w:rPr>
          <w:rFonts w:ascii="Calibri" w:hAnsi="Calibri" w:cs="Calibri"/>
          <w:color w:val="767171" w:themeColor="background2" w:themeShade="80"/>
        </w:rPr>
      </w:pPr>
      <w:r w:rsidRPr="004757FF">
        <w:rPr>
          <w:rFonts w:eastAsia="Times New Roman" w:cstheme="minorHAnsi"/>
        </w:rPr>
        <w:t>This section provides information on the applications and penetration testing activities in scope</w:t>
      </w:r>
      <w:r>
        <w:rPr>
          <w:rFonts w:ascii="Calibri" w:hAnsi="Calibri" w:cs="Calibri"/>
          <w:color w:val="767171" w:themeColor="background2" w:themeShade="80"/>
        </w:rPr>
        <w:t>.</w:t>
      </w:r>
    </w:p>
    <w:p w14:paraId="55348116" w14:textId="5C55B3B3" w:rsidR="005E2803" w:rsidRDefault="00F22D65" w:rsidP="005E2803">
      <w:pPr>
        <w:pStyle w:val="Heading2"/>
      </w:pPr>
      <w:bookmarkStart w:id="8" w:name="_Toc78379509"/>
      <w:r>
        <w:t xml:space="preserve">Applications </w:t>
      </w:r>
      <w:r w:rsidR="00E92BA6" w:rsidRPr="00F22D65">
        <w:t>in</w:t>
      </w:r>
      <w:r w:rsidRPr="00F22D65">
        <w:t xml:space="preserve"> Scope</w:t>
      </w:r>
      <w:bookmarkEnd w:id="8"/>
    </w:p>
    <w:p w14:paraId="40B05803" w14:textId="30F0EF59" w:rsidR="005E2803" w:rsidRDefault="005E2803" w:rsidP="005E2803">
      <w:r>
        <w:t>For Step-1</w:t>
      </w:r>
    </w:p>
    <w:tbl>
      <w:tblPr>
        <w:tblW w:w="8125"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3784"/>
        <w:gridCol w:w="4341"/>
      </w:tblGrid>
      <w:tr w:rsidR="005E2803" w:rsidRPr="00457C99" w14:paraId="322E1540" w14:textId="77777777" w:rsidTr="00E7520D">
        <w:trPr>
          <w:trHeight w:val="327"/>
        </w:trPr>
        <w:tc>
          <w:tcPr>
            <w:tcW w:w="3784" w:type="dxa"/>
            <w:shd w:val="clear" w:color="000000" w:fill="2F75B5"/>
            <w:noWrap/>
            <w:vAlign w:val="center"/>
            <w:hideMark/>
          </w:tcPr>
          <w:p w14:paraId="6B3C5613" w14:textId="77777777" w:rsidR="005E2803" w:rsidRPr="00457C99" w:rsidRDefault="005E2803" w:rsidP="00E7520D">
            <w:pPr>
              <w:spacing w:after="0" w:line="240" w:lineRule="auto"/>
              <w:jc w:val="center"/>
              <w:rPr>
                <w:rFonts w:ascii="Calibri" w:eastAsia="Times New Roman" w:hAnsi="Calibri" w:cs="Calibri"/>
                <w:color w:val="FFFFFF" w:themeColor="background1"/>
                <w:lang w:eastAsia="en-GB"/>
              </w:rPr>
            </w:pPr>
            <w:r w:rsidRPr="00457C99">
              <w:rPr>
                <w:rFonts w:ascii="Calibri" w:eastAsia="Times New Roman" w:hAnsi="Calibri" w:cs="Calibri"/>
                <w:color w:val="FFFFFF" w:themeColor="background1"/>
                <w:lang w:eastAsia="en-GB"/>
              </w:rPr>
              <w:t>Application Name</w:t>
            </w:r>
          </w:p>
        </w:tc>
        <w:tc>
          <w:tcPr>
            <w:tcW w:w="4341" w:type="dxa"/>
            <w:shd w:val="clear" w:color="000000" w:fill="2F75B5"/>
            <w:noWrap/>
            <w:vAlign w:val="center"/>
            <w:hideMark/>
          </w:tcPr>
          <w:p w14:paraId="04BF18FB" w14:textId="77777777" w:rsidR="005E2803" w:rsidRPr="00457C99" w:rsidRDefault="005E2803" w:rsidP="00E7520D">
            <w:pPr>
              <w:spacing w:after="0" w:line="240" w:lineRule="auto"/>
              <w:jc w:val="center"/>
              <w:rPr>
                <w:rFonts w:ascii="Calibri" w:eastAsia="Times New Roman" w:hAnsi="Calibri" w:cs="Calibri"/>
                <w:color w:val="FFFFFF" w:themeColor="background1"/>
                <w:lang w:eastAsia="en-GB"/>
              </w:rPr>
            </w:pPr>
            <w:r w:rsidRPr="00457C99">
              <w:rPr>
                <w:rFonts w:ascii="Calibri" w:eastAsia="Times New Roman" w:hAnsi="Calibri" w:cs="Calibri"/>
                <w:color w:val="FFFFFF" w:themeColor="background1"/>
                <w:lang w:eastAsia="en-GB"/>
              </w:rPr>
              <w:t>Comments</w:t>
            </w:r>
          </w:p>
        </w:tc>
      </w:tr>
      <w:tr w:rsidR="005E2803" w:rsidRPr="00457C99" w14:paraId="013710F8" w14:textId="77777777" w:rsidTr="00E7520D">
        <w:trPr>
          <w:trHeight w:val="327"/>
        </w:trPr>
        <w:tc>
          <w:tcPr>
            <w:tcW w:w="3784" w:type="dxa"/>
            <w:shd w:val="clear" w:color="000000" w:fill="DDEBF7"/>
            <w:noWrap/>
            <w:vAlign w:val="center"/>
          </w:tcPr>
          <w:p w14:paraId="2CF1F757" w14:textId="77777777" w:rsidR="005E2803" w:rsidRPr="00A57BF8" w:rsidRDefault="005E2803" w:rsidP="00E7520D">
            <w:pPr>
              <w:spacing w:after="0" w:line="240" w:lineRule="auto"/>
              <w:jc w:val="center"/>
              <w:rPr>
                <w:rFonts w:ascii="Calibri" w:eastAsia="Times New Roman" w:hAnsi="Calibri" w:cs="Calibri"/>
                <w:color w:val="767171" w:themeColor="background2" w:themeShade="80"/>
                <w:lang w:eastAsia="en-GB"/>
              </w:rPr>
            </w:pPr>
            <w:r>
              <w:rPr>
                <w:rFonts w:ascii="Calibri" w:eastAsia="Times New Roman" w:hAnsi="Calibri" w:cs="Calibri"/>
                <w:color w:val="767171" w:themeColor="background2" w:themeShade="80"/>
                <w:lang w:eastAsia="en-GB"/>
              </w:rPr>
              <w:t>Zurich API</w:t>
            </w:r>
          </w:p>
        </w:tc>
        <w:tc>
          <w:tcPr>
            <w:tcW w:w="4341" w:type="dxa"/>
            <w:shd w:val="clear" w:color="000000" w:fill="DDEBF7"/>
            <w:noWrap/>
            <w:vAlign w:val="center"/>
          </w:tcPr>
          <w:p w14:paraId="59AA9C32" w14:textId="164C7F89" w:rsidR="005E2803" w:rsidRPr="00A57BF8" w:rsidRDefault="005E2803" w:rsidP="00E7520D">
            <w:pPr>
              <w:spacing w:after="0" w:line="240" w:lineRule="auto"/>
              <w:rPr>
                <w:rFonts w:ascii="Calibri" w:eastAsia="Times New Roman" w:hAnsi="Calibri" w:cs="Calibri"/>
                <w:color w:val="767171" w:themeColor="background2" w:themeShade="80"/>
                <w:lang w:eastAsia="en-GB"/>
              </w:rPr>
            </w:pPr>
            <w:r>
              <w:rPr>
                <w:rFonts w:ascii="Calibri" w:eastAsia="Times New Roman" w:hAnsi="Calibri" w:cs="Calibri"/>
                <w:color w:val="767171" w:themeColor="background2" w:themeShade="80"/>
                <w:lang w:eastAsia="en-GB"/>
              </w:rPr>
              <w:t>Development team had not provided any certificate or file.</w:t>
            </w:r>
          </w:p>
        </w:tc>
      </w:tr>
    </w:tbl>
    <w:p w14:paraId="6F4FFDBE" w14:textId="77777777" w:rsidR="005E2803" w:rsidRDefault="005E2803" w:rsidP="005E2803"/>
    <w:p w14:paraId="1C43AC79" w14:textId="732F882B" w:rsidR="005E2803" w:rsidRPr="005E2803" w:rsidRDefault="005E2803" w:rsidP="005E2803">
      <w:r>
        <w:t>For Step-2</w:t>
      </w:r>
    </w:p>
    <w:tbl>
      <w:tblPr>
        <w:tblW w:w="8125"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3784"/>
        <w:gridCol w:w="4341"/>
      </w:tblGrid>
      <w:tr w:rsidR="00DE3FB2" w:rsidRPr="00457C99" w14:paraId="08889397" w14:textId="77777777" w:rsidTr="00DE3FB2">
        <w:trPr>
          <w:trHeight w:val="327"/>
        </w:trPr>
        <w:tc>
          <w:tcPr>
            <w:tcW w:w="3784" w:type="dxa"/>
            <w:shd w:val="clear" w:color="000000" w:fill="2F75B5"/>
            <w:noWrap/>
            <w:vAlign w:val="center"/>
            <w:hideMark/>
          </w:tcPr>
          <w:p w14:paraId="26AB68A5" w14:textId="77777777" w:rsidR="00DE3FB2" w:rsidRPr="00457C99" w:rsidRDefault="00DE3FB2" w:rsidP="003121E4">
            <w:pPr>
              <w:spacing w:after="0" w:line="240" w:lineRule="auto"/>
              <w:jc w:val="center"/>
              <w:rPr>
                <w:rFonts w:ascii="Calibri" w:eastAsia="Times New Roman" w:hAnsi="Calibri" w:cs="Calibri"/>
                <w:color w:val="FFFFFF" w:themeColor="background1"/>
                <w:lang w:eastAsia="en-GB"/>
              </w:rPr>
            </w:pPr>
            <w:r w:rsidRPr="00457C99">
              <w:rPr>
                <w:rFonts w:ascii="Calibri" w:eastAsia="Times New Roman" w:hAnsi="Calibri" w:cs="Calibri"/>
                <w:color w:val="FFFFFF" w:themeColor="background1"/>
                <w:lang w:eastAsia="en-GB"/>
              </w:rPr>
              <w:t>Application Name</w:t>
            </w:r>
          </w:p>
        </w:tc>
        <w:tc>
          <w:tcPr>
            <w:tcW w:w="4341" w:type="dxa"/>
            <w:shd w:val="clear" w:color="000000" w:fill="2F75B5"/>
            <w:noWrap/>
            <w:vAlign w:val="center"/>
            <w:hideMark/>
          </w:tcPr>
          <w:p w14:paraId="069E78AF" w14:textId="77777777" w:rsidR="00DE3FB2" w:rsidRPr="00457C99" w:rsidRDefault="00DE3FB2" w:rsidP="003121E4">
            <w:pPr>
              <w:spacing w:after="0" w:line="240" w:lineRule="auto"/>
              <w:jc w:val="center"/>
              <w:rPr>
                <w:rFonts w:ascii="Calibri" w:eastAsia="Times New Roman" w:hAnsi="Calibri" w:cs="Calibri"/>
                <w:color w:val="FFFFFF" w:themeColor="background1"/>
                <w:lang w:eastAsia="en-GB"/>
              </w:rPr>
            </w:pPr>
            <w:r w:rsidRPr="00457C99">
              <w:rPr>
                <w:rFonts w:ascii="Calibri" w:eastAsia="Times New Roman" w:hAnsi="Calibri" w:cs="Calibri"/>
                <w:color w:val="FFFFFF" w:themeColor="background1"/>
                <w:lang w:eastAsia="en-GB"/>
              </w:rPr>
              <w:t>Comments</w:t>
            </w:r>
          </w:p>
        </w:tc>
      </w:tr>
      <w:tr w:rsidR="00DE3FB2" w:rsidRPr="00457C99" w14:paraId="320F4480" w14:textId="77777777" w:rsidTr="00DE3FB2">
        <w:trPr>
          <w:trHeight w:val="327"/>
        </w:trPr>
        <w:tc>
          <w:tcPr>
            <w:tcW w:w="3784" w:type="dxa"/>
            <w:shd w:val="clear" w:color="000000" w:fill="DDEBF7"/>
            <w:noWrap/>
            <w:vAlign w:val="center"/>
          </w:tcPr>
          <w:p w14:paraId="7A92BC4D" w14:textId="7682EB2D" w:rsidR="00DE3FB2" w:rsidRPr="00A57BF8" w:rsidRDefault="00DE3FB2" w:rsidP="00DE3FB2">
            <w:pPr>
              <w:spacing w:after="0" w:line="240" w:lineRule="auto"/>
              <w:jc w:val="center"/>
              <w:rPr>
                <w:rFonts w:ascii="Calibri" w:eastAsia="Times New Roman" w:hAnsi="Calibri" w:cs="Calibri"/>
                <w:color w:val="767171" w:themeColor="background2" w:themeShade="80"/>
                <w:lang w:eastAsia="en-GB"/>
              </w:rPr>
            </w:pPr>
            <w:r>
              <w:rPr>
                <w:rFonts w:ascii="Calibri" w:eastAsia="Times New Roman" w:hAnsi="Calibri" w:cs="Calibri"/>
                <w:color w:val="767171" w:themeColor="background2" w:themeShade="80"/>
                <w:lang w:eastAsia="en-GB"/>
              </w:rPr>
              <w:t>Zurich API</w:t>
            </w:r>
          </w:p>
        </w:tc>
        <w:tc>
          <w:tcPr>
            <w:tcW w:w="4341" w:type="dxa"/>
            <w:shd w:val="clear" w:color="000000" w:fill="DDEBF7"/>
            <w:noWrap/>
            <w:vAlign w:val="center"/>
          </w:tcPr>
          <w:p w14:paraId="0D0FCBEF" w14:textId="01C3CBD1" w:rsidR="00DE3FB2" w:rsidRPr="00A57BF8" w:rsidRDefault="00DE3FB2" w:rsidP="003121E4">
            <w:pPr>
              <w:spacing w:after="0" w:line="240" w:lineRule="auto"/>
              <w:rPr>
                <w:rFonts w:ascii="Calibri" w:eastAsia="Times New Roman" w:hAnsi="Calibri" w:cs="Calibri"/>
                <w:color w:val="767171" w:themeColor="background2" w:themeShade="80"/>
                <w:lang w:eastAsia="en-GB"/>
              </w:rPr>
            </w:pPr>
            <w:r>
              <w:rPr>
                <w:rFonts w:ascii="Calibri" w:eastAsia="Times New Roman" w:hAnsi="Calibri" w:cs="Calibri"/>
                <w:color w:val="767171" w:themeColor="background2" w:themeShade="80"/>
                <w:lang w:eastAsia="en-GB"/>
              </w:rPr>
              <w:t xml:space="preserve">Development team had provided </w:t>
            </w:r>
            <w:r w:rsidR="00121D71">
              <w:rPr>
                <w:rFonts w:ascii="Calibri" w:eastAsia="Times New Roman" w:hAnsi="Calibri" w:cs="Calibri"/>
                <w:color w:val="767171" w:themeColor="background2" w:themeShade="80"/>
                <w:lang w:eastAsia="en-GB"/>
              </w:rPr>
              <w:t>CA and client certificates with key</w:t>
            </w:r>
          </w:p>
        </w:tc>
      </w:tr>
    </w:tbl>
    <w:p w14:paraId="70B77265" w14:textId="03A4422C" w:rsidR="00F22D65" w:rsidRDefault="00F22D65" w:rsidP="00F22D65"/>
    <w:p w14:paraId="5D96E138" w14:textId="77777777" w:rsidR="004757FF" w:rsidRPr="004757FF" w:rsidRDefault="004757FF" w:rsidP="000779B3">
      <w:pPr>
        <w:pStyle w:val="Heading2"/>
      </w:pPr>
      <w:bookmarkStart w:id="9" w:name="_Toc63881094"/>
      <w:bookmarkStart w:id="10" w:name="_Toc78379510"/>
      <w:r w:rsidRPr="004757FF">
        <w:t>Penetration Testing Activities</w:t>
      </w:r>
      <w:bookmarkEnd w:id="9"/>
      <w:bookmarkEnd w:id="10"/>
    </w:p>
    <w:p w14:paraId="0E2EE726" w14:textId="5EDBB237" w:rsidR="005E2803" w:rsidRDefault="004757FF" w:rsidP="00816462">
      <w:pPr>
        <w:ind w:left="360"/>
        <w:rPr>
          <w:rFonts w:eastAsia="Times New Roman" w:cstheme="minorHAnsi"/>
        </w:rPr>
      </w:pPr>
      <w:r w:rsidRPr="004757FF">
        <w:rPr>
          <w:rFonts w:eastAsia="Times New Roman" w:cstheme="minorHAnsi"/>
        </w:rPr>
        <w:t xml:space="preserve">Testing activities are </w:t>
      </w:r>
      <w:r w:rsidR="00E80E4A" w:rsidRPr="004757FF">
        <w:rPr>
          <w:rFonts w:eastAsia="Times New Roman" w:cstheme="minorHAnsi"/>
        </w:rPr>
        <w:t>categorized</w:t>
      </w:r>
      <w:r w:rsidRPr="004757FF">
        <w:rPr>
          <w:rFonts w:eastAsia="Times New Roman" w:cstheme="minorHAnsi"/>
        </w:rPr>
        <w:t xml:space="preserve"> under the below main categories: </w:t>
      </w:r>
    </w:p>
    <w:p w14:paraId="481A0C37" w14:textId="32034151" w:rsidR="005E2803" w:rsidRDefault="005E2803" w:rsidP="004757FF">
      <w:pPr>
        <w:ind w:left="360"/>
        <w:rPr>
          <w:rFonts w:eastAsia="Times New Roman" w:cstheme="minorHAnsi"/>
        </w:rPr>
      </w:pPr>
      <w:r>
        <w:rPr>
          <w:rFonts w:eastAsia="Times New Roman" w:cstheme="minorHAnsi"/>
        </w:rPr>
        <w:t>For Step-1</w:t>
      </w:r>
    </w:p>
    <w:p w14:paraId="50FC6EA1" w14:textId="157EBA92" w:rsidR="005E2803" w:rsidRPr="004757FF" w:rsidRDefault="005E2803" w:rsidP="003B6BBD">
      <w:pPr>
        <w:pStyle w:val="ListParagraph"/>
        <w:numPr>
          <w:ilvl w:val="0"/>
          <w:numId w:val="5"/>
        </w:numPr>
        <w:ind w:left="720"/>
        <w:contextualSpacing/>
        <w:rPr>
          <w:rFonts w:asciiTheme="minorHAnsi" w:hAnsiTheme="minorHAnsi" w:cstheme="minorHAnsi"/>
          <w:sz w:val="22"/>
          <w:szCs w:val="22"/>
        </w:rPr>
      </w:pPr>
      <w:r>
        <w:rPr>
          <w:rFonts w:asciiTheme="minorHAnsi" w:hAnsiTheme="minorHAnsi" w:cstheme="minorHAnsi"/>
          <w:sz w:val="22"/>
          <w:szCs w:val="22"/>
        </w:rPr>
        <w:t>Creating the fake certificates with tools and importing.</w:t>
      </w:r>
    </w:p>
    <w:p w14:paraId="78DEC5C3" w14:textId="47566093" w:rsidR="005E2803" w:rsidRPr="004757FF" w:rsidRDefault="005E2803" w:rsidP="003B6BBD">
      <w:pPr>
        <w:pStyle w:val="ListParagraph"/>
        <w:numPr>
          <w:ilvl w:val="0"/>
          <w:numId w:val="5"/>
        </w:numPr>
        <w:ind w:left="720"/>
        <w:contextualSpacing/>
        <w:rPr>
          <w:rFonts w:asciiTheme="minorHAnsi" w:hAnsiTheme="minorHAnsi" w:cstheme="minorHAnsi"/>
          <w:sz w:val="22"/>
          <w:szCs w:val="22"/>
        </w:rPr>
      </w:pPr>
      <w:r>
        <w:rPr>
          <w:rFonts w:asciiTheme="minorHAnsi" w:hAnsiTheme="minorHAnsi" w:cstheme="minorHAnsi"/>
          <w:sz w:val="22"/>
          <w:szCs w:val="22"/>
        </w:rPr>
        <w:t>Access the API with the fake certificates.</w:t>
      </w:r>
    </w:p>
    <w:p w14:paraId="41ED8B0E" w14:textId="1555D463" w:rsidR="005E2803" w:rsidRDefault="005E2803" w:rsidP="004757FF">
      <w:pPr>
        <w:ind w:left="360"/>
        <w:rPr>
          <w:rFonts w:eastAsia="Times New Roman" w:cstheme="minorHAnsi"/>
        </w:rPr>
      </w:pPr>
    </w:p>
    <w:p w14:paraId="18C187E6" w14:textId="72EF19A2" w:rsidR="005E2803" w:rsidRPr="004757FF" w:rsidRDefault="005E2803" w:rsidP="004757FF">
      <w:pPr>
        <w:ind w:left="360"/>
        <w:rPr>
          <w:rFonts w:eastAsia="Times New Roman" w:cstheme="minorHAnsi"/>
        </w:rPr>
      </w:pPr>
      <w:r>
        <w:rPr>
          <w:rFonts w:eastAsia="Times New Roman" w:cstheme="minorHAnsi"/>
        </w:rPr>
        <w:t>For Step-2</w:t>
      </w:r>
    </w:p>
    <w:p w14:paraId="56EC533F" w14:textId="5A90820F" w:rsidR="004757FF" w:rsidRPr="004757FF" w:rsidRDefault="00DE3FB2" w:rsidP="003B6BBD">
      <w:pPr>
        <w:pStyle w:val="ListParagraph"/>
        <w:numPr>
          <w:ilvl w:val="0"/>
          <w:numId w:val="5"/>
        </w:numPr>
        <w:ind w:left="720"/>
        <w:contextualSpacing/>
        <w:rPr>
          <w:rFonts w:asciiTheme="minorHAnsi" w:hAnsiTheme="minorHAnsi" w:cstheme="minorHAnsi"/>
          <w:sz w:val="22"/>
          <w:szCs w:val="22"/>
        </w:rPr>
      </w:pPr>
      <w:r>
        <w:rPr>
          <w:rFonts w:asciiTheme="minorHAnsi" w:hAnsiTheme="minorHAnsi" w:cstheme="minorHAnsi"/>
          <w:sz w:val="22"/>
          <w:szCs w:val="22"/>
        </w:rPr>
        <w:t>Importing the certificate.</w:t>
      </w:r>
    </w:p>
    <w:p w14:paraId="43427A1F" w14:textId="289492B0" w:rsidR="004757FF" w:rsidRPr="004757FF" w:rsidRDefault="00F9354B" w:rsidP="003B6BBD">
      <w:pPr>
        <w:pStyle w:val="ListParagraph"/>
        <w:numPr>
          <w:ilvl w:val="0"/>
          <w:numId w:val="5"/>
        </w:numPr>
        <w:ind w:left="720"/>
        <w:contextualSpacing/>
        <w:rPr>
          <w:rFonts w:asciiTheme="minorHAnsi" w:hAnsiTheme="minorHAnsi" w:cstheme="minorHAnsi"/>
          <w:sz w:val="22"/>
          <w:szCs w:val="22"/>
        </w:rPr>
      </w:pPr>
      <w:r>
        <w:rPr>
          <w:rFonts w:asciiTheme="minorHAnsi" w:hAnsiTheme="minorHAnsi" w:cstheme="minorHAnsi"/>
          <w:sz w:val="22"/>
          <w:szCs w:val="22"/>
        </w:rPr>
        <w:t xml:space="preserve">Configure </w:t>
      </w:r>
      <w:proofErr w:type="spellStart"/>
      <w:r w:rsidR="003A24A7">
        <w:rPr>
          <w:rFonts w:asciiTheme="minorHAnsi" w:hAnsiTheme="minorHAnsi" w:cstheme="minorHAnsi"/>
          <w:sz w:val="22"/>
          <w:szCs w:val="22"/>
        </w:rPr>
        <w:t>pfx</w:t>
      </w:r>
      <w:proofErr w:type="spellEnd"/>
      <w:r>
        <w:rPr>
          <w:rFonts w:asciiTheme="minorHAnsi" w:hAnsiTheme="minorHAnsi" w:cstheme="minorHAnsi"/>
          <w:sz w:val="22"/>
          <w:szCs w:val="22"/>
        </w:rPr>
        <w:t xml:space="preserve"> file </w:t>
      </w:r>
      <w:r w:rsidR="003A24A7">
        <w:rPr>
          <w:rFonts w:asciiTheme="minorHAnsi" w:hAnsiTheme="minorHAnsi" w:cstheme="minorHAnsi"/>
          <w:sz w:val="22"/>
          <w:szCs w:val="22"/>
        </w:rPr>
        <w:t>in Microsoft store</w:t>
      </w:r>
      <w:r>
        <w:rPr>
          <w:rFonts w:asciiTheme="minorHAnsi" w:hAnsiTheme="minorHAnsi" w:cstheme="minorHAnsi"/>
          <w:sz w:val="22"/>
          <w:szCs w:val="22"/>
        </w:rPr>
        <w:t xml:space="preserve"> and access the API</w:t>
      </w:r>
    </w:p>
    <w:p w14:paraId="6853BE24" w14:textId="4414C931" w:rsidR="004757FF" w:rsidRPr="004757FF" w:rsidRDefault="00DE3FB2" w:rsidP="003B6BBD">
      <w:pPr>
        <w:pStyle w:val="ListParagraph"/>
        <w:numPr>
          <w:ilvl w:val="0"/>
          <w:numId w:val="5"/>
        </w:numPr>
        <w:ind w:left="720"/>
        <w:contextualSpacing/>
        <w:rPr>
          <w:rFonts w:asciiTheme="minorHAnsi" w:hAnsiTheme="minorHAnsi" w:cstheme="minorHAnsi"/>
          <w:sz w:val="22"/>
          <w:szCs w:val="22"/>
        </w:rPr>
      </w:pPr>
      <w:r>
        <w:rPr>
          <w:rFonts w:asciiTheme="minorHAnsi" w:hAnsiTheme="minorHAnsi" w:cstheme="minorHAnsi"/>
          <w:sz w:val="22"/>
          <w:szCs w:val="22"/>
        </w:rPr>
        <w:t>Extract W</w:t>
      </w:r>
      <w:r w:rsidR="003A24A7">
        <w:rPr>
          <w:rFonts w:asciiTheme="minorHAnsi" w:hAnsiTheme="minorHAnsi" w:cstheme="minorHAnsi"/>
          <w:sz w:val="22"/>
          <w:szCs w:val="22"/>
        </w:rPr>
        <w:t>A</w:t>
      </w:r>
      <w:r>
        <w:rPr>
          <w:rFonts w:asciiTheme="minorHAnsi" w:hAnsiTheme="minorHAnsi" w:cstheme="minorHAnsi"/>
          <w:sz w:val="22"/>
          <w:szCs w:val="22"/>
        </w:rPr>
        <w:t>DL file</w:t>
      </w:r>
    </w:p>
    <w:p w14:paraId="4F8B5425" w14:textId="1FEC90ED" w:rsidR="004757FF" w:rsidRDefault="004757FF" w:rsidP="00F22D65"/>
    <w:p w14:paraId="51808F5D" w14:textId="4C08D6A0" w:rsidR="000B0EEC" w:rsidRDefault="000B0EEC" w:rsidP="00F22D65"/>
    <w:p w14:paraId="0A1E8AED" w14:textId="77777777" w:rsidR="000B0EEC" w:rsidRPr="00F22D65" w:rsidRDefault="000B0EEC" w:rsidP="00F22D65"/>
    <w:p w14:paraId="1A459514" w14:textId="7455F013" w:rsidR="00F22D65" w:rsidRDefault="00F22D65" w:rsidP="000779B3">
      <w:pPr>
        <w:pStyle w:val="Heading2"/>
      </w:pPr>
      <w:bookmarkStart w:id="11" w:name="_Toc78379511"/>
      <w:r>
        <w:lastRenderedPageBreak/>
        <w:t>Out of scope</w:t>
      </w:r>
      <w:bookmarkEnd w:id="11"/>
    </w:p>
    <w:p w14:paraId="784DD7FC" w14:textId="77777777" w:rsidR="00527875" w:rsidRPr="00527875" w:rsidRDefault="00527875" w:rsidP="003B6BBD">
      <w:pPr>
        <w:pStyle w:val="ListParagraph"/>
        <w:numPr>
          <w:ilvl w:val="0"/>
          <w:numId w:val="5"/>
        </w:numPr>
        <w:ind w:left="720"/>
        <w:contextualSpacing/>
        <w:rPr>
          <w:rFonts w:asciiTheme="minorHAnsi" w:hAnsiTheme="minorHAnsi" w:cstheme="minorHAnsi"/>
          <w:sz w:val="22"/>
          <w:szCs w:val="22"/>
        </w:rPr>
      </w:pPr>
      <w:r w:rsidRPr="00527875">
        <w:rPr>
          <w:rFonts w:asciiTheme="minorHAnsi" w:hAnsiTheme="minorHAnsi" w:cstheme="minorHAnsi"/>
          <w:sz w:val="22"/>
          <w:szCs w:val="22"/>
        </w:rPr>
        <w:t>Social Engineering</w:t>
      </w:r>
    </w:p>
    <w:p w14:paraId="5D63D768" w14:textId="77777777" w:rsidR="00527875" w:rsidRPr="00527875" w:rsidRDefault="00527875" w:rsidP="003B6BBD">
      <w:pPr>
        <w:pStyle w:val="ListParagraph"/>
        <w:numPr>
          <w:ilvl w:val="0"/>
          <w:numId w:val="5"/>
        </w:numPr>
        <w:ind w:left="720"/>
        <w:contextualSpacing/>
        <w:rPr>
          <w:rFonts w:asciiTheme="minorHAnsi" w:hAnsiTheme="minorHAnsi" w:cstheme="minorHAnsi"/>
          <w:sz w:val="22"/>
          <w:szCs w:val="22"/>
        </w:rPr>
      </w:pPr>
      <w:r w:rsidRPr="00527875">
        <w:rPr>
          <w:rFonts w:asciiTheme="minorHAnsi" w:hAnsiTheme="minorHAnsi" w:cstheme="minorHAnsi"/>
          <w:sz w:val="22"/>
          <w:szCs w:val="22"/>
        </w:rPr>
        <w:t>Secure Code Review</w:t>
      </w:r>
    </w:p>
    <w:p w14:paraId="5A4B8A2B" w14:textId="77777777" w:rsidR="00527875" w:rsidRPr="00527875" w:rsidRDefault="00527875" w:rsidP="003B6BBD">
      <w:pPr>
        <w:pStyle w:val="ListParagraph"/>
        <w:numPr>
          <w:ilvl w:val="0"/>
          <w:numId w:val="5"/>
        </w:numPr>
        <w:ind w:left="720"/>
        <w:contextualSpacing/>
        <w:rPr>
          <w:rFonts w:asciiTheme="minorHAnsi" w:hAnsiTheme="minorHAnsi" w:cstheme="minorHAnsi"/>
          <w:sz w:val="22"/>
          <w:szCs w:val="22"/>
        </w:rPr>
      </w:pPr>
      <w:r w:rsidRPr="00527875">
        <w:rPr>
          <w:rFonts w:asciiTheme="minorHAnsi" w:hAnsiTheme="minorHAnsi" w:cstheme="minorHAnsi"/>
          <w:sz w:val="22"/>
          <w:szCs w:val="22"/>
        </w:rPr>
        <w:t>Vulnerability Fixes</w:t>
      </w:r>
    </w:p>
    <w:p w14:paraId="1F008836" w14:textId="77777777" w:rsidR="00527875" w:rsidRPr="00527875" w:rsidRDefault="00527875" w:rsidP="003B6BBD">
      <w:pPr>
        <w:pStyle w:val="ListParagraph"/>
        <w:numPr>
          <w:ilvl w:val="0"/>
          <w:numId w:val="5"/>
        </w:numPr>
        <w:ind w:left="720"/>
        <w:contextualSpacing/>
        <w:rPr>
          <w:rFonts w:asciiTheme="minorHAnsi" w:hAnsiTheme="minorHAnsi" w:cstheme="minorHAnsi"/>
          <w:sz w:val="22"/>
          <w:szCs w:val="22"/>
        </w:rPr>
      </w:pPr>
      <w:r w:rsidRPr="00527875">
        <w:rPr>
          <w:rFonts w:asciiTheme="minorHAnsi" w:hAnsiTheme="minorHAnsi" w:cstheme="minorHAnsi"/>
          <w:sz w:val="22"/>
          <w:szCs w:val="22"/>
        </w:rPr>
        <w:t>Intrusive Tests and Exploitation</w:t>
      </w:r>
    </w:p>
    <w:p w14:paraId="72764B5E" w14:textId="77777777" w:rsidR="00527875" w:rsidRPr="00527875" w:rsidRDefault="00527875" w:rsidP="003B6BBD">
      <w:pPr>
        <w:pStyle w:val="ListParagraph"/>
        <w:numPr>
          <w:ilvl w:val="0"/>
          <w:numId w:val="5"/>
        </w:numPr>
        <w:ind w:left="720"/>
        <w:contextualSpacing/>
        <w:rPr>
          <w:rFonts w:asciiTheme="minorHAnsi" w:hAnsiTheme="minorHAnsi" w:cstheme="minorHAnsi"/>
          <w:sz w:val="22"/>
          <w:szCs w:val="22"/>
        </w:rPr>
      </w:pPr>
      <w:r w:rsidRPr="00527875">
        <w:rPr>
          <w:rFonts w:asciiTheme="minorHAnsi" w:hAnsiTheme="minorHAnsi" w:cstheme="minorHAnsi"/>
          <w:sz w:val="22"/>
          <w:szCs w:val="22"/>
        </w:rPr>
        <w:t>Denial of Service</w:t>
      </w:r>
    </w:p>
    <w:p w14:paraId="7F01627E" w14:textId="57C3BE51" w:rsidR="00706950" w:rsidRDefault="00706950">
      <w:pPr>
        <w:spacing w:after="160" w:line="259" w:lineRule="auto"/>
        <w:rPr>
          <w:rFonts w:eastAsia="Times New Roman" w:cstheme="minorHAnsi"/>
        </w:rPr>
      </w:pPr>
    </w:p>
    <w:p w14:paraId="6E0F320D" w14:textId="6F857C0F" w:rsidR="005E2803" w:rsidRDefault="002C4161" w:rsidP="005E2803">
      <w:pPr>
        <w:pStyle w:val="Heading1"/>
      </w:pPr>
      <w:bookmarkStart w:id="12" w:name="_Toc78379512"/>
      <w:bookmarkStart w:id="13" w:name="_Toc525138133"/>
      <w:r>
        <w:t>Approach</w:t>
      </w:r>
      <w:bookmarkEnd w:id="12"/>
    </w:p>
    <w:p w14:paraId="133DD1A5" w14:textId="1A8FBA95" w:rsidR="005E2803" w:rsidRDefault="005E2803" w:rsidP="005E2803">
      <w:r>
        <w:t>For Step-1</w:t>
      </w:r>
    </w:p>
    <w:p w14:paraId="16F5AF69" w14:textId="1B1ADEE7" w:rsidR="005E2803" w:rsidRPr="005E2803" w:rsidRDefault="005E2803" w:rsidP="005E2803">
      <w:pPr>
        <w:rPr>
          <w:rFonts w:cstheme="minorHAnsi"/>
        </w:rPr>
      </w:pPr>
      <w:r w:rsidRPr="005E2803">
        <w:rPr>
          <w:rFonts w:cstheme="minorHAnsi"/>
        </w:rPr>
        <w:t>We ha</w:t>
      </w:r>
      <w:r>
        <w:rPr>
          <w:rFonts w:cstheme="minorHAnsi"/>
        </w:rPr>
        <w:t>d</w:t>
      </w:r>
      <w:r w:rsidRPr="005E2803">
        <w:rPr>
          <w:rFonts w:cstheme="minorHAnsi"/>
        </w:rPr>
        <w:t xml:space="preserve"> created few fake client certificates through </w:t>
      </w:r>
      <w:proofErr w:type="spellStart"/>
      <w:r w:rsidRPr="005E2803">
        <w:rPr>
          <w:rFonts w:cstheme="minorHAnsi"/>
        </w:rPr>
        <w:t>Openssl</w:t>
      </w:r>
      <w:proofErr w:type="spellEnd"/>
      <w:r w:rsidRPr="005E2803">
        <w:rPr>
          <w:rFonts w:cstheme="minorHAnsi"/>
        </w:rPr>
        <w:t xml:space="preserve"> tool to access the API</w:t>
      </w:r>
      <w:r>
        <w:rPr>
          <w:rFonts w:cstheme="minorHAnsi"/>
        </w:rPr>
        <w:t>.</w:t>
      </w:r>
    </w:p>
    <w:p w14:paraId="4B00CBDA" w14:textId="344FE2D8" w:rsidR="005E2803" w:rsidRPr="005E2803" w:rsidRDefault="005E2803" w:rsidP="005E2803">
      <w:r w:rsidRPr="005E2803">
        <w:t>For Step-2</w:t>
      </w:r>
    </w:p>
    <w:p w14:paraId="54E022AC" w14:textId="7CAB1FD2" w:rsidR="006D32F0" w:rsidRPr="003A24A7" w:rsidRDefault="005E2803" w:rsidP="005E2803">
      <w:pPr>
        <w:rPr>
          <w:rFonts w:cstheme="minorHAnsi"/>
        </w:rPr>
      </w:pPr>
      <w:r w:rsidRPr="00DE3FB2">
        <w:rPr>
          <w:rFonts w:cstheme="minorHAnsi"/>
        </w:rPr>
        <w:t xml:space="preserve">We had received </w:t>
      </w:r>
      <w:r w:rsidR="003A24A7">
        <w:rPr>
          <w:rFonts w:cstheme="minorHAnsi"/>
        </w:rPr>
        <w:t>2</w:t>
      </w:r>
      <w:r w:rsidRPr="00DE3FB2">
        <w:rPr>
          <w:rFonts w:cstheme="minorHAnsi"/>
        </w:rPr>
        <w:t xml:space="preserve"> </w:t>
      </w:r>
      <w:r w:rsidR="003A24A7" w:rsidRPr="00DE3FB2">
        <w:rPr>
          <w:rFonts w:cstheme="minorHAnsi"/>
        </w:rPr>
        <w:t>certificates</w:t>
      </w:r>
      <w:r w:rsidRPr="00DE3FB2">
        <w:rPr>
          <w:rFonts w:cstheme="minorHAnsi"/>
        </w:rPr>
        <w:t xml:space="preserve"> from the development team </w:t>
      </w:r>
      <w:r w:rsidR="00F9354B">
        <w:rPr>
          <w:rFonts w:cstheme="minorHAnsi"/>
        </w:rPr>
        <w:t xml:space="preserve">to </w:t>
      </w:r>
      <w:r>
        <w:rPr>
          <w:rFonts w:cstheme="minorHAnsi"/>
        </w:rPr>
        <w:t>access the API.</w:t>
      </w:r>
    </w:p>
    <w:tbl>
      <w:tblPr>
        <w:tblStyle w:val="GridTable4-Accent2"/>
        <w:tblW w:w="5000" w:type="pct"/>
        <w:tblLook w:val="06A0" w:firstRow="1" w:lastRow="0" w:firstColumn="1" w:lastColumn="0" w:noHBand="1" w:noVBand="1"/>
      </w:tblPr>
      <w:tblGrid>
        <w:gridCol w:w="1645"/>
        <w:gridCol w:w="1682"/>
        <w:gridCol w:w="4579"/>
        <w:gridCol w:w="1804"/>
      </w:tblGrid>
      <w:tr w:rsidR="00376B34" w:rsidRPr="002538E8" w14:paraId="4D7DDE87" w14:textId="77777777" w:rsidTr="00706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pct"/>
            <w:shd w:val="clear" w:color="auto" w:fill="C00000"/>
          </w:tcPr>
          <w:p w14:paraId="52D923E3" w14:textId="77777777" w:rsidR="00376B34" w:rsidRPr="002538E8" w:rsidRDefault="00376B34" w:rsidP="00302C57">
            <w:pPr>
              <w:tabs>
                <w:tab w:val="left" w:pos="3119"/>
              </w:tabs>
              <w:jc w:val="center"/>
              <w:rPr>
                <w:rFonts w:cstheme="minorHAnsi"/>
                <w:b w:val="0"/>
                <w:szCs w:val="20"/>
              </w:rPr>
            </w:pPr>
            <w:r w:rsidRPr="002538E8">
              <w:rPr>
                <w:rFonts w:cstheme="minorHAnsi"/>
                <w:szCs w:val="20"/>
              </w:rPr>
              <w:t>Descriptions</w:t>
            </w:r>
          </w:p>
        </w:tc>
        <w:tc>
          <w:tcPr>
            <w:tcW w:w="866" w:type="pct"/>
            <w:shd w:val="clear" w:color="auto" w:fill="C00000"/>
          </w:tcPr>
          <w:p w14:paraId="6F429E5E" w14:textId="77777777" w:rsidR="00376B34" w:rsidRPr="002538E8" w:rsidRDefault="00376B34" w:rsidP="00302C57">
            <w:pPr>
              <w:tabs>
                <w:tab w:val="left" w:pos="3119"/>
              </w:tabs>
              <w:jc w:val="center"/>
              <w:cnfStyle w:val="100000000000" w:firstRow="1" w:lastRow="0" w:firstColumn="0" w:lastColumn="0" w:oddVBand="0" w:evenVBand="0" w:oddHBand="0" w:evenHBand="0" w:firstRowFirstColumn="0" w:firstRowLastColumn="0" w:lastRowFirstColumn="0" w:lastRowLastColumn="0"/>
              <w:rPr>
                <w:rFonts w:cstheme="minorHAnsi"/>
                <w:b w:val="0"/>
                <w:szCs w:val="20"/>
              </w:rPr>
            </w:pPr>
            <w:r w:rsidRPr="002538E8">
              <w:rPr>
                <w:rFonts w:cstheme="minorHAnsi"/>
                <w:szCs w:val="20"/>
              </w:rPr>
              <w:t>Objective</w:t>
            </w:r>
          </w:p>
        </w:tc>
        <w:tc>
          <w:tcPr>
            <w:tcW w:w="2358" w:type="pct"/>
            <w:shd w:val="clear" w:color="auto" w:fill="C00000"/>
          </w:tcPr>
          <w:p w14:paraId="69C2735B" w14:textId="77777777" w:rsidR="00376B34" w:rsidRPr="002538E8" w:rsidRDefault="00376B34" w:rsidP="00302C57">
            <w:pPr>
              <w:tabs>
                <w:tab w:val="left" w:pos="3119"/>
              </w:tabs>
              <w:jc w:val="center"/>
              <w:cnfStyle w:val="100000000000" w:firstRow="1" w:lastRow="0" w:firstColumn="0" w:lastColumn="0" w:oddVBand="0" w:evenVBand="0" w:oddHBand="0" w:evenHBand="0" w:firstRowFirstColumn="0" w:firstRowLastColumn="0" w:lastRowFirstColumn="0" w:lastRowLastColumn="0"/>
              <w:rPr>
                <w:rFonts w:cstheme="minorHAnsi"/>
                <w:b w:val="0"/>
                <w:szCs w:val="20"/>
              </w:rPr>
            </w:pPr>
            <w:r w:rsidRPr="002538E8">
              <w:rPr>
                <w:rFonts w:cstheme="minorHAnsi"/>
                <w:szCs w:val="20"/>
              </w:rPr>
              <w:t>Procedure</w:t>
            </w:r>
          </w:p>
        </w:tc>
        <w:tc>
          <w:tcPr>
            <w:tcW w:w="930" w:type="pct"/>
            <w:shd w:val="clear" w:color="auto" w:fill="C00000"/>
          </w:tcPr>
          <w:p w14:paraId="63D069F6" w14:textId="77777777" w:rsidR="00376B34" w:rsidRPr="002538E8" w:rsidRDefault="00376B34" w:rsidP="00302C57">
            <w:pPr>
              <w:tabs>
                <w:tab w:val="left" w:pos="3119"/>
              </w:tabs>
              <w:jc w:val="center"/>
              <w:cnfStyle w:val="100000000000" w:firstRow="1" w:lastRow="0" w:firstColumn="0" w:lastColumn="0" w:oddVBand="0" w:evenVBand="0" w:oddHBand="0" w:evenHBand="0" w:firstRowFirstColumn="0" w:firstRowLastColumn="0" w:lastRowFirstColumn="0" w:lastRowLastColumn="0"/>
              <w:rPr>
                <w:rFonts w:cstheme="minorHAnsi"/>
                <w:szCs w:val="20"/>
              </w:rPr>
            </w:pPr>
            <w:r>
              <w:rPr>
                <w:rFonts w:cstheme="minorHAnsi"/>
                <w:szCs w:val="20"/>
              </w:rPr>
              <w:t>Tools Used</w:t>
            </w:r>
          </w:p>
        </w:tc>
      </w:tr>
      <w:tr w:rsidR="00376B34" w:rsidRPr="002538E8" w14:paraId="35B3846F" w14:textId="77777777" w:rsidTr="00706950">
        <w:tc>
          <w:tcPr>
            <w:cnfStyle w:val="001000000000" w:firstRow="0" w:lastRow="0" w:firstColumn="1" w:lastColumn="0" w:oddVBand="0" w:evenVBand="0" w:oddHBand="0" w:evenHBand="0" w:firstRowFirstColumn="0" w:firstRowLastColumn="0" w:lastRowFirstColumn="0" w:lastRowLastColumn="0"/>
            <w:tcW w:w="847" w:type="pct"/>
            <w:vAlign w:val="center"/>
          </w:tcPr>
          <w:p w14:paraId="7DCFD7C8" w14:textId="77777777" w:rsidR="003A24A7" w:rsidRDefault="00376B34" w:rsidP="00FA137C">
            <w:pPr>
              <w:tabs>
                <w:tab w:val="left" w:pos="3119"/>
              </w:tabs>
              <w:jc w:val="center"/>
              <w:rPr>
                <w:rFonts w:cstheme="minorHAnsi"/>
                <w:b w:val="0"/>
                <w:bCs w:val="0"/>
                <w:szCs w:val="20"/>
              </w:rPr>
            </w:pPr>
            <w:r w:rsidRPr="002538E8">
              <w:rPr>
                <w:rFonts w:cstheme="minorHAnsi"/>
                <w:szCs w:val="20"/>
              </w:rPr>
              <w:t xml:space="preserve"> Walkthrough</w:t>
            </w:r>
            <w:r w:rsidR="003A24A7">
              <w:rPr>
                <w:rFonts w:cstheme="minorHAnsi"/>
                <w:szCs w:val="20"/>
              </w:rPr>
              <w:t xml:space="preserve"> </w:t>
            </w:r>
          </w:p>
          <w:p w14:paraId="484B6619" w14:textId="105790E1" w:rsidR="00376B34" w:rsidRPr="002538E8" w:rsidRDefault="003A24A7" w:rsidP="00FA137C">
            <w:pPr>
              <w:tabs>
                <w:tab w:val="left" w:pos="3119"/>
              </w:tabs>
              <w:jc w:val="center"/>
              <w:rPr>
                <w:rFonts w:cstheme="minorHAnsi"/>
                <w:szCs w:val="20"/>
              </w:rPr>
            </w:pPr>
            <w:r>
              <w:rPr>
                <w:rFonts w:cstheme="minorHAnsi"/>
                <w:szCs w:val="20"/>
              </w:rPr>
              <w:t>Zurich-b2b API</w:t>
            </w:r>
            <w:r w:rsidR="00620D95">
              <w:rPr>
                <w:rFonts w:cstheme="minorHAnsi"/>
                <w:szCs w:val="20"/>
              </w:rPr>
              <w:t xml:space="preserve"> </w:t>
            </w:r>
          </w:p>
        </w:tc>
        <w:tc>
          <w:tcPr>
            <w:tcW w:w="866" w:type="pct"/>
            <w:vAlign w:val="center"/>
          </w:tcPr>
          <w:p w14:paraId="0F98A6ED" w14:textId="26A1F3D3" w:rsidR="00376B34" w:rsidRPr="00E80E4A" w:rsidRDefault="5E8BCF91" w:rsidP="00706950">
            <w:pPr>
              <w:tabs>
                <w:tab w:val="left" w:pos="3119"/>
              </w:tabs>
              <w:cnfStyle w:val="000000000000" w:firstRow="0" w:lastRow="0" w:firstColumn="0" w:lastColumn="0" w:oddVBand="0" w:evenVBand="0" w:oddHBand="0" w:evenHBand="0" w:firstRowFirstColumn="0" w:firstRowLastColumn="0" w:lastRowFirstColumn="0" w:lastRowLastColumn="0"/>
              <w:rPr>
                <w:sz w:val="20"/>
                <w:szCs w:val="20"/>
              </w:rPr>
            </w:pPr>
            <w:r w:rsidRPr="00E80E4A">
              <w:rPr>
                <w:sz w:val="20"/>
                <w:szCs w:val="20"/>
              </w:rPr>
              <w:t>To gather information about</w:t>
            </w:r>
            <w:r w:rsidR="00897AB8">
              <w:rPr>
                <w:sz w:val="20"/>
                <w:szCs w:val="20"/>
              </w:rPr>
              <w:t xml:space="preserve"> </w:t>
            </w:r>
            <w:r w:rsidR="003A24A7">
              <w:rPr>
                <w:sz w:val="20"/>
                <w:szCs w:val="20"/>
              </w:rPr>
              <w:t>b2b API</w:t>
            </w:r>
            <w:r w:rsidRPr="00E80E4A">
              <w:rPr>
                <w:sz w:val="20"/>
                <w:szCs w:val="20"/>
              </w:rPr>
              <w:t xml:space="preserve"> and understand its functionality</w:t>
            </w:r>
          </w:p>
        </w:tc>
        <w:tc>
          <w:tcPr>
            <w:tcW w:w="2358" w:type="pct"/>
          </w:tcPr>
          <w:p w14:paraId="6E487D67" w14:textId="4E528245" w:rsidR="00376B34" w:rsidRPr="00E80E4A" w:rsidRDefault="00376B34" w:rsidP="000C0C63">
            <w:pPr>
              <w:pStyle w:val="ListParagraph"/>
              <w:numPr>
                <w:ilvl w:val="0"/>
                <w:numId w:val="4"/>
              </w:numPr>
              <w:ind w:left="183" w:hanging="183"/>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 xml:space="preserve">Manual walkthrough of the </w:t>
            </w:r>
            <w:r w:rsidR="003A24A7">
              <w:rPr>
                <w:rFonts w:asciiTheme="minorHAnsi" w:hAnsiTheme="minorHAnsi" w:cstheme="minorHAnsi"/>
              </w:rPr>
              <w:t>b2b</w:t>
            </w:r>
            <w:r w:rsidR="00FB49FC">
              <w:rPr>
                <w:rFonts w:asciiTheme="minorHAnsi" w:hAnsiTheme="minorHAnsi" w:cstheme="minorHAnsi"/>
              </w:rPr>
              <w:t xml:space="preserve"> API</w:t>
            </w:r>
            <w:r w:rsidRPr="00E80E4A">
              <w:rPr>
                <w:rFonts w:asciiTheme="minorHAnsi" w:hAnsiTheme="minorHAnsi" w:cstheme="minorHAnsi"/>
              </w:rPr>
              <w:t xml:space="preserve"> to identify application entry points </w:t>
            </w:r>
          </w:p>
          <w:p w14:paraId="0B14DE4A" w14:textId="3BCB7C53" w:rsidR="00376B34" w:rsidRPr="00E80E4A" w:rsidRDefault="00376B34" w:rsidP="000C0C63">
            <w:pPr>
              <w:pStyle w:val="ListParagraph"/>
              <w:numPr>
                <w:ilvl w:val="0"/>
                <w:numId w:val="4"/>
              </w:numPr>
              <w:ind w:left="183" w:hanging="183"/>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Use</w:t>
            </w:r>
            <w:r w:rsidR="00FA137C" w:rsidRPr="00E80E4A">
              <w:rPr>
                <w:rFonts w:asciiTheme="minorHAnsi" w:hAnsiTheme="minorHAnsi" w:cstheme="minorHAnsi"/>
              </w:rPr>
              <w:t>d</w:t>
            </w:r>
            <w:r w:rsidRPr="00E80E4A">
              <w:rPr>
                <w:rFonts w:asciiTheme="minorHAnsi" w:hAnsiTheme="minorHAnsi" w:cstheme="minorHAnsi"/>
              </w:rPr>
              <w:t xml:space="preserve"> spiders </w:t>
            </w:r>
            <w:proofErr w:type="gramStart"/>
            <w:r w:rsidRPr="00E80E4A">
              <w:rPr>
                <w:rFonts w:asciiTheme="minorHAnsi" w:hAnsiTheme="minorHAnsi" w:cstheme="minorHAnsi"/>
              </w:rPr>
              <w:t>/  crawlers</w:t>
            </w:r>
            <w:proofErr w:type="gramEnd"/>
            <w:r w:rsidRPr="00E80E4A">
              <w:rPr>
                <w:rFonts w:asciiTheme="minorHAnsi" w:hAnsiTheme="minorHAnsi" w:cstheme="minorHAnsi"/>
              </w:rPr>
              <w:t xml:space="preserve"> to capture resources related to the </w:t>
            </w:r>
            <w:r w:rsidR="00FB49FC">
              <w:rPr>
                <w:rFonts w:asciiTheme="minorHAnsi" w:hAnsiTheme="minorHAnsi" w:cstheme="minorHAnsi"/>
              </w:rPr>
              <w:t>API</w:t>
            </w:r>
          </w:p>
          <w:p w14:paraId="36F51740" w14:textId="0567F2C7" w:rsidR="00376B34" w:rsidRPr="00E80E4A" w:rsidRDefault="007A712C" w:rsidP="000C0C63">
            <w:pPr>
              <w:pStyle w:val="ListParagraph"/>
              <w:numPr>
                <w:ilvl w:val="0"/>
                <w:numId w:val="4"/>
              </w:numPr>
              <w:ind w:left="183" w:hanging="183"/>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Analyzed</w:t>
            </w:r>
            <w:r w:rsidR="00FA137C" w:rsidRPr="00E80E4A">
              <w:rPr>
                <w:rFonts w:asciiTheme="minorHAnsi" w:hAnsiTheme="minorHAnsi" w:cstheme="minorHAnsi"/>
              </w:rPr>
              <w:t xml:space="preserve"> the</w:t>
            </w:r>
            <w:r w:rsidR="00376B34" w:rsidRPr="00E80E4A">
              <w:rPr>
                <w:rFonts w:asciiTheme="minorHAnsi" w:hAnsiTheme="minorHAnsi" w:cstheme="minorHAnsi"/>
              </w:rPr>
              <w:t xml:space="preserve"> error codes returned by the </w:t>
            </w:r>
            <w:r w:rsidR="00FB49FC">
              <w:rPr>
                <w:rFonts w:asciiTheme="minorHAnsi" w:hAnsiTheme="minorHAnsi" w:cstheme="minorHAnsi"/>
              </w:rPr>
              <w:t>API</w:t>
            </w:r>
          </w:p>
          <w:p w14:paraId="08E5DA57" w14:textId="46BE7BC5" w:rsidR="00376B34" w:rsidRPr="00E80E4A" w:rsidRDefault="00FA137C" w:rsidP="000C0C63">
            <w:pPr>
              <w:pStyle w:val="ListParagraph"/>
              <w:numPr>
                <w:ilvl w:val="0"/>
                <w:numId w:val="4"/>
              </w:numPr>
              <w:ind w:left="183" w:hanging="183"/>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Performed a</w:t>
            </w:r>
            <w:r w:rsidR="00376B34" w:rsidRPr="00E80E4A">
              <w:rPr>
                <w:rFonts w:asciiTheme="minorHAnsi" w:hAnsiTheme="minorHAnsi" w:cstheme="minorHAnsi"/>
              </w:rPr>
              <w:t>pplication fingerprinting to understand the technology stack and web server version</w:t>
            </w:r>
          </w:p>
          <w:p w14:paraId="74F5F945" w14:textId="77777777" w:rsidR="00376B34" w:rsidRPr="00E80E4A" w:rsidRDefault="00376B34" w:rsidP="00302C57">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80E4A">
              <w:rPr>
                <w:rFonts w:cstheme="minorHAnsi"/>
                <w:sz w:val="20"/>
                <w:szCs w:val="20"/>
              </w:rPr>
              <w:t xml:space="preserve"> </w:t>
            </w:r>
          </w:p>
        </w:tc>
        <w:tc>
          <w:tcPr>
            <w:tcW w:w="930" w:type="pct"/>
          </w:tcPr>
          <w:p w14:paraId="4C94D188" w14:textId="2078E978" w:rsidR="00A857BF" w:rsidRPr="00E80E4A" w:rsidRDefault="00A857BF" w:rsidP="000C0C63">
            <w:pPr>
              <w:pStyle w:val="ListParagraph"/>
              <w:numPr>
                <w:ilvl w:val="0"/>
                <w:numId w:val="4"/>
              </w:numPr>
              <w:ind w:left="183" w:hanging="183"/>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Burp Suite Professional</w:t>
            </w:r>
            <w:r w:rsidR="006D32F0">
              <w:rPr>
                <w:rFonts w:asciiTheme="minorHAnsi" w:hAnsiTheme="minorHAnsi" w:cstheme="minorHAnsi"/>
              </w:rPr>
              <w:t xml:space="preserve"> and </w:t>
            </w:r>
            <w:proofErr w:type="spellStart"/>
            <w:r w:rsidR="006D32F0">
              <w:rPr>
                <w:rFonts w:asciiTheme="minorHAnsi" w:hAnsiTheme="minorHAnsi" w:cstheme="minorHAnsi"/>
              </w:rPr>
              <w:t>ReadyAPI</w:t>
            </w:r>
            <w:proofErr w:type="spellEnd"/>
          </w:p>
          <w:p w14:paraId="0F406D73" w14:textId="77777777" w:rsidR="00376B34" w:rsidRPr="00E80E4A" w:rsidRDefault="00376B34" w:rsidP="002D484C">
            <w:pPr>
              <w:pStyle w:val="ListParagraph"/>
              <w:ind w:left="183"/>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376B34" w:rsidRPr="002538E8" w14:paraId="32D2FBDE" w14:textId="77777777" w:rsidTr="00706950">
        <w:tc>
          <w:tcPr>
            <w:cnfStyle w:val="001000000000" w:firstRow="0" w:lastRow="0" w:firstColumn="1" w:lastColumn="0" w:oddVBand="0" w:evenVBand="0" w:oddHBand="0" w:evenHBand="0" w:firstRowFirstColumn="0" w:firstRowLastColumn="0" w:lastRowFirstColumn="0" w:lastRowLastColumn="0"/>
            <w:tcW w:w="847" w:type="pct"/>
            <w:vAlign w:val="center"/>
          </w:tcPr>
          <w:p w14:paraId="42EC5DE2" w14:textId="77777777" w:rsidR="00376B34" w:rsidRPr="00B25BF3" w:rsidRDefault="00376B34" w:rsidP="00A96E60">
            <w:pPr>
              <w:pStyle w:val="NoSpacing"/>
              <w:jc w:val="center"/>
              <w:rPr>
                <w:lang w:eastAsia="zh-CN"/>
              </w:rPr>
            </w:pPr>
            <w:r w:rsidRPr="00B25BF3">
              <w:rPr>
                <w:lang w:eastAsia="zh-CN"/>
              </w:rPr>
              <w:t>Vulnerability</w:t>
            </w:r>
          </w:p>
          <w:p w14:paraId="00DA6C7D" w14:textId="77777777" w:rsidR="00376B34" w:rsidRDefault="00376B34" w:rsidP="00A96E60">
            <w:pPr>
              <w:pStyle w:val="NoSpacing"/>
              <w:jc w:val="center"/>
              <w:rPr>
                <w:lang w:eastAsia="zh-CN"/>
              </w:rPr>
            </w:pPr>
            <w:r>
              <w:rPr>
                <w:lang w:eastAsia="zh-CN"/>
              </w:rPr>
              <w:t>Identification</w:t>
            </w:r>
          </w:p>
          <w:p w14:paraId="224DCAF3" w14:textId="77777777" w:rsidR="00376B34" w:rsidRPr="002538E8" w:rsidRDefault="00376B34" w:rsidP="00FA137C">
            <w:pPr>
              <w:pStyle w:val="NoSpacing"/>
              <w:jc w:val="center"/>
              <w:rPr>
                <w:rFonts w:cstheme="minorHAnsi"/>
              </w:rPr>
            </w:pPr>
          </w:p>
        </w:tc>
        <w:tc>
          <w:tcPr>
            <w:tcW w:w="866" w:type="pct"/>
            <w:vAlign w:val="center"/>
          </w:tcPr>
          <w:p w14:paraId="1D6F8C6B" w14:textId="0CD3E21F" w:rsidR="00376B34" w:rsidRPr="00E80E4A" w:rsidRDefault="5E8BCF91" w:rsidP="528A5E4C">
            <w:pPr>
              <w:tabs>
                <w:tab w:val="left" w:pos="3119"/>
              </w:tabs>
              <w:cnfStyle w:val="000000000000" w:firstRow="0" w:lastRow="0" w:firstColumn="0" w:lastColumn="0" w:oddVBand="0" w:evenVBand="0" w:oddHBand="0" w:evenHBand="0" w:firstRowFirstColumn="0" w:firstRowLastColumn="0" w:lastRowFirstColumn="0" w:lastRowLastColumn="0"/>
              <w:rPr>
                <w:sz w:val="20"/>
                <w:szCs w:val="20"/>
              </w:rPr>
            </w:pPr>
            <w:r w:rsidRPr="00E80E4A">
              <w:rPr>
                <w:sz w:val="20"/>
                <w:szCs w:val="20"/>
              </w:rPr>
              <w:t xml:space="preserve">To discover vulnerabilities in </w:t>
            </w:r>
            <w:r w:rsidR="00FB49FC">
              <w:rPr>
                <w:sz w:val="20"/>
                <w:szCs w:val="20"/>
              </w:rPr>
              <w:t>API</w:t>
            </w:r>
            <w:r w:rsidR="0114BDB9" w:rsidRPr="00E80E4A">
              <w:rPr>
                <w:sz w:val="20"/>
                <w:szCs w:val="20"/>
              </w:rPr>
              <w:t xml:space="preserve"> </w:t>
            </w:r>
            <w:r w:rsidRPr="00E80E4A">
              <w:rPr>
                <w:sz w:val="20"/>
                <w:szCs w:val="20"/>
              </w:rPr>
              <w:t xml:space="preserve">via simulation of attacks via the </w:t>
            </w:r>
            <w:r w:rsidR="3B8ECB2E" w:rsidRPr="00E80E4A">
              <w:rPr>
                <w:sz w:val="20"/>
                <w:szCs w:val="20"/>
              </w:rPr>
              <w:t>proxy tool</w:t>
            </w:r>
          </w:p>
        </w:tc>
        <w:tc>
          <w:tcPr>
            <w:tcW w:w="2358" w:type="pct"/>
          </w:tcPr>
          <w:p w14:paraId="5B6AAAED" w14:textId="0A54701F" w:rsidR="00376B34" w:rsidRPr="00E80E4A" w:rsidRDefault="00376B34" w:rsidP="000C0C63">
            <w:pPr>
              <w:pStyle w:val="ListParagraph"/>
              <w:numPr>
                <w:ilvl w:val="0"/>
                <w:numId w:val="4"/>
              </w:numPr>
              <w:ind w:left="183" w:hanging="183"/>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Analyze</w:t>
            </w:r>
            <w:r w:rsidR="00FA137C" w:rsidRPr="00E80E4A">
              <w:rPr>
                <w:rFonts w:asciiTheme="minorHAnsi" w:hAnsiTheme="minorHAnsi" w:cstheme="minorHAnsi"/>
              </w:rPr>
              <w:t>d</w:t>
            </w:r>
            <w:r w:rsidRPr="00E80E4A">
              <w:rPr>
                <w:rFonts w:asciiTheme="minorHAnsi" w:hAnsiTheme="minorHAnsi" w:cstheme="minorHAnsi"/>
              </w:rPr>
              <w:t xml:space="preserve"> the application framework with known vulnerabilities.</w:t>
            </w:r>
          </w:p>
          <w:p w14:paraId="211721DF" w14:textId="2D408748" w:rsidR="00376B34" w:rsidRPr="00E80E4A" w:rsidRDefault="00376B34" w:rsidP="000C0C63">
            <w:pPr>
              <w:pStyle w:val="ListParagraph"/>
              <w:numPr>
                <w:ilvl w:val="0"/>
                <w:numId w:val="4"/>
              </w:numPr>
              <w:ind w:left="183" w:hanging="183"/>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Test</w:t>
            </w:r>
            <w:r w:rsidR="00DA1E8C" w:rsidRPr="00E80E4A">
              <w:rPr>
                <w:rFonts w:asciiTheme="minorHAnsi" w:hAnsiTheme="minorHAnsi" w:cstheme="minorHAnsi"/>
              </w:rPr>
              <w:t>ed</w:t>
            </w:r>
            <w:r w:rsidRPr="00E80E4A">
              <w:rPr>
                <w:rFonts w:asciiTheme="minorHAnsi" w:hAnsiTheme="minorHAnsi" w:cstheme="minorHAnsi"/>
              </w:rPr>
              <w:t xml:space="preserve"> </w:t>
            </w:r>
            <w:r w:rsidR="00103646" w:rsidRPr="00E80E4A">
              <w:rPr>
                <w:rFonts w:asciiTheme="minorHAnsi" w:hAnsiTheme="minorHAnsi" w:cstheme="minorHAnsi"/>
              </w:rPr>
              <w:t>for privilege escalation</w:t>
            </w:r>
            <w:r w:rsidR="00DA750A" w:rsidRPr="00E80E4A">
              <w:rPr>
                <w:rFonts w:asciiTheme="minorHAnsi" w:hAnsiTheme="minorHAnsi" w:cstheme="minorHAnsi"/>
              </w:rPr>
              <w:t xml:space="preserve"> through parameter manipulation</w:t>
            </w:r>
          </w:p>
          <w:p w14:paraId="0F7B2C33" w14:textId="4884F0E8" w:rsidR="00376B34" w:rsidRPr="00E80E4A" w:rsidRDefault="00045C3E" w:rsidP="000C0C63">
            <w:pPr>
              <w:pStyle w:val="ListParagraph"/>
              <w:numPr>
                <w:ilvl w:val="0"/>
                <w:numId w:val="4"/>
              </w:numPr>
              <w:ind w:left="183" w:hanging="183"/>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Performed test cases</w:t>
            </w:r>
            <w:r w:rsidR="00376B34" w:rsidRPr="00E80E4A">
              <w:rPr>
                <w:rFonts w:asciiTheme="minorHAnsi" w:hAnsiTheme="minorHAnsi" w:cstheme="minorHAnsi"/>
              </w:rPr>
              <w:t xml:space="preserve"> for i</w:t>
            </w:r>
            <w:r w:rsidR="00103646" w:rsidRPr="00E80E4A">
              <w:rPr>
                <w:rFonts w:asciiTheme="minorHAnsi" w:hAnsiTheme="minorHAnsi" w:cstheme="minorHAnsi"/>
              </w:rPr>
              <w:t>nsecure direct object reference</w:t>
            </w:r>
          </w:p>
          <w:p w14:paraId="035B5F3F" w14:textId="0A75F7A5" w:rsidR="00376B34" w:rsidRPr="00E80E4A" w:rsidRDefault="5E8BCF91" w:rsidP="000C0C63">
            <w:pPr>
              <w:pStyle w:val="ListParagraph"/>
              <w:numPr>
                <w:ilvl w:val="0"/>
                <w:numId w:val="4"/>
              </w:numPr>
              <w:ind w:left="183" w:hanging="183"/>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r w:rsidRPr="00E80E4A">
              <w:rPr>
                <w:rFonts w:asciiTheme="minorHAnsi" w:hAnsiTheme="minorHAnsi" w:cstheme="minorBidi"/>
              </w:rPr>
              <w:t>Analyze</w:t>
            </w:r>
            <w:r w:rsidR="201F10F4" w:rsidRPr="00E80E4A">
              <w:rPr>
                <w:rFonts w:asciiTheme="minorHAnsi" w:hAnsiTheme="minorHAnsi" w:cstheme="minorBidi"/>
              </w:rPr>
              <w:t>d</w:t>
            </w:r>
            <w:r w:rsidRPr="00E80E4A">
              <w:rPr>
                <w:rFonts w:asciiTheme="minorHAnsi" w:hAnsiTheme="minorHAnsi" w:cstheme="minorBidi"/>
              </w:rPr>
              <w:t xml:space="preserve"> for the inpu</w:t>
            </w:r>
            <w:r w:rsidR="713DBB69" w:rsidRPr="00E80E4A">
              <w:rPr>
                <w:rFonts w:asciiTheme="minorHAnsi" w:hAnsiTheme="minorHAnsi" w:cstheme="minorBidi"/>
              </w:rPr>
              <w:t>t validation on every parameter</w:t>
            </w:r>
          </w:p>
          <w:p w14:paraId="348F4A42" w14:textId="6355BC58" w:rsidR="00376B34" w:rsidRPr="00E80E4A" w:rsidRDefault="00045C3E" w:rsidP="000C0C63">
            <w:pPr>
              <w:pStyle w:val="ListParagraph"/>
              <w:numPr>
                <w:ilvl w:val="0"/>
                <w:numId w:val="4"/>
              </w:numPr>
              <w:ind w:left="183" w:hanging="183"/>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 xml:space="preserve">Carried out </w:t>
            </w:r>
            <w:r w:rsidR="00376B34" w:rsidRPr="00E80E4A">
              <w:rPr>
                <w:rFonts w:asciiTheme="minorHAnsi" w:hAnsiTheme="minorHAnsi" w:cstheme="minorHAnsi"/>
              </w:rPr>
              <w:t xml:space="preserve">session related </w:t>
            </w:r>
            <w:r w:rsidRPr="00E80E4A">
              <w:rPr>
                <w:rFonts w:asciiTheme="minorHAnsi" w:hAnsiTheme="minorHAnsi" w:cstheme="minorHAnsi"/>
              </w:rPr>
              <w:t>test cases</w:t>
            </w:r>
          </w:p>
          <w:p w14:paraId="7820A608" w14:textId="6B277400" w:rsidR="00376B34" w:rsidRPr="00E80E4A" w:rsidRDefault="00376B34" w:rsidP="000C0C63">
            <w:pPr>
              <w:pStyle w:val="ListParagraph"/>
              <w:numPr>
                <w:ilvl w:val="0"/>
                <w:numId w:val="4"/>
              </w:numPr>
              <w:ind w:left="183" w:hanging="183"/>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Te</w:t>
            </w:r>
            <w:r w:rsidR="00103646" w:rsidRPr="00E80E4A">
              <w:rPr>
                <w:rFonts w:asciiTheme="minorHAnsi" w:hAnsiTheme="minorHAnsi" w:cstheme="minorHAnsi"/>
              </w:rPr>
              <w:t>st</w:t>
            </w:r>
            <w:r w:rsidR="00045C3E" w:rsidRPr="00E80E4A">
              <w:rPr>
                <w:rFonts w:asciiTheme="minorHAnsi" w:hAnsiTheme="minorHAnsi" w:cstheme="minorHAnsi"/>
              </w:rPr>
              <w:t>ed</w:t>
            </w:r>
            <w:r w:rsidR="00103646" w:rsidRPr="00E80E4A">
              <w:rPr>
                <w:rFonts w:asciiTheme="minorHAnsi" w:hAnsiTheme="minorHAnsi" w:cstheme="minorHAnsi"/>
              </w:rPr>
              <w:t xml:space="preserve"> for the business logic flaws</w:t>
            </w:r>
          </w:p>
          <w:p w14:paraId="42AF8362" w14:textId="784A007D" w:rsidR="005A7E27" w:rsidRPr="00E80E4A" w:rsidRDefault="00376B34" w:rsidP="000C0C63">
            <w:pPr>
              <w:pStyle w:val="ListParagraph"/>
              <w:numPr>
                <w:ilvl w:val="0"/>
                <w:numId w:val="4"/>
              </w:numPr>
              <w:ind w:left="183" w:hanging="183"/>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Check</w:t>
            </w:r>
            <w:r w:rsidR="00045C3E" w:rsidRPr="00E80E4A">
              <w:rPr>
                <w:rFonts w:asciiTheme="minorHAnsi" w:hAnsiTheme="minorHAnsi" w:cstheme="minorHAnsi"/>
              </w:rPr>
              <w:t>ed</w:t>
            </w:r>
            <w:r w:rsidRPr="00E80E4A">
              <w:rPr>
                <w:rFonts w:asciiTheme="minorHAnsi" w:hAnsiTheme="minorHAnsi" w:cstheme="minorHAnsi"/>
              </w:rPr>
              <w:t xml:space="preserve"> for int</w:t>
            </w:r>
            <w:r w:rsidR="00103646" w:rsidRPr="00E80E4A">
              <w:rPr>
                <w:rFonts w:asciiTheme="minorHAnsi" w:hAnsiTheme="minorHAnsi" w:cstheme="minorHAnsi"/>
              </w:rPr>
              <w:t>egrity issue</w:t>
            </w:r>
            <w:r w:rsidR="00045C3E" w:rsidRPr="00E80E4A">
              <w:rPr>
                <w:rFonts w:asciiTheme="minorHAnsi" w:hAnsiTheme="minorHAnsi" w:cstheme="minorHAnsi"/>
              </w:rPr>
              <w:t>s</w:t>
            </w:r>
            <w:r w:rsidR="00103646" w:rsidRPr="00E80E4A">
              <w:rPr>
                <w:rFonts w:asciiTheme="minorHAnsi" w:hAnsiTheme="minorHAnsi" w:cstheme="minorHAnsi"/>
              </w:rPr>
              <w:t xml:space="preserve"> in the application</w:t>
            </w:r>
          </w:p>
        </w:tc>
        <w:tc>
          <w:tcPr>
            <w:tcW w:w="930" w:type="pct"/>
          </w:tcPr>
          <w:p w14:paraId="08FF7E16" w14:textId="1DC72A36" w:rsidR="00A857BF" w:rsidRPr="00E80E4A" w:rsidRDefault="00A857BF" w:rsidP="000C0C63">
            <w:pPr>
              <w:pStyle w:val="ListParagraph"/>
              <w:numPr>
                <w:ilvl w:val="0"/>
                <w:numId w:val="4"/>
              </w:numPr>
              <w:ind w:left="183" w:hanging="183"/>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Burp Suite Professional</w:t>
            </w:r>
            <w:r w:rsidR="003A24A7">
              <w:rPr>
                <w:rFonts w:asciiTheme="minorHAnsi" w:hAnsiTheme="minorHAnsi" w:cstheme="minorHAnsi"/>
              </w:rPr>
              <w:t>, CURL</w:t>
            </w:r>
            <w:r w:rsidR="006D32F0">
              <w:rPr>
                <w:rFonts w:asciiTheme="minorHAnsi" w:hAnsiTheme="minorHAnsi" w:cstheme="minorHAnsi"/>
              </w:rPr>
              <w:t xml:space="preserve"> and </w:t>
            </w:r>
            <w:proofErr w:type="spellStart"/>
            <w:r w:rsidR="006D32F0">
              <w:rPr>
                <w:rFonts w:asciiTheme="minorHAnsi" w:hAnsiTheme="minorHAnsi" w:cstheme="minorHAnsi"/>
              </w:rPr>
              <w:t>ReadyAPI</w:t>
            </w:r>
            <w:proofErr w:type="spellEnd"/>
          </w:p>
          <w:p w14:paraId="63FE6E1B" w14:textId="77777777" w:rsidR="00376B34" w:rsidRPr="00E80E4A" w:rsidRDefault="00376B34" w:rsidP="002D484C">
            <w:pPr>
              <w:pStyle w:val="ListParagraph"/>
              <w:ind w:left="183"/>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376B34" w:rsidRPr="002538E8" w14:paraId="316831B7" w14:textId="77777777" w:rsidTr="00706950">
        <w:tc>
          <w:tcPr>
            <w:cnfStyle w:val="001000000000" w:firstRow="0" w:lastRow="0" w:firstColumn="1" w:lastColumn="0" w:oddVBand="0" w:evenVBand="0" w:oddHBand="0" w:evenHBand="0" w:firstRowFirstColumn="0" w:firstRowLastColumn="0" w:lastRowFirstColumn="0" w:lastRowLastColumn="0"/>
            <w:tcW w:w="847" w:type="pct"/>
            <w:vAlign w:val="center"/>
          </w:tcPr>
          <w:p w14:paraId="42AC6D32" w14:textId="5BBC8C4D" w:rsidR="00376B34" w:rsidRPr="002538E8" w:rsidRDefault="00376B34" w:rsidP="00FA137C">
            <w:pPr>
              <w:tabs>
                <w:tab w:val="left" w:pos="3119"/>
              </w:tabs>
              <w:jc w:val="center"/>
              <w:rPr>
                <w:rFonts w:cstheme="minorHAnsi"/>
                <w:szCs w:val="20"/>
              </w:rPr>
            </w:pPr>
            <w:r>
              <w:rPr>
                <w:rFonts w:cstheme="minorHAnsi"/>
                <w:szCs w:val="20"/>
              </w:rPr>
              <w:t>Vulnerability</w:t>
            </w:r>
            <w:r w:rsidR="00620D95">
              <w:rPr>
                <w:rFonts w:cstheme="minorHAnsi"/>
                <w:szCs w:val="20"/>
              </w:rPr>
              <w:t xml:space="preserve"> </w:t>
            </w:r>
            <w:r w:rsidRPr="002538E8">
              <w:rPr>
                <w:rFonts w:cstheme="minorHAnsi"/>
                <w:szCs w:val="20"/>
              </w:rPr>
              <w:t xml:space="preserve">Exploitation </w:t>
            </w:r>
          </w:p>
        </w:tc>
        <w:tc>
          <w:tcPr>
            <w:tcW w:w="866" w:type="pct"/>
            <w:vAlign w:val="center"/>
          </w:tcPr>
          <w:p w14:paraId="6BE5ED08" w14:textId="77777777" w:rsidR="00376B34" w:rsidRPr="00E80E4A" w:rsidRDefault="00376B34" w:rsidP="00302C57">
            <w:pPr>
              <w:tabs>
                <w:tab w:val="left" w:pos="3119"/>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80E4A">
              <w:rPr>
                <w:rFonts w:cstheme="minorHAnsi"/>
                <w:sz w:val="20"/>
                <w:szCs w:val="20"/>
              </w:rPr>
              <w:t>To demonstrate the existence of the discovered vulnerability</w:t>
            </w:r>
          </w:p>
        </w:tc>
        <w:tc>
          <w:tcPr>
            <w:tcW w:w="2358" w:type="pct"/>
          </w:tcPr>
          <w:p w14:paraId="6EC32BE3" w14:textId="51C40D24" w:rsidR="00376B34" w:rsidRPr="00E80E4A" w:rsidRDefault="00376B34" w:rsidP="00045C3E">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80E4A">
              <w:rPr>
                <w:rFonts w:cstheme="minorHAnsi"/>
                <w:sz w:val="20"/>
                <w:szCs w:val="20"/>
              </w:rPr>
              <w:t>Perform</w:t>
            </w:r>
            <w:r w:rsidR="00045C3E" w:rsidRPr="00E80E4A">
              <w:rPr>
                <w:rFonts w:cstheme="minorHAnsi"/>
                <w:sz w:val="20"/>
                <w:szCs w:val="20"/>
              </w:rPr>
              <w:t>ed</w:t>
            </w:r>
            <w:r w:rsidRPr="00E80E4A">
              <w:rPr>
                <w:rFonts w:cstheme="minorHAnsi"/>
                <w:sz w:val="20"/>
                <w:szCs w:val="20"/>
              </w:rPr>
              <w:t xml:space="preserve"> a manual assessment based on the discovered identified vulnerabilities covering the following application security domains:</w:t>
            </w:r>
          </w:p>
          <w:p w14:paraId="50779787" w14:textId="77777777" w:rsidR="00376B34" w:rsidRPr="00E80E4A" w:rsidRDefault="00376B34" w:rsidP="000C0C63">
            <w:pPr>
              <w:pStyle w:val="ListParagraph"/>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Missing Access Control</w:t>
            </w:r>
          </w:p>
          <w:p w14:paraId="16FCFDD2" w14:textId="77777777" w:rsidR="00376B34" w:rsidRPr="00E80E4A" w:rsidRDefault="00376B34" w:rsidP="000C0C63">
            <w:pPr>
              <w:pStyle w:val="ListParagraph"/>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Improper Input Validation</w:t>
            </w:r>
          </w:p>
          <w:p w14:paraId="02A22AB9" w14:textId="77777777" w:rsidR="00376B34" w:rsidRPr="00E80E4A" w:rsidRDefault="00376B34" w:rsidP="000C0C63">
            <w:pPr>
              <w:pStyle w:val="ListParagraph"/>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Session Management issues</w:t>
            </w:r>
          </w:p>
          <w:p w14:paraId="224DAEFC" w14:textId="77777777" w:rsidR="00376B34" w:rsidRPr="00E80E4A" w:rsidRDefault="00376B34" w:rsidP="000C0C63">
            <w:pPr>
              <w:pStyle w:val="ListParagraph"/>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Password Policy Validation</w:t>
            </w:r>
          </w:p>
          <w:p w14:paraId="193EC0BC" w14:textId="77777777" w:rsidR="00376B34" w:rsidRPr="00E80E4A" w:rsidRDefault="00376B34" w:rsidP="000C0C63">
            <w:pPr>
              <w:pStyle w:val="ListParagraph"/>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lastRenderedPageBreak/>
              <w:t>Injection Vulnerabilities</w:t>
            </w:r>
          </w:p>
          <w:p w14:paraId="1774A5D8" w14:textId="77777777" w:rsidR="00376B34" w:rsidRPr="00E80E4A" w:rsidRDefault="00376B34" w:rsidP="000C0C63">
            <w:pPr>
              <w:pStyle w:val="ListParagraph"/>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Insecure file Upload</w:t>
            </w:r>
          </w:p>
          <w:p w14:paraId="710B1620" w14:textId="77777777" w:rsidR="00376B34" w:rsidRPr="00E80E4A" w:rsidRDefault="00376B34" w:rsidP="000C0C63">
            <w:pPr>
              <w:pStyle w:val="ListParagraph"/>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Components with known vulnerabilities</w:t>
            </w:r>
          </w:p>
          <w:p w14:paraId="515CAE7A" w14:textId="77777777" w:rsidR="00376B34" w:rsidRPr="00E80E4A" w:rsidRDefault="00376B34" w:rsidP="000C0C63">
            <w:pPr>
              <w:pStyle w:val="ListParagraph"/>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Insufficient Logging and Monitoring</w:t>
            </w:r>
          </w:p>
          <w:p w14:paraId="6B9E6B0A" w14:textId="77777777" w:rsidR="00376B34" w:rsidRPr="00E80E4A" w:rsidRDefault="00376B34" w:rsidP="000C0C63">
            <w:pPr>
              <w:pStyle w:val="ListParagraph"/>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 xml:space="preserve">Security Misconfiguration </w:t>
            </w:r>
          </w:p>
          <w:p w14:paraId="377D4DFA" w14:textId="77777777" w:rsidR="00376B34" w:rsidRPr="00E80E4A" w:rsidRDefault="00376B34" w:rsidP="000C0C63">
            <w:pPr>
              <w:pStyle w:val="ListParagraph"/>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Sensitive Data Exposure</w:t>
            </w:r>
          </w:p>
          <w:p w14:paraId="5D2546A9" w14:textId="77777777" w:rsidR="00376B34" w:rsidRPr="00E80E4A" w:rsidRDefault="00376B34" w:rsidP="00302C57">
            <w:pPr>
              <w:pStyle w:val="ListParagraph"/>
              <w:tabs>
                <w:tab w:val="left" w:pos="3119"/>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930" w:type="pct"/>
          </w:tcPr>
          <w:p w14:paraId="7A14AF3C" w14:textId="6979F91E" w:rsidR="00376B34" w:rsidRPr="00E80E4A" w:rsidRDefault="00376B34" w:rsidP="000C0C63">
            <w:pPr>
              <w:pStyle w:val="ListParagraph"/>
              <w:numPr>
                <w:ilvl w:val="0"/>
                <w:numId w:val="4"/>
              </w:numPr>
              <w:ind w:left="183" w:hanging="183"/>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lastRenderedPageBreak/>
              <w:t>Burp Suite</w:t>
            </w:r>
            <w:r w:rsidR="00045C3E" w:rsidRPr="00E80E4A">
              <w:rPr>
                <w:rFonts w:asciiTheme="minorHAnsi" w:hAnsiTheme="minorHAnsi" w:cstheme="minorHAnsi"/>
              </w:rPr>
              <w:t xml:space="preserve"> Professional</w:t>
            </w:r>
            <w:r w:rsidR="006D32F0">
              <w:rPr>
                <w:rFonts w:asciiTheme="minorHAnsi" w:hAnsiTheme="minorHAnsi" w:cstheme="minorHAnsi"/>
              </w:rPr>
              <w:t xml:space="preserve"> and </w:t>
            </w:r>
            <w:proofErr w:type="spellStart"/>
            <w:r w:rsidR="006D32F0">
              <w:rPr>
                <w:rFonts w:asciiTheme="minorHAnsi" w:hAnsiTheme="minorHAnsi" w:cstheme="minorHAnsi"/>
              </w:rPr>
              <w:t>ReadyAPI</w:t>
            </w:r>
            <w:proofErr w:type="spellEnd"/>
          </w:p>
          <w:p w14:paraId="492BD3C6" w14:textId="77777777" w:rsidR="00376B34" w:rsidRPr="00E80E4A" w:rsidRDefault="00376B34" w:rsidP="002D484C">
            <w:pPr>
              <w:pStyle w:val="ListParagraph"/>
              <w:ind w:left="18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706950" w:rsidRPr="002538E8" w14:paraId="0457638A" w14:textId="77777777" w:rsidTr="00706950">
        <w:tc>
          <w:tcPr>
            <w:cnfStyle w:val="001000000000" w:firstRow="0" w:lastRow="0" w:firstColumn="1" w:lastColumn="0" w:oddVBand="0" w:evenVBand="0" w:oddHBand="0" w:evenHBand="0" w:firstRowFirstColumn="0" w:firstRowLastColumn="0" w:lastRowFirstColumn="0" w:lastRowLastColumn="0"/>
            <w:tcW w:w="847" w:type="pct"/>
            <w:vAlign w:val="center"/>
          </w:tcPr>
          <w:p w14:paraId="7830EF4E" w14:textId="115AC30D" w:rsidR="00706950" w:rsidRDefault="00706950" w:rsidP="00706950">
            <w:pPr>
              <w:tabs>
                <w:tab w:val="left" w:pos="3119"/>
              </w:tabs>
              <w:jc w:val="center"/>
              <w:rPr>
                <w:rFonts w:cstheme="minorHAnsi"/>
                <w:szCs w:val="20"/>
              </w:rPr>
            </w:pPr>
            <w:r w:rsidRPr="00BB7C0E">
              <w:rPr>
                <w:rFonts w:cstheme="minorHAnsi"/>
                <w:szCs w:val="20"/>
              </w:rPr>
              <w:t xml:space="preserve">Reporting </w:t>
            </w:r>
          </w:p>
        </w:tc>
        <w:tc>
          <w:tcPr>
            <w:tcW w:w="866" w:type="pct"/>
            <w:vAlign w:val="center"/>
          </w:tcPr>
          <w:p w14:paraId="08598231" w14:textId="38FF6FAA" w:rsidR="00706950" w:rsidRPr="00E80E4A" w:rsidRDefault="00706950" w:rsidP="008F349C">
            <w:pPr>
              <w:tabs>
                <w:tab w:val="left" w:pos="3119"/>
              </w:tabs>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80E4A">
              <w:rPr>
                <w:rFonts w:cstheme="minorHAnsi"/>
                <w:sz w:val="20"/>
                <w:szCs w:val="20"/>
              </w:rPr>
              <w:t xml:space="preserve">To document the </w:t>
            </w:r>
            <w:r w:rsidR="0016034A" w:rsidRPr="00E80E4A">
              <w:rPr>
                <w:rFonts w:cstheme="minorHAnsi"/>
                <w:sz w:val="20"/>
                <w:szCs w:val="20"/>
              </w:rPr>
              <w:t xml:space="preserve">identified </w:t>
            </w:r>
            <w:r w:rsidRPr="00E80E4A">
              <w:rPr>
                <w:rFonts w:cstheme="minorHAnsi"/>
                <w:sz w:val="20"/>
                <w:szCs w:val="20"/>
              </w:rPr>
              <w:t xml:space="preserve">vulnerabilities in the </w:t>
            </w:r>
            <w:r w:rsidR="00FB49FC">
              <w:rPr>
                <w:rFonts w:cstheme="minorHAnsi"/>
                <w:sz w:val="20"/>
                <w:szCs w:val="20"/>
              </w:rPr>
              <w:t>API</w:t>
            </w:r>
          </w:p>
        </w:tc>
        <w:tc>
          <w:tcPr>
            <w:tcW w:w="2358" w:type="pct"/>
          </w:tcPr>
          <w:p w14:paraId="6CE45934" w14:textId="3C1995A1" w:rsidR="00706950" w:rsidRPr="00E80E4A" w:rsidRDefault="00706950" w:rsidP="00706950">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80E4A">
              <w:rPr>
                <w:rFonts w:cstheme="minorHAnsi"/>
                <w:sz w:val="20"/>
                <w:szCs w:val="20"/>
              </w:rPr>
              <w:t>Create report documenting the vulnerabilities discovered in the test.</w:t>
            </w:r>
          </w:p>
        </w:tc>
        <w:tc>
          <w:tcPr>
            <w:tcW w:w="930" w:type="pct"/>
          </w:tcPr>
          <w:p w14:paraId="0F3F2411" w14:textId="642D17B9" w:rsidR="00706950" w:rsidRPr="00E80E4A" w:rsidRDefault="00706950" w:rsidP="000C0C63">
            <w:pPr>
              <w:pStyle w:val="ListParagraph"/>
              <w:numPr>
                <w:ilvl w:val="0"/>
                <w:numId w:val="4"/>
              </w:numPr>
              <w:ind w:left="183" w:hanging="183"/>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E4A">
              <w:rPr>
                <w:rFonts w:asciiTheme="minorHAnsi" w:hAnsiTheme="minorHAnsi" w:cstheme="minorHAnsi"/>
              </w:rPr>
              <w:t>Customized report</w:t>
            </w:r>
          </w:p>
        </w:tc>
      </w:tr>
    </w:tbl>
    <w:p w14:paraId="05480AB5" w14:textId="162728A0" w:rsidR="00376B34" w:rsidRDefault="00376B34" w:rsidP="00F50538"/>
    <w:p w14:paraId="774E506C" w14:textId="359EF77A" w:rsidR="00121AA5" w:rsidRDefault="00121AA5" w:rsidP="00F50538"/>
    <w:p w14:paraId="2945EFC8" w14:textId="77777777" w:rsidR="00934A13" w:rsidRDefault="00934A13" w:rsidP="00F50538"/>
    <w:p w14:paraId="3C836C95" w14:textId="39A54196" w:rsidR="00121AA5" w:rsidRPr="00C7294B" w:rsidRDefault="007E67E4" w:rsidP="002B2327">
      <w:pPr>
        <w:pStyle w:val="Heading1"/>
      </w:pPr>
      <w:bookmarkStart w:id="14" w:name="_Toc54660113"/>
      <w:bookmarkStart w:id="15" w:name="_Toc78379513"/>
      <w:r w:rsidRPr="00C7294B">
        <w:t>Findings</w:t>
      </w:r>
      <w:bookmarkEnd w:id="14"/>
      <w:r w:rsidR="006F74D4">
        <w:t xml:space="preserve"> and Recommendation</w:t>
      </w:r>
      <w:bookmarkEnd w:id="15"/>
    </w:p>
    <w:p w14:paraId="19F05760" w14:textId="4CE88306" w:rsidR="007E67E4" w:rsidRPr="007E67E4" w:rsidRDefault="007E67E4" w:rsidP="000779B3">
      <w:pPr>
        <w:pStyle w:val="Heading2"/>
      </w:pPr>
      <w:bookmarkStart w:id="16" w:name="_Toc434397205"/>
      <w:bookmarkStart w:id="17" w:name="_Toc61979288"/>
      <w:bookmarkStart w:id="18" w:name="_Toc78379514"/>
      <w:r w:rsidRPr="005137D3">
        <w:t>Security Threats by Severity</w:t>
      </w:r>
      <w:bookmarkEnd w:id="16"/>
      <w:bookmarkEnd w:id="17"/>
      <w:bookmarkEnd w:id="18"/>
    </w:p>
    <w:p w14:paraId="0B3FDAEA" w14:textId="67D03D31" w:rsidR="00B719AA" w:rsidRDefault="00DE3FB2" w:rsidP="00DE3FB2">
      <w:pPr>
        <w:shd w:val="clear" w:color="auto" w:fill="FFFFFF" w:themeFill="background1"/>
        <w:jc w:val="both"/>
      </w:pPr>
      <w:r w:rsidRPr="00B82057">
        <w:t xml:space="preserve">Wipro team performed several tests </w:t>
      </w:r>
      <w:r>
        <w:t>and not able to</w:t>
      </w:r>
      <w:r w:rsidR="00746431">
        <w:t xml:space="preserve"> access API </w:t>
      </w:r>
      <w:proofErr w:type="gramStart"/>
      <w:r w:rsidR="00746431">
        <w:t xml:space="preserve">and </w:t>
      </w:r>
      <w:r>
        <w:t xml:space="preserve"> extract</w:t>
      </w:r>
      <w:proofErr w:type="gramEnd"/>
      <w:r w:rsidR="007E67E4" w:rsidRPr="00C9343E">
        <w:t xml:space="preserve"> </w:t>
      </w:r>
      <w:r w:rsidR="00185DB8">
        <w:t>API</w:t>
      </w:r>
      <w:r>
        <w:t xml:space="preserve"> W</w:t>
      </w:r>
      <w:r w:rsidR="00C30E64">
        <w:t>A</w:t>
      </w:r>
      <w:r>
        <w:t>DL through the external network</w:t>
      </w:r>
      <w:r w:rsidR="00746431">
        <w:t>.</w:t>
      </w:r>
    </w:p>
    <w:p w14:paraId="37CF7156" w14:textId="0F0B9A6F" w:rsidR="003E55AD" w:rsidRDefault="008D59F5" w:rsidP="000779B3">
      <w:pPr>
        <w:pStyle w:val="Heading2"/>
      </w:pPr>
      <w:bookmarkStart w:id="19" w:name="_Toc78379515"/>
      <w:bookmarkEnd w:id="13"/>
      <w:r>
        <w:t>High Level Summary of Vulnerabilities Identified</w:t>
      </w:r>
      <w:bookmarkEnd w:id="19"/>
    </w:p>
    <w:p w14:paraId="5A355117" w14:textId="3757C890" w:rsidR="00866E6E" w:rsidRDefault="00D05329" w:rsidP="00200715">
      <w:pPr>
        <w:ind w:left="432"/>
        <w:jc w:val="both"/>
      </w:pPr>
      <w:r>
        <w:t xml:space="preserve">Wipro team performed </w:t>
      </w:r>
      <w:r w:rsidR="00746431">
        <w:t>several</w:t>
      </w:r>
      <w:r>
        <w:t xml:space="preserve"> tests and were </w:t>
      </w:r>
      <w:r w:rsidR="00956D4A">
        <w:t xml:space="preserve">not </w:t>
      </w:r>
      <w:r>
        <w:t>able to</w:t>
      </w:r>
      <w:bookmarkStart w:id="20" w:name="_Toc525138135"/>
      <w:r w:rsidR="00956D4A">
        <w:t xml:space="preserve"> access the API with fake certificates </w:t>
      </w:r>
      <w:proofErr w:type="gramStart"/>
      <w:r w:rsidR="00956D4A">
        <w:t>and</w:t>
      </w:r>
      <w:r w:rsidR="00746431">
        <w:t xml:space="preserve"> </w:t>
      </w:r>
      <w:r w:rsidR="00956D4A">
        <w:t xml:space="preserve"> </w:t>
      </w:r>
      <w:r w:rsidR="00746431">
        <w:t>also</w:t>
      </w:r>
      <w:proofErr w:type="gramEnd"/>
      <w:r w:rsidR="00746431">
        <w:t xml:space="preserve"> not able to extract W</w:t>
      </w:r>
      <w:r w:rsidR="00C30E64">
        <w:t>A</w:t>
      </w:r>
      <w:r w:rsidR="00746431">
        <w:t>DL file</w:t>
      </w:r>
      <w:r w:rsidR="00956D4A">
        <w:t xml:space="preserve"> as per step 1 and</w:t>
      </w:r>
      <w:r w:rsidR="00746431">
        <w:t xml:space="preserve"> step 2 respectively.</w:t>
      </w:r>
      <w:r w:rsidR="00956D4A">
        <w:t xml:space="preserve"> </w:t>
      </w:r>
    </w:p>
    <w:p w14:paraId="4A74C8B4" w14:textId="27113D0E" w:rsidR="00866E6E" w:rsidRDefault="00F95346" w:rsidP="00866E6E">
      <w:pPr>
        <w:ind w:left="360"/>
        <w:jc w:val="center"/>
      </w:pPr>
      <w:r>
        <w:rPr>
          <w:noProof/>
        </w:rPr>
        <w:drawing>
          <wp:inline distT="0" distB="0" distL="0" distR="0" wp14:anchorId="1778A3D4" wp14:editId="79FD9731">
            <wp:extent cx="4229100" cy="2362200"/>
            <wp:effectExtent l="0" t="0" r="0" b="0"/>
            <wp:docPr id="374" name="Chart 37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ED6E066" w14:textId="77777777" w:rsidR="00200715" w:rsidRDefault="00200715" w:rsidP="00200715">
      <w:pPr>
        <w:jc w:val="center"/>
        <w:rPr>
          <w:rFonts w:eastAsiaTheme="majorEastAsia" w:cs="Arial"/>
          <w:b/>
          <w:bCs/>
          <w:iCs/>
          <w:sz w:val="26"/>
          <w:szCs w:val="26"/>
        </w:rPr>
      </w:pPr>
      <w:r w:rsidRPr="00F73D12">
        <w:rPr>
          <w:rFonts w:ascii="Calibri" w:hAnsi="Calibri"/>
          <w:b/>
          <w:color w:val="000000"/>
          <w:sz w:val="20"/>
          <w:szCs w:val="20"/>
          <w:lang w:val="en-AU"/>
        </w:rPr>
        <w:lastRenderedPageBreak/>
        <w:t xml:space="preserve">Vulnerability Distribution by </w:t>
      </w:r>
      <w:r>
        <w:rPr>
          <w:rFonts w:ascii="Calibri" w:hAnsi="Calibri"/>
          <w:b/>
          <w:color w:val="000000"/>
          <w:sz w:val="20"/>
          <w:szCs w:val="20"/>
          <w:lang w:val="en-AU"/>
        </w:rPr>
        <w:t>Risk Rating</w:t>
      </w:r>
      <w:bookmarkEnd w:id="20"/>
    </w:p>
    <w:p w14:paraId="224DFC30" w14:textId="03EAB17E" w:rsidR="008A48F5" w:rsidRPr="009E7071" w:rsidRDefault="008A48F5" w:rsidP="00200715">
      <w:pPr>
        <w:jc w:val="center"/>
        <w:rPr>
          <w:sz w:val="20"/>
        </w:rPr>
      </w:pPr>
      <w:r w:rsidRPr="009E7071">
        <w:rPr>
          <w:sz w:val="20"/>
        </w:rPr>
        <w:t>Summary of vulnerability findings according to the severity levels and based on OWASP Top 10 are as shown below.</w:t>
      </w:r>
    </w:p>
    <w:tbl>
      <w:tblPr>
        <w:tblW w:w="4681" w:type="pct"/>
        <w:tblInd w:w="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6"/>
        <w:gridCol w:w="851"/>
        <w:gridCol w:w="709"/>
        <w:gridCol w:w="993"/>
        <w:gridCol w:w="707"/>
        <w:gridCol w:w="1560"/>
        <w:gridCol w:w="785"/>
      </w:tblGrid>
      <w:tr w:rsidR="00222CE3" w:rsidRPr="00462065" w14:paraId="6E2374AC" w14:textId="77777777" w:rsidTr="00222CE3">
        <w:trPr>
          <w:trHeight w:val="315"/>
        </w:trPr>
        <w:tc>
          <w:tcPr>
            <w:tcW w:w="5000" w:type="pct"/>
            <w:gridSpan w:val="7"/>
            <w:shd w:val="clear" w:color="auto" w:fill="F2F2F2" w:themeFill="background1" w:themeFillShade="F2"/>
          </w:tcPr>
          <w:p w14:paraId="24D0824C" w14:textId="6AE2E3E6" w:rsidR="00222CE3" w:rsidRPr="00462065" w:rsidRDefault="00222CE3" w:rsidP="00271CCB">
            <w:pPr>
              <w:spacing w:after="0" w:line="240" w:lineRule="auto"/>
              <w:jc w:val="center"/>
              <w:rPr>
                <w:rFonts w:ascii="Calibri" w:hAnsi="Calibri"/>
                <w:b/>
                <w:bCs/>
                <w:color w:val="000000"/>
              </w:rPr>
            </w:pPr>
            <w:r w:rsidRPr="00462065">
              <w:rPr>
                <w:rFonts w:ascii="Calibri" w:hAnsi="Calibri"/>
                <w:b/>
                <w:bCs/>
                <w:color w:val="000000"/>
                <w:lang w:val="en-AU"/>
              </w:rPr>
              <w:t>OWASP 201</w:t>
            </w:r>
            <w:r>
              <w:rPr>
                <w:rFonts w:ascii="Calibri" w:hAnsi="Calibri"/>
                <w:b/>
                <w:bCs/>
                <w:color w:val="000000"/>
                <w:lang w:val="en-AU"/>
              </w:rPr>
              <w:t>7</w:t>
            </w:r>
            <w:r w:rsidRPr="00462065">
              <w:rPr>
                <w:rFonts w:ascii="Calibri" w:hAnsi="Calibri"/>
                <w:b/>
                <w:bCs/>
                <w:color w:val="000000"/>
                <w:lang w:val="en-AU"/>
              </w:rPr>
              <w:t xml:space="preserve"> top 10</w:t>
            </w:r>
          </w:p>
        </w:tc>
      </w:tr>
      <w:tr w:rsidR="00222CE3" w:rsidRPr="00462065" w14:paraId="08C47563" w14:textId="77777777" w:rsidTr="00641D63">
        <w:trPr>
          <w:trHeight w:val="315"/>
        </w:trPr>
        <w:tc>
          <w:tcPr>
            <w:tcW w:w="1917" w:type="pct"/>
            <w:shd w:val="clear" w:color="auto" w:fill="auto"/>
            <w:noWrap/>
            <w:vAlign w:val="center"/>
            <w:hideMark/>
          </w:tcPr>
          <w:p w14:paraId="613FED3C" w14:textId="77777777" w:rsidR="00222CE3" w:rsidRPr="00462065" w:rsidRDefault="00222CE3" w:rsidP="00271CCB">
            <w:pPr>
              <w:spacing w:after="0" w:line="240" w:lineRule="auto"/>
              <w:jc w:val="both"/>
              <w:rPr>
                <w:rFonts w:ascii="Calibri" w:hAnsi="Calibri"/>
                <w:b/>
                <w:bCs/>
                <w:color w:val="000000"/>
              </w:rPr>
            </w:pPr>
            <w:r w:rsidRPr="00462065">
              <w:rPr>
                <w:rFonts w:ascii="Calibri" w:hAnsi="Calibri"/>
                <w:b/>
                <w:bCs/>
                <w:color w:val="000000"/>
                <w:lang w:val="en-AU"/>
              </w:rPr>
              <w:t>Description</w:t>
            </w:r>
          </w:p>
        </w:tc>
        <w:tc>
          <w:tcPr>
            <w:tcW w:w="468" w:type="pct"/>
            <w:shd w:val="clear" w:color="auto" w:fill="C00000"/>
          </w:tcPr>
          <w:p w14:paraId="3CCB1B83" w14:textId="6D3F5AFC" w:rsidR="00222CE3" w:rsidRPr="00462065" w:rsidRDefault="00222CE3" w:rsidP="00222CE3">
            <w:pPr>
              <w:spacing w:after="0" w:line="240" w:lineRule="auto"/>
              <w:jc w:val="both"/>
              <w:rPr>
                <w:rFonts w:ascii="Calibri" w:hAnsi="Calibri"/>
                <w:b/>
                <w:bCs/>
                <w:color w:val="000000"/>
                <w:lang w:val="en-AU"/>
              </w:rPr>
            </w:pPr>
            <w:r w:rsidRPr="00641D63">
              <w:rPr>
                <w:rFonts w:ascii="Calibri" w:hAnsi="Calibri"/>
                <w:b/>
                <w:bCs/>
                <w:color w:val="000000" w:themeColor="text1"/>
                <w:lang w:val="en-AU"/>
              </w:rPr>
              <w:t>Critical</w:t>
            </w:r>
          </w:p>
        </w:tc>
        <w:tc>
          <w:tcPr>
            <w:tcW w:w="390" w:type="pct"/>
            <w:shd w:val="clear" w:color="auto" w:fill="FF0000"/>
            <w:noWrap/>
            <w:vAlign w:val="center"/>
            <w:hideMark/>
          </w:tcPr>
          <w:p w14:paraId="0FF4B138" w14:textId="4EE4DBA5" w:rsidR="00222CE3" w:rsidRPr="00462065" w:rsidRDefault="00222CE3" w:rsidP="00222CE3">
            <w:pPr>
              <w:spacing w:after="0" w:line="240" w:lineRule="auto"/>
              <w:jc w:val="both"/>
              <w:rPr>
                <w:rFonts w:ascii="Calibri" w:hAnsi="Calibri"/>
                <w:b/>
                <w:bCs/>
                <w:color w:val="000000"/>
              </w:rPr>
            </w:pPr>
            <w:r w:rsidRPr="00462065">
              <w:rPr>
                <w:rFonts w:ascii="Calibri" w:hAnsi="Calibri"/>
                <w:b/>
                <w:bCs/>
                <w:color w:val="000000"/>
                <w:lang w:val="en-AU"/>
              </w:rPr>
              <w:t>High</w:t>
            </w:r>
          </w:p>
        </w:tc>
        <w:tc>
          <w:tcPr>
            <w:tcW w:w="546" w:type="pct"/>
            <w:shd w:val="clear" w:color="auto" w:fill="FFC000" w:themeFill="accent4"/>
            <w:noWrap/>
            <w:vAlign w:val="center"/>
            <w:hideMark/>
          </w:tcPr>
          <w:p w14:paraId="393F61D3" w14:textId="4DEBA063" w:rsidR="00222CE3" w:rsidRPr="00462065" w:rsidRDefault="00222CE3" w:rsidP="00222CE3">
            <w:pPr>
              <w:spacing w:after="0" w:line="240" w:lineRule="auto"/>
              <w:jc w:val="both"/>
              <w:rPr>
                <w:rFonts w:ascii="Calibri" w:hAnsi="Calibri"/>
                <w:b/>
                <w:bCs/>
                <w:color w:val="000000"/>
              </w:rPr>
            </w:pPr>
            <w:r>
              <w:rPr>
                <w:rFonts w:ascii="Calibri" w:hAnsi="Calibri"/>
                <w:b/>
                <w:bCs/>
                <w:color w:val="000000"/>
                <w:lang w:val="en-AU"/>
              </w:rPr>
              <w:t>Medium</w:t>
            </w:r>
          </w:p>
        </w:tc>
        <w:tc>
          <w:tcPr>
            <w:tcW w:w="389" w:type="pct"/>
            <w:shd w:val="clear" w:color="auto" w:fill="FFE599" w:themeFill="accent4" w:themeFillTint="66"/>
            <w:noWrap/>
            <w:vAlign w:val="center"/>
            <w:hideMark/>
          </w:tcPr>
          <w:p w14:paraId="4F98A322" w14:textId="77777777" w:rsidR="00222CE3" w:rsidRPr="00462065" w:rsidRDefault="00222CE3" w:rsidP="00222CE3">
            <w:pPr>
              <w:spacing w:after="0" w:line="240" w:lineRule="auto"/>
              <w:jc w:val="both"/>
              <w:rPr>
                <w:rFonts w:ascii="Calibri" w:hAnsi="Calibri"/>
                <w:b/>
                <w:bCs/>
                <w:color w:val="000000"/>
              </w:rPr>
            </w:pPr>
            <w:r w:rsidRPr="00462065">
              <w:rPr>
                <w:rFonts w:ascii="Calibri" w:hAnsi="Calibri"/>
                <w:b/>
                <w:bCs/>
                <w:color w:val="000000"/>
                <w:lang w:val="en-AU"/>
              </w:rPr>
              <w:t>Low</w:t>
            </w:r>
          </w:p>
        </w:tc>
        <w:tc>
          <w:tcPr>
            <w:tcW w:w="858" w:type="pct"/>
            <w:shd w:val="clear" w:color="auto" w:fill="0070C0"/>
          </w:tcPr>
          <w:p w14:paraId="2DB73422" w14:textId="77777777" w:rsidR="00222CE3" w:rsidRPr="00462065" w:rsidRDefault="00222CE3" w:rsidP="00222CE3">
            <w:pPr>
              <w:spacing w:after="0" w:line="240" w:lineRule="auto"/>
              <w:jc w:val="both"/>
              <w:rPr>
                <w:rFonts w:ascii="Calibri" w:hAnsi="Calibri"/>
                <w:b/>
                <w:bCs/>
                <w:color w:val="000000"/>
                <w:lang w:val="en-AU"/>
              </w:rPr>
            </w:pPr>
            <w:r>
              <w:rPr>
                <w:rFonts w:ascii="Calibri" w:hAnsi="Calibri"/>
                <w:b/>
                <w:bCs/>
                <w:color w:val="000000"/>
                <w:lang w:val="en-AU"/>
              </w:rPr>
              <w:t>Informational</w:t>
            </w:r>
          </w:p>
        </w:tc>
        <w:tc>
          <w:tcPr>
            <w:tcW w:w="432" w:type="pct"/>
            <w:shd w:val="clear" w:color="auto" w:fill="F2F2F2" w:themeFill="background1" w:themeFillShade="F2"/>
            <w:noWrap/>
            <w:vAlign w:val="center"/>
            <w:hideMark/>
          </w:tcPr>
          <w:p w14:paraId="6857BB97" w14:textId="77777777" w:rsidR="00222CE3" w:rsidRPr="00462065" w:rsidRDefault="00222CE3" w:rsidP="00271CCB">
            <w:pPr>
              <w:spacing w:after="0" w:line="240" w:lineRule="auto"/>
              <w:jc w:val="both"/>
              <w:rPr>
                <w:rFonts w:ascii="Calibri" w:hAnsi="Calibri"/>
                <w:b/>
                <w:bCs/>
                <w:color w:val="000000"/>
              </w:rPr>
            </w:pPr>
            <w:r w:rsidRPr="00462065">
              <w:rPr>
                <w:rFonts w:ascii="Calibri" w:hAnsi="Calibri"/>
                <w:b/>
                <w:bCs/>
                <w:color w:val="000000"/>
                <w:lang w:val="en-AU"/>
              </w:rPr>
              <w:t>Total</w:t>
            </w:r>
          </w:p>
        </w:tc>
      </w:tr>
      <w:tr w:rsidR="007677E4" w:rsidRPr="00462065" w14:paraId="18A3B8BD" w14:textId="77777777" w:rsidTr="00E7520D">
        <w:trPr>
          <w:trHeight w:val="358"/>
        </w:trPr>
        <w:tc>
          <w:tcPr>
            <w:tcW w:w="1917" w:type="pct"/>
            <w:shd w:val="clear" w:color="auto" w:fill="auto"/>
            <w:noWrap/>
            <w:vAlign w:val="center"/>
            <w:hideMark/>
          </w:tcPr>
          <w:p w14:paraId="73D80F29" w14:textId="77777777" w:rsidR="007677E4" w:rsidRPr="00462065" w:rsidRDefault="007677E4" w:rsidP="007677E4">
            <w:pPr>
              <w:spacing w:after="0" w:line="240" w:lineRule="auto"/>
              <w:jc w:val="both"/>
              <w:rPr>
                <w:rFonts w:ascii="Calibri" w:hAnsi="Calibri"/>
                <w:color w:val="000000"/>
              </w:rPr>
            </w:pPr>
            <w:r w:rsidRPr="00462065">
              <w:rPr>
                <w:rFonts w:ascii="Calibri" w:hAnsi="Calibri"/>
                <w:color w:val="000000"/>
                <w:lang w:val="en-AU"/>
              </w:rPr>
              <w:t>A1 – Injection</w:t>
            </w:r>
          </w:p>
        </w:tc>
        <w:tc>
          <w:tcPr>
            <w:tcW w:w="468" w:type="pct"/>
            <w:vAlign w:val="center"/>
          </w:tcPr>
          <w:p w14:paraId="1C8A6483" w14:textId="4610DB66" w:rsidR="007677E4" w:rsidRDefault="007677E4" w:rsidP="007677E4">
            <w:pPr>
              <w:spacing w:after="0" w:line="240" w:lineRule="auto"/>
              <w:jc w:val="center"/>
              <w:rPr>
                <w:rFonts w:ascii="Calibri" w:hAnsi="Calibri"/>
                <w:b/>
                <w:bCs/>
                <w:color w:val="000000"/>
              </w:rPr>
            </w:pPr>
            <w:r>
              <w:rPr>
                <w:rFonts w:ascii="Calibri" w:hAnsi="Calibri"/>
                <w:b/>
                <w:bCs/>
                <w:color w:val="000000"/>
              </w:rPr>
              <w:t>0</w:t>
            </w:r>
          </w:p>
        </w:tc>
        <w:tc>
          <w:tcPr>
            <w:tcW w:w="390" w:type="pct"/>
            <w:shd w:val="clear" w:color="auto" w:fill="auto"/>
            <w:noWrap/>
            <w:vAlign w:val="center"/>
          </w:tcPr>
          <w:p w14:paraId="6CCD3BC8" w14:textId="56EB50DF" w:rsidR="007677E4" w:rsidRPr="00462065" w:rsidRDefault="007677E4" w:rsidP="007677E4">
            <w:pPr>
              <w:spacing w:after="0" w:line="240" w:lineRule="auto"/>
              <w:jc w:val="center"/>
              <w:rPr>
                <w:rFonts w:ascii="Calibri" w:hAnsi="Calibri"/>
                <w:b/>
                <w:bCs/>
                <w:color w:val="000000"/>
              </w:rPr>
            </w:pPr>
            <w:r>
              <w:rPr>
                <w:rFonts w:ascii="Calibri" w:hAnsi="Calibri"/>
                <w:b/>
                <w:bCs/>
                <w:color w:val="000000"/>
              </w:rPr>
              <w:t>0</w:t>
            </w:r>
          </w:p>
        </w:tc>
        <w:tc>
          <w:tcPr>
            <w:tcW w:w="546" w:type="pct"/>
            <w:shd w:val="clear" w:color="auto" w:fill="auto"/>
            <w:noWrap/>
            <w:vAlign w:val="center"/>
          </w:tcPr>
          <w:p w14:paraId="187B5474" w14:textId="1C043731" w:rsidR="007677E4" w:rsidRPr="00462065" w:rsidRDefault="007677E4" w:rsidP="007677E4">
            <w:pPr>
              <w:spacing w:after="0" w:line="240" w:lineRule="auto"/>
              <w:jc w:val="center"/>
              <w:rPr>
                <w:rFonts w:ascii="Calibri" w:hAnsi="Calibri"/>
                <w:b/>
                <w:bCs/>
                <w:color w:val="000000"/>
              </w:rPr>
            </w:pPr>
            <w:r>
              <w:rPr>
                <w:rFonts w:ascii="Calibri" w:hAnsi="Calibri"/>
                <w:b/>
                <w:bCs/>
                <w:color w:val="000000"/>
              </w:rPr>
              <w:t>0</w:t>
            </w:r>
          </w:p>
        </w:tc>
        <w:tc>
          <w:tcPr>
            <w:tcW w:w="389" w:type="pct"/>
            <w:shd w:val="clear" w:color="auto" w:fill="auto"/>
            <w:noWrap/>
            <w:vAlign w:val="center"/>
          </w:tcPr>
          <w:p w14:paraId="4E63B617" w14:textId="6BC90F8D" w:rsidR="007677E4" w:rsidRPr="00462065" w:rsidRDefault="007677E4" w:rsidP="007677E4">
            <w:pPr>
              <w:spacing w:after="0" w:line="240" w:lineRule="auto"/>
              <w:jc w:val="center"/>
              <w:rPr>
                <w:rFonts w:ascii="Calibri" w:hAnsi="Calibri"/>
                <w:b/>
                <w:bCs/>
                <w:color w:val="000000"/>
              </w:rPr>
            </w:pPr>
            <w:r>
              <w:rPr>
                <w:rFonts w:ascii="Calibri" w:hAnsi="Calibri"/>
                <w:b/>
                <w:bCs/>
                <w:color w:val="000000"/>
              </w:rPr>
              <w:t>0</w:t>
            </w:r>
          </w:p>
        </w:tc>
        <w:tc>
          <w:tcPr>
            <w:tcW w:w="858" w:type="pct"/>
            <w:vAlign w:val="center"/>
          </w:tcPr>
          <w:p w14:paraId="624D62ED" w14:textId="2A7A0CA8" w:rsidR="007677E4" w:rsidRPr="00462065" w:rsidRDefault="007677E4" w:rsidP="007677E4">
            <w:pPr>
              <w:spacing w:after="0" w:line="240" w:lineRule="auto"/>
              <w:jc w:val="center"/>
              <w:rPr>
                <w:rFonts w:ascii="Calibri" w:hAnsi="Calibri"/>
                <w:b/>
                <w:bCs/>
                <w:color w:val="000000"/>
              </w:rPr>
            </w:pPr>
            <w:r>
              <w:rPr>
                <w:rFonts w:ascii="Calibri" w:hAnsi="Calibri"/>
                <w:b/>
                <w:bCs/>
                <w:color w:val="000000"/>
              </w:rPr>
              <w:t>0</w:t>
            </w:r>
          </w:p>
        </w:tc>
        <w:tc>
          <w:tcPr>
            <w:tcW w:w="432" w:type="pct"/>
            <w:shd w:val="clear" w:color="auto" w:fill="F2F2F2" w:themeFill="background1" w:themeFillShade="F2"/>
            <w:noWrap/>
          </w:tcPr>
          <w:p w14:paraId="4DD8FE61" w14:textId="0405DE0C" w:rsidR="007677E4" w:rsidRPr="00462065" w:rsidRDefault="007677E4" w:rsidP="007677E4">
            <w:pPr>
              <w:spacing w:after="0" w:line="240" w:lineRule="auto"/>
              <w:jc w:val="center"/>
              <w:rPr>
                <w:rFonts w:ascii="Calibri" w:hAnsi="Calibri"/>
                <w:b/>
                <w:bCs/>
                <w:color w:val="000000"/>
              </w:rPr>
            </w:pPr>
            <w:r w:rsidRPr="00277B7F">
              <w:rPr>
                <w:rFonts w:ascii="Calibri" w:hAnsi="Calibri"/>
                <w:b/>
                <w:bCs/>
                <w:color w:val="000000"/>
              </w:rPr>
              <w:t>0</w:t>
            </w:r>
          </w:p>
        </w:tc>
      </w:tr>
      <w:tr w:rsidR="007677E4" w:rsidRPr="00462065" w14:paraId="1B72557E" w14:textId="77777777" w:rsidTr="00E7520D">
        <w:trPr>
          <w:trHeight w:val="205"/>
        </w:trPr>
        <w:tc>
          <w:tcPr>
            <w:tcW w:w="1917" w:type="pct"/>
            <w:shd w:val="clear" w:color="auto" w:fill="auto"/>
            <w:noWrap/>
            <w:vAlign w:val="center"/>
            <w:hideMark/>
          </w:tcPr>
          <w:p w14:paraId="5BF2FAE8" w14:textId="77777777" w:rsidR="007677E4" w:rsidRPr="00462065" w:rsidRDefault="007677E4" w:rsidP="007677E4">
            <w:pPr>
              <w:spacing w:after="0" w:line="240" w:lineRule="auto"/>
              <w:jc w:val="both"/>
              <w:rPr>
                <w:rFonts w:ascii="Calibri" w:hAnsi="Calibri"/>
                <w:color w:val="000000"/>
              </w:rPr>
            </w:pPr>
            <w:r w:rsidRPr="00462065">
              <w:rPr>
                <w:rFonts w:ascii="Calibri" w:hAnsi="Calibri"/>
                <w:color w:val="000000"/>
                <w:lang w:val="en-AU"/>
              </w:rPr>
              <w:t>A2 – Broken Authe</w:t>
            </w:r>
            <w:r>
              <w:rPr>
                <w:rFonts w:ascii="Calibri" w:hAnsi="Calibri"/>
                <w:color w:val="000000"/>
                <w:lang w:val="en-AU"/>
              </w:rPr>
              <w:t>ntication</w:t>
            </w:r>
          </w:p>
        </w:tc>
        <w:tc>
          <w:tcPr>
            <w:tcW w:w="468" w:type="pct"/>
            <w:vAlign w:val="center"/>
          </w:tcPr>
          <w:p w14:paraId="7738912F" w14:textId="6EF1E9B0" w:rsidR="007677E4" w:rsidRDefault="007677E4" w:rsidP="007677E4">
            <w:pPr>
              <w:spacing w:after="0" w:line="240" w:lineRule="auto"/>
              <w:jc w:val="center"/>
              <w:rPr>
                <w:rFonts w:ascii="Calibri" w:hAnsi="Calibri"/>
                <w:b/>
                <w:bCs/>
                <w:color w:val="000000"/>
              </w:rPr>
            </w:pPr>
            <w:r>
              <w:rPr>
                <w:rFonts w:ascii="Calibri" w:hAnsi="Calibri"/>
                <w:b/>
                <w:bCs/>
                <w:color w:val="000000"/>
              </w:rPr>
              <w:t>0</w:t>
            </w:r>
          </w:p>
        </w:tc>
        <w:tc>
          <w:tcPr>
            <w:tcW w:w="390" w:type="pct"/>
            <w:shd w:val="clear" w:color="auto" w:fill="auto"/>
            <w:noWrap/>
          </w:tcPr>
          <w:p w14:paraId="2A40A35F" w14:textId="7A81FB3B"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546" w:type="pct"/>
            <w:shd w:val="clear" w:color="auto" w:fill="auto"/>
            <w:noWrap/>
          </w:tcPr>
          <w:p w14:paraId="0CC83826" w14:textId="3E03723C"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389" w:type="pct"/>
            <w:shd w:val="clear" w:color="auto" w:fill="auto"/>
            <w:noWrap/>
          </w:tcPr>
          <w:p w14:paraId="781ECBF7" w14:textId="254FCB7C"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858" w:type="pct"/>
          </w:tcPr>
          <w:p w14:paraId="5083AB7B" w14:textId="214A31F1"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432" w:type="pct"/>
            <w:shd w:val="clear" w:color="auto" w:fill="F2F2F2" w:themeFill="background1" w:themeFillShade="F2"/>
            <w:noWrap/>
          </w:tcPr>
          <w:p w14:paraId="6656651F" w14:textId="387875A3" w:rsidR="007677E4" w:rsidRPr="00462065" w:rsidRDefault="007677E4" w:rsidP="007677E4">
            <w:pPr>
              <w:spacing w:after="0" w:line="240" w:lineRule="auto"/>
              <w:jc w:val="center"/>
              <w:rPr>
                <w:rFonts w:ascii="Calibri" w:hAnsi="Calibri"/>
                <w:b/>
                <w:bCs/>
                <w:color w:val="000000"/>
              </w:rPr>
            </w:pPr>
            <w:r w:rsidRPr="00277B7F">
              <w:rPr>
                <w:rFonts w:ascii="Calibri" w:hAnsi="Calibri"/>
                <w:b/>
                <w:bCs/>
                <w:color w:val="000000"/>
              </w:rPr>
              <w:t>0</w:t>
            </w:r>
          </w:p>
        </w:tc>
      </w:tr>
      <w:tr w:rsidR="007677E4" w:rsidRPr="00462065" w14:paraId="658EE1E4" w14:textId="77777777" w:rsidTr="00E7520D">
        <w:trPr>
          <w:trHeight w:val="315"/>
        </w:trPr>
        <w:tc>
          <w:tcPr>
            <w:tcW w:w="1917" w:type="pct"/>
            <w:shd w:val="clear" w:color="auto" w:fill="auto"/>
            <w:noWrap/>
            <w:vAlign w:val="center"/>
            <w:hideMark/>
          </w:tcPr>
          <w:p w14:paraId="0C468696" w14:textId="77777777" w:rsidR="007677E4" w:rsidRPr="00462065" w:rsidRDefault="007677E4" w:rsidP="007677E4">
            <w:pPr>
              <w:spacing w:after="0" w:line="240" w:lineRule="auto"/>
              <w:jc w:val="both"/>
              <w:rPr>
                <w:rFonts w:ascii="Calibri" w:hAnsi="Calibri"/>
                <w:color w:val="000000"/>
              </w:rPr>
            </w:pPr>
            <w:r w:rsidRPr="00462065">
              <w:rPr>
                <w:rFonts w:ascii="Calibri" w:hAnsi="Calibri"/>
                <w:color w:val="000000"/>
                <w:lang w:val="en-AU"/>
              </w:rPr>
              <w:t xml:space="preserve">A3 – </w:t>
            </w:r>
            <w:r>
              <w:rPr>
                <w:rFonts w:ascii="Calibri" w:hAnsi="Calibri"/>
                <w:color w:val="000000"/>
                <w:lang w:val="en-AU"/>
              </w:rPr>
              <w:t>Sensitive Data Exposure</w:t>
            </w:r>
          </w:p>
        </w:tc>
        <w:tc>
          <w:tcPr>
            <w:tcW w:w="468" w:type="pct"/>
            <w:vAlign w:val="center"/>
          </w:tcPr>
          <w:p w14:paraId="76F71EDE" w14:textId="420D4DC6" w:rsidR="007677E4" w:rsidRDefault="007677E4" w:rsidP="007677E4">
            <w:pPr>
              <w:spacing w:after="0" w:line="240" w:lineRule="auto"/>
              <w:jc w:val="center"/>
              <w:rPr>
                <w:rFonts w:ascii="Calibri" w:hAnsi="Calibri"/>
                <w:b/>
                <w:bCs/>
                <w:color w:val="000000"/>
              </w:rPr>
            </w:pPr>
            <w:r>
              <w:rPr>
                <w:rFonts w:ascii="Calibri" w:hAnsi="Calibri"/>
                <w:b/>
                <w:bCs/>
                <w:color w:val="000000"/>
              </w:rPr>
              <w:t>0</w:t>
            </w:r>
          </w:p>
        </w:tc>
        <w:tc>
          <w:tcPr>
            <w:tcW w:w="390" w:type="pct"/>
            <w:shd w:val="clear" w:color="auto" w:fill="auto"/>
            <w:noWrap/>
          </w:tcPr>
          <w:p w14:paraId="602AD149" w14:textId="1C19246E"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546" w:type="pct"/>
            <w:shd w:val="clear" w:color="auto" w:fill="auto"/>
            <w:noWrap/>
          </w:tcPr>
          <w:p w14:paraId="65ABD70D" w14:textId="785E8D15"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389" w:type="pct"/>
            <w:shd w:val="clear" w:color="auto" w:fill="auto"/>
            <w:noWrap/>
          </w:tcPr>
          <w:p w14:paraId="0C65FF64" w14:textId="4687D0C3"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858" w:type="pct"/>
          </w:tcPr>
          <w:p w14:paraId="400367DC" w14:textId="367BFED7"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432" w:type="pct"/>
            <w:shd w:val="clear" w:color="auto" w:fill="F2F2F2" w:themeFill="background1" w:themeFillShade="F2"/>
            <w:noWrap/>
          </w:tcPr>
          <w:p w14:paraId="5DB4362A" w14:textId="0CC5B90B" w:rsidR="007677E4" w:rsidRPr="00462065" w:rsidRDefault="007677E4" w:rsidP="007677E4">
            <w:pPr>
              <w:spacing w:after="0" w:line="240" w:lineRule="auto"/>
              <w:jc w:val="center"/>
              <w:rPr>
                <w:rFonts w:ascii="Calibri" w:hAnsi="Calibri"/>
                <w:b/>
                <w:bCs/>
                <w:color w:val="000000"/>
              </w:rPr>
            </w:pPr>
            <w:r w:rsidRPr="00277B7F">
              <w:rPr>
                <w:rFonts w:ascii="Calibri" w:hAnsi="Calibri"/>
                <w:b/>
                <w:bCs/>
                <w:color w:val="000000"/>
              </w:rPr>
              <w:t>0</w:t>
            </w:r>
          </w:p>
        </w:tc>
      </w:tr>
      <w:tr w:rsidR="007677E4" w:rsidRPr="00462065" w14:paraId="39467E21" w14:textId="77777777" w:rsidTr="00E7520D">
        <w:trPr>
          <w:trHeight w:val="315"/>
        </w:trPr>
        <w:tc>
          <w:tcPr>
            <w:tcW w:w="1917" w:type="pct"/>
            <w:shd w:val="clear" w:color="auto" w:fill="auto"/>
            <w:noWrap/>
            <w:vAlign w:val="center"/>
            <w:hideMark/>
          </w:tcPr>
          <w:p w14:paraId="357CD29A" w14:textId="77777777" w:rsidR="007677E4" w:rsidRPr="00462065" w:rsidRDefault="007677E4" w:rsidP="007677E4">
            <w:pPr>
              <w:spacing w:after="0" w:line="240" w:lineRule="auto"/>
              <w:jc w:val="both"/>
              <w:rPr>
                <w:rFonts w:ascii="Calibri" w:hAnsi="Calibri"/>
                <w:color w:val="000000"/>
              </w:rPr>
            </w:pPr>
            <w:r w:rsidRPr="00462065">
              <w:rPr>
                <w:rFonts w:ascii="Calibri" w:hAnsi="Calibri"/>
                <w:color w:val="000000"/>
                <w:lang w:val="en-AU"/>
              </w:rPr>
              <w:t xml:space="preserve">A4 – </w:t>
            </w:r>
            <w:r>
              <w:rPr>
                <w:rFonts w:ascii="Calibri" w:hAnsi="Calibri"/>
                <w:color w:val="000000"/>
                <w:lang w:val="en-AU"/>
              </w:rPr>
              <w:t>XML External Entities (XXE)</w:t>
            </w:r>
          </w:p>
        </w:tc>
        <w:tc>
          <w:tcPr>
            <w:tcW w:w="468" w:type="pct"/>
            <w:vAlign w:val="center"/>
          </w:tcPr>
          <w:p w14:paraId="11BFBBB6" w14:textId="6C4BAA3A" w:rsidR="007677E4" w:rsidRDefault="007677E4" w:rsidP="007677E4">
            <w:pPr>
              <w:spacing w:after="0" w:line="240" w:lineRule="auto"/>
              <w:jc w:val="center"/>
              <w:rPr>
                <w:rFonts w:ascii="Calibri" w:hAnsi="Calibri"/>
                <w:b/>
                <w:bCs/>
                <w:color w:val="000000"/>
              </w:rPr>
            </w:pPr>
            <w:r>
              <w:rPr>
                <w:rFonts w:ascii="Calibri" w:hAnsi="Calibri"/>
                <w:b/>
                <w:bCs/>
                <w:color w:val="000000"/>
              </w:rPr>
              <w:t>0</w:t>
            </w:r>
          </w:p>
        </w:tc>
        <w:tc>
          <w:tcPr>
            <w:tcW w:w="390" w:type="pct"/>
            <w:shd w:val="clear" w:color="auto" w:fill="auto"/>
            <w:noWrap/>
          </w:tcPr>
          <w:p w14:paraId="1F82566D" w14:textId="4578CC0F"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546" w:type="pct"/>
            <w:shd w:val="clear" w:color="auto" w:fill="auto"/>
            <w:noWrap/>
          </w:tcPr>
          <w:p w14:paraId="663A69C3" w14:textId="5A7330D1"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389" w:type="pct"/>
            <w:shd w:val="clear" w:color="auto" w:fill="auto"/>
            <w:noWrap/>
          </w:tcPr>
          <w:p w14:paraId="69F859B2" w14:textId="0CD50FC8"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858" w:type="pct"/>
          </w:tcPr>
          <w:p w14:paraId="7795E52A" w14:textId="7EA35455"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432" w:type="pct"/>
            <w:shd w:val="clear" w:color="auto" w:fill="F2F2F2" w:themeFill="background1" w:themeFillShade="F2"/>
            <w:noWrap/>
          </w:tcPr>
          <w:p w14:paraId="4C8584DA" w14:textId="1722663C" w:rsidR="007677E4" w:rsidRPr="00462065" w:rsidRDefault="007677E4" w:rsidP="007677E4">
            <w:pPr>
              <w:spacing w:after="0" w:line="240" w:lineRule="auto"/>
              <w:jc w:val="center"/>
              <w:rPr>
                <w:rFonts w:ascii="Calibri" w:hAnsi="Calibri"/>
                <w:b/>
                <w:bCs/>
                <w:color w:val="000000"/>
              </w:rPr>
            </w:pPr>
            <w:r w:rsidRPr="00277B7F">
              <w:rPr>
                <w:rFonts w:ascii="Calibri" w:hAnsi="Calibri"/>
                <w:b/>
                <w:bCs/>
                <w:color w:val="000000"/>
              </w:rPr>
              <w:t>0</w:t>
            </w:r>
          </w:p>
        </w:tc>
      </w:tr>
      <w:tr w:rsidR="007677E4" w:rsidRPr="00462065" w14:paraId="69DA38FD" w14:textId="77777777" w:rsidTr="00E7520D">
        <w:trPr>
          <w:trHeight w:val="315"/>
        </w:trPr>
        <w:tc>
          <w:tcPr>
            <w:tcW w:w="1917" w:type="pct"/>
            <w:shd w:val="clear" w:color="auto" w:fill="auto"/>
            <w:noWrap/>
            <w:vAlign w:val="center"/>
            <w:hideMark/>
          </w:tcPr>
          <w:p w14:paraId="60619725" w14:textId="77777777" w:rsidR="007677E4" w:rsidRPr="00462065" w:rsidRDefault="007677E4" w:rsidP="007677E4">
            <w:pPr>
              <w:spacing w:after="0" w:line="240" w:lineRule="auto"/>
              <w:jc w:val="both"/>
              <w:rPr>
                <w:rFonts w:ascii="Calibri" w:hAnsi="Calibri"/>
                <w:color w:val="000000"/>
              </w:rPr>
            </w:pPr>
            <w:r w:rsidRPr="00462065">
              <w:rPr>
                <w:rFonts w:ascii="Calibri" w:hAnsi="Calibri"/>
                <w:color w:val="000000"/>
                <w:lang w:val="en-AU"/>
              </w:rPr>
              <w:t xml:space="preserve">A5 – </w:t>
            </w:r>
            <w:r>
              <w:rPr>
                <w:rFonts w:ascii="Calibri" w:hAnsi="Calibri"/>
                <w:color w:val="000000"/>
                <w:lang w:val="en-AU"/>
              </w:rPr>
              <w:t>Broken Access Control</w:t>
            </w:r>
          </w:p>
        </w:tc>
        <w:tc>
          <w:tcPr>
            <w:tcW w:w="468" w:type="pct"/>
            <w:vAlign w:val="center"/>
          </w:tcPr>
          <w:p w14:paraId="68E49024" w14:textId="2DCE547B" w:rsidR="007677E4" w:rsidRDefault="007677E4" w:rsidP="007677E4">
            <w:pPr>
              <w:spacing w:after="0" w:line="240" w:lineRule="auto"/>
              <w:jc w:val="center"/>
              <w:rPr>
                <w:rFonts w:ascii="Calibri" w:hAnsi="Calibri"/>
                <w:b/>
                <w:bCs/>
                <w:color w:val="000000"/>
              </w:rPr>
            </w:pPr>
            <w:r>
              <w:rPr>
                <w:rFonts w:ascii="Calibri" w:hAnsi="Calibri"/>
                <w:b/>
                <w:bCs/>
                <w:color w:val="000000"/>
              </w:rPr>
              <w:t>0</w:t>
            </w:r>
          </w:p>
        </w:tc>
        <w:tc>
          <w:tcPr>
            <w:tcW w:w="390" w:type="pct"/>
            <w:shd w:val="clear" w:color="auto" w:fill="auto"/>
            <w:noWrap/>
          </w:tcPr>
          <w:p w14:paraId="11CCEE91" w14:textId="1959E51B"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546" w:type="pct"/>
            <w:shd w:val="clear" w:color="auto" w:fill="auto"/>
            <w:noWrap/>
          </w:tcPr>
          <w:p w14:paraId="7DE8F322" w14:textId="668FAA59"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389" w:type="pct"/>
            <w:shd w:val="clear" w:color="auto" w:fill="auto"/>
            <w:noWrap/>
          </w:tcPr>
          <w:p w14:paraId="6CC463F9" w14:textId="612279C1"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858" w:type="pct"/>
          </w:tcPr>
          <w:p w14:paraId="453C34C7" w14:textId="7550ED72"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432" w:type="pct"/>
            <w:shd w:val="clear" w:color="auto" w:fill="F2F2F2" w:themeFill="background1" w:themeFillShade="F2"/>
            <w:noWrap/>
          </w:tcPr>
          <w:p w14:paraId="31C190BC" w14:textId="552E0F6A" w:rsidR="007677E4" w:rsidRPr="00462065" w:rsidRDefault="007677E4" w:rsidP="007677E4">
            <w:pPr>
              <w:spacing w:after="0" w:line="240" w:lineRule="auto"/>
              <w:jc w:val="center"/>
              <w:rPr>
                <w:rFonts w:ascii="Calibri" w:hAnsi="Calibri"/>
                <w:b/>
                <w:bCs/>
                <w:color w:val="000000"/>
              </w:rPr>
            </w:pPr>
            <w:r w:rsidRPr="00277B7F">
              <w:rPr>
                <w:rFonts w:ascii="Calibri" w:hAnsi="Calibri"/>
                <w:b/>
                <w:bCs/>
                <w:color w:val="000000"/>
              </w:rPr>
              <w:t>0</w:t>
            </w:r>
          </w:p>
        </w:tc>
      </w:tr>
      <w:tr w:rsidR="007677E4" w:rsidRPr="00462065" w14:paraId="5150B2F8" w14:textId="77777777" w:rsidTr="00E7520D">
        <w:trPr>
          <w:trHeight w:val="315"/>
        </w:trPr>
        <w:tc>
          <w:tcPr>
            <w:tcW w:w="1917" w:type="pct"/>
            <w:shd w:val="clear" w:color="auto" w:fill="auto"/>
            <w:noWrap/>
            <w:vAlign w:val="center"/>
            <w:hideMark/>
          </w:tcPr>
          <w:p w14:paraId="73C920B1" w14:textId="77777777" w:rsidR="007677E4" w:rsidRPr="00462065" w:rsidRDefault="007677E4" w:rsidP="007677E4">
            <w:pPr>
              <w:spacing w:after="0" w:line="240" w:lineRule="auto"/>
              <w:jc w:val="both"/>
              <w:rPr>
                <w:rFonts w:ascii="Calibri" w:hAnsi="Calibri"/>
                <w:color w:val="000000"/>
              </w:rPr>
            </w:pPr>
            <w:r w:rsidRPr="00462065">
              <w:rPr>
                <w:rFonts w:ascii="Calibri" w:hAnsi="Calibri"/>
                <w:color w:val="000000"/>
                <w:lang w:val="en-AU"/>
              </w:rPr>
              <w:t xml:space="preserve">A6 – </w:t>
            </w:r>
            <w:r>
              <w:rPr>
                <w:rFonts w:ascii="Calibri" w:hAnsi="Calibri"/>
                <w:color w:val="000000"/>
                <w:lang w:val="en-AU"/>
              </w:rPr>
              <w:t>Security Misconfiguration</w:t>
            </w:r>
          </w:p>
        </w:tc>
        <w:tc>
          <w:tcPr>
            <w:tcW w:w="468" w:type="pct"/>
            <w:vAlign w:val="center"/>
          </w:tcPr>
          <w:p w14:paraId="3293EEDE" w14:textId="5F8BAB41" w:rsidR="007677E4" w:rsidRDefault="007677E4" w:rsidP="007677E4">
            <w:pPr>
              <w:spacing w:after="0" w:line="240" w:lineRule="auto"/>
              <w:jc w:val="center"/>
              <w:rPr>
                <w:rFonts w:ascii="Calibri" w:hAnsi="Calibri"/>
                <w:b/>
                <w:bCs/>
                <w:color w:val="000000"/>
              </w:rPr>
            </w:pPr>
            <w:r>
              <w:rPr>
                <w:rFonts w:ascii="Calibri" w:hAnsi="Calibri"/>
                <w:b/>
                <w:bCs/>
                <w:color w:val="000000"/>
              </w:rPr>
              <w:t>0</w:t>
            </w:r>
          </w:p>
        </w:tc>
        <w:tc>
          <w:tcPr>
            <w:tcW w:w="390" w:type="pct"/>
            <w:shd w:val="clear" w:color="auto" w:fill="auto"/>
            <w:noWrap/>
          </w:tcPr>
          <w:p w14:paraId="1A9F6369" w14:textId="0C6C5ADC"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546" w:type="pct"/>
            <w:shd w:val="clear" w:color="auto" w:fill="auto"/>
            <w:noWrap/>
          </w:tcPr>
          <w:p w14:paraId="6FB573BB" w14:textId="47FC0601"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389" w:type="pct"/>
            <w:shd w:val="clear" w:color="auto" w:fill="auto"/>
            <w:noWrap/>
          </w:tcPr>
          <w:p w14:paraId="1F25BCCE" w14:textId="2AE8157A"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858" w:type="pct"/>
          </w:tcPr>
          <w:p w14:paraId="05C8E5A9" w14:textId="16A583E9"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432" w:type="pct"/>
            <w:shd w:val="clear" w:color="auto" w:fill="F2F2F2" w:themeFill="background1" w:themeFillShade="F2"/>
            <w:noWrap/>
          </w:tcPr>
          <w:p w14:paraId="071F2810" w14:textId="4B7CED3B" w:rsidR="007677E4" w:rsidRPr="00462065" w:rsidRDefault="007677E4" w:rsidP="007677E4">
            <w:pPr>
              <w:spacing w:after="0" w:line="240" w:lineRule="auto"/>
              <w:jc w:val="center"/>
              <w:rPr>
                <w:rFonts w:ascii="Calibri" w:hAnsi="Calibri"/>
                <w:b/>
                <w:bCs/>
                <w:color w:val="000000"/>
              </w:rPr>
            </w:pPr>
            <w:r w:rsidRPr="00277B7F">
              <w:rPr>
                <w:rFonts w:ascii="Calibri" w:hAnsi="Calibri"/>
                <w:b/>
                <w:bCs/>
                <w:color w:val="000000"/>
              </w:rPr>
              <w:t>0</w:t>
            </w:r>
          </w:p>
        </w:tc>
      </w:tr>
      <w:tr w:rsidR="007677E4" w:rsidRPr="00462065" w14:paraId="18347C41" w14:textId="77777777" w:rsidTr="00E7520D">
        <w:trPr>
          <w:trHeight w:val="315"/>
        </w:trPr>
        <w:tc>
          <w:tcPr>
            <w:tcW w:w="1917" w:type="pct"/>
            <w:shd w:val="clear" w:color="auto" w:fill="auto"/>
            <w:noWrap/>
            <w:vAlign w:val="center"/>
            <w:hideMark/>
          </w:tcPr>
          <w:p w14:paraId="1FEEC709" w14:textId="77777777" w:rsidR="007677E4" w:rsidRPr="00462065" w:rsidRDefault="007677E4" w:rsidP="007677E4">
            <w:pPr>
              <w:spacing w:after="0" w:line="240" w:lineRule="auto"/>
              <w:jc w:val="both"/>
              <w:rPr>
                <w:rFonts w:ascii="Calibri" w:hAnsi="Calibri"/>
                <w:color w:val="000000"/>
              </w:rPr>
            </w:pPr>
            <w:r w:rsidRPr="00462065">
              <w:rPr>
                <w:rFonts w:ascii="Calibri" w:hAnsi="Calibri"/>
                <w:color w:val="000000"/>
                <w:lang w:val="en-AU"/>
              </w:rPr>
              <w:t xml:space="preserve">A7 – </w:t>
            </w:r>
            <w:r>
              <w:rPr>
                <w:rFonts w:ascii="Calibri" w:hAnsi="Calibri"/>
                <w:color w:val="000000"/>
                <w:lang w:val="en-AU"/>
              </w:rPr>
              <w:t>Cross Site Scripting (XSS)</w:t>
            </w:r>
          </w:p>
        </w:tc>
        <w:tc>
          <w:tcPr>
            <w:tcW w:w="468" w:type="pct"/>
            <w:vAlign w:val="center"/>
          </w:tcPr>
          <w:p w14:paraId="535B43A2" w14:textId="0C35BBC7" w:rsidR="007677E4" w:rsidRDefault="007677E4" w:rsidP="007677E4">
            <w:pPr>
              <w:spacing w:after="0" w:line="240" w:lineRule="auto"/>
              <w:jc w:val="center"/>
              <w:rPr>
                <w:rFonts w:ascii="Calibri" w:hAnsi="Calibri"/>
                <w:b/>
                <w:bCs/>
                <w:color w:val="000000"/>
              </w:rPr>
            </w:pPr>
            <w:r>
              <w:rPr>
                <w:rFonts w:ascii="Calibri" w:hAnsi="Calibri"/>
                <w:b/>
                <w:bCs/>
                <w:color w:val="000000"/>
              </w:rPr>
              <w:t>0</w:t>
            </w:r>
          </w:p>
        </w:tc>
        <w:tc>
          <w:tcPr>
            <w:tcW w:w="390" w:type="pct"/>
            <w:shd w:val="clear" w:color="auto" w:fill="auto"/>
            <w:noWrap/>
          </w:tcPr>
          <w:p w14:paraId="5D1A21E6" w14:textId="28AAF771"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546" w:type="pct"/>
            <w:shd w:val="clear" w:color="auto" w:fill="auto"/>
            <w:noWrap/>
          </w:tcPr>
          <w:p w14:paraId="4E934D32" w14:textId="6C80EE09" w:rsidR="007677E4" w:rsidRPr="00462065" w:rsidRDefault="007677E4" w:rsidP="007677E4">
            <w:pPr>
              <w:spacing w:after="0" w:line="240" w:lineRule="auto"/>
              <w:jc w:val="center"/>
              <w:rPr>
                <w:rFonts w:ascii="Calibri" w:hAnsi="Calibri"/>
                <w:b/>
                <w:bCs/>
                <w:color w:val="000000"/>
                <w:lang w:val="en-AU"/>
              </w:rPr>
            </w:pPr>
            <w:r w:rsidRPr="00322541">
              <w:rPr>
                <w:rFonts w:ascii="Calibri" w:hAnsi="Calibri"/>
                <w:b/>
                <w:bCs/>
                <w:color w:val="000000"/>
              </w:rPr>
              <w:t>0</w:t>
            </w:r>
          </w:p>
        </w:tc>
        <w:tc>
          <w:tcPr>
            <w:tcW w:w="389" w:type="pct"/>
            <w:shd w:val="clear" w:color="auto" w:fill="auto"/>
            <w:noWrap/>
          </w:tcPr>
          <w:p w14:paraId="04054C70" w14:textId="46E5C78B"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858" w:type="pct"/>
          </w:tcPr>
          <w:p w14:paraId="5A520CEC" w14:textId="443D4F45"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432" w:type="pct"/>
            <w:shd w:val="clear" w:color="auto" w:fill="F2F2F2" w:themeFill="background1" w:themeFillShade="F2"/>
            <w:noWrap/>
          </w:tcPr>
          <w:p w14:paraId="18C6A855" w14:textId="7C05FFD7" w:rsidR="007677E4" w:rsidRPr="00462065" w:rsidRDefault="007677E4" w:rsidP="007677E4">
            <w:pPr>
              <w:spacing w:after="0" w:line="240" w:lineRule="auto"/>
              <w:jc w:val="center"/>
              <w:rPr>
                <w:rFonts w:ascii="Calibri" w:hAnsi="Calibri"/>
                <w:b/>
                <w:bCs/>
                <w:color w:val="000000"/>
              </w:rPr>
            </w:pPr>
            <w:r w:rsidRPr="00277B7F">
              <w:rPr>
                <w:rFonts w:ascii="Calibri" w:hAnsi="Calibri"/>
                <w:b/>
                <w:bCs/>
                <w:color w:val="000000"/>
              </w:rPr>
              <w:t>0</w:t>
            </w:r>
          </w:p>
        </w:tc>
      </w:tr>
      <w:tr w:rsidR="007677E4" w:rsidRPr="00462065" w14:paraId="3F6AFB16" w14:textId="77777777" w:rsidTr="00E7520D">
        <w:trPr>
          <w:trHeight w:val="315"/>
        </w:trPr>
        <w:tc>
          <w:tcPr>
            <w:tcW w:w="1917" w:type="pct"/>
            <w:shd w:val="clear" w:color="auto" w:fill="auto"/>
            <w:noWrap/>
            <w:vAlign w:val="center"/>
            <w:hideMark/>
          </w:tcPr>
          <w:p w14:paraId="308F8602" w14:textId="77777777" w:rsidR="007677E4" w:rsidRPr="00462065" w:rsidRDefault="007677E4" w:rsidP="007677E4">
            <w:pPr>
              <w:spacing w:after="0" w:line="240" w:lineRule="auto"/>
              <w:jc w:val="both"/>
              <w:rPr>
                <w:rFonts w:ascii="Calibri" w:hAnsi="Calibri"/>
                <w:color w:val="000000"/>
              </w:rPr>
            </w:pPr>
            <w:r w:rsidRPr="00462065">
              <w:rPr>
                <w:rFonts w:ascii="Calibri" w:hAnsi="Calibri"/>
                <w:color w:val="000000"/>
                <w:lang w:val="en-AU"/>
              </w:rPr>
              <w:t xml:space="preserve">A8 – </w:t>
            </w:r>
            <w:r>
              <w:rPr>
                <w:rFonts w:ascii="Calibri" w:hAnsi="Calibri"/>
                <w:color w:val="000000"/>
                <w:lang w:val="en-AU"/>
              </w:rPr>
              <w:t>Insecure Deserialization</w:t>
            </w:r>
          </w:p>
        </w:tc>
        <w:tc>
          <w:tcPr>
            <w:tcW w:w="468" w:type="pct"/>
            <w:vAlign w:val="center"/>
          </w:tcPr>
          <w:p w14:paraId="497A1EDF" w14:textId="047168A2" w:rsidR="007677E4" w:rsidRDefault="007677E4" w:rsidP="007677E4">
            <w:pPr>
              <w:spacing w:after="0" w:line="240" w:lineRule="auto"/>
              <w:jc w:val="center"/>
              <w:rPr>
                <w:rFonts w:ascii="Calibri" w:hAnsi="Calibri"/>
                <w:b/>
                <w:bCs/>
                <w:color w:val="000000"/>
              </w:rPr>
            </w:pPr>
            <w:r>
              <w:rPr>
                <w:rFonts w:ascii="Calibri" w:hAnsi="Calibri"/>
                <w:b/>
                <w:bCs/>
                <w:color w:val="000000"/>
              </w:rPr>
              <w:t>0</w:t>
            </w:r>
          </w:p>
        </w:tc>
        <w:tc>
          <w:tcPr>
            <w:tcW w:w="390" w:type="pct"/>
            <w:shd w:val="clear" w:color="auto" w:fill="auto"/>
            <w:noWrap/>
          </w:tcPr>
          <w:p w14:paraId="6FBBF7EB" w14:textId="4F0881DB"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546" w:type="pct"/>
            <w:shd w:val="clear" w:color="auto" w:fill="auto"/>
            <w:noWrap/>
          </w:tcPr>
          <w:p w14:paraId="1922ED2E" w14:textId="7F0CB9B6"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389" w:type="pct"/>
            <w:shd w:val="clear" w:color="auto" w:fill="auto"/>
            <w:noWrap/>
          </w:tcPr>
          <w:p w14:paraId="6BF1CC75" w14:textId="3EC5DB2C"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858" w:type="pct"/>
          </w:tcPr>
          <w:p w14:paraId="363DA109" w14:textId="2AFE7ACB"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432" w:type="pct"/>
            <w:shd w:val="clear" w:color="auto" w:fill="F2F2F2" w:themeFill="background1" w:themeFillShade="F2"/>
            <w:noWrap/>
          </w:tcPr>
          <w:p w14:paraId="7557ABE9" w14:textId="412727ED" w:rsidR="007677E4" w:rsidRPr="00462065" w:rsidRDefault="007677E4" w:rsidP="007677E4">
            <w:pPr>
              <w:spacing w:after="0" w:line="240" w:lineRule="auto"/>
              <w:jc w:val="center"/>
              <w:rPr>
                <w:rFonts w:ascii="Calibri" w:hAnsi="Calibri"/>
                <w:b/>
                <w:bCs/>
                <w:color w:val="000000"/>
              </w:rPr>
            </w:pPr>
            <w:r w:rsidRPr="00277B7F">
              <w:rPr>
                <w:rFonts w:ascii="Calibri" w:hAnsi="Calibri"/>
                <w:b/>
                <w:bCs/>
                <w:color w:val="000000"/>
              </w:rPr>
              <w:t>0</w:t>
            </w:r>
          </w:p>
        </w:tc>
      </w:tr>
      <w:tr w:rsidR="007677E4" w:rsidRPr="00462065" w14:paraId="2ABE9193" w14:textId="77777777" w:rsidTr="00E7520D">
        <w:trPr>
          <w:trHeight w:val="315"/>
        </w:trPr>
        <w:tc>
          <w:tcPr>
            <w:tcW w:w="1917" w:type="pct"/>
            <w:shd w:val="clear" w:color="auto" w:fill="auto"/>
            <w:noWrap/>
            <w:vAlign w:val="center"/>
            <w:hideMark/>
          </w:tcPr>
          <w:p w14:paraId="062F5523" w14:textId="77777777" w:rsidR="007677E4" w:rsidRPr="00462065" w:rsidRDefault="007677E4" w:rsidP="007677E4">
            <w:pPr>
              <w:spacing w:after="0" w:line="240" w:lineRule="auto"/>
              <w:jc w:val="both"/>
              <w:rPr>
                <w:rFonts w:ascii="Calibri" w:hAnsi="Calibri"/>
                <w:color w:val="000000"/>
              </w:rPr>
            </w:pPr>
            <w:r w:rsidRPr="00462065">
              <w:rPr>
                <w:rFonts w:ascii="Calibri" w:hAnsi="Calibri"/>
                <w:color w:val="000000"/>
                <w:lang w:val="en-AU"/>
              </w:rPr>
              <w:t>A9 – Using Components with Known Vulnerabilities</w:t>
            </w:r>
          </w:p>
        </w:tc>
        <w:tc>
          <w:tcPr>
            <w:tcW w:w="468" w:type="pct"/>
            <w:vAlign w:val="center"/>
          </w:tcPr>
          <w:p w14:paraId="1363C726" w14:textId="0DC7D031" w:rsidR="007677E4" w:rsidRDefault="007677E4" w:rsidP="007677E4">
            <w:pPr>
              <w:spacing w:after="0" w:line="240" w:lineRule="auto"/>
              <w:jc w:val="center"/>
              <w:rPr>
                <w:rFonts w:ascii="Calibri" w:hAnsi="Calibri"/>
                <w:b/>
                <w:bCs/>
                <w:color w:val="000000"/>
              </w:rPr>
            </w:pPr>
            <w:r>
              <w:rPr>
                <w:rFonts w:ascii="Calibri" w:hAnsi="Calibri"/>
                <w:b/>
                <w:bCs/>
                <w:color w:val="000000"/>
              </w:rPr>
              <w:t>0</w:t>
            </w:r>
          </w:p>
        </w:tc>
        <w:tc>
          <w:tcPr>
            <w:tcW w:w="390" w:type="pct"/>
            <w:shd w:val="clear" w:color="auto" w:fill="auto"/>
            <w:noWrap/>
          </w:tcPr>
          <w:p w14:paraId="4FA410AD" w14:textId="557E288C"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546" w:type="pct"/>
            <w:shd w:val="clear" w:color="auto" w:fill="auto"/>
            <w:noWrap/>
          </w:tcPr>
          <w:p w14:paraId="64208C92" w14:textId="1C5B1106"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389" w:type="pct"/>
            <w:shd w:val="clear" w:color="auto" w:fill="auto"/>
            <w:noWrap/>
          </w:tcPr>
          <w:p w14:paraId="4FBDA111" w14:textId="138F0166"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858" w:type="pct"/>
          </w:tcPr>
          <w:p w14:paraId="38D8F5D3" w14:textId="0B02494F"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432" w:type="pct"/>
            <w:shd w:val="clear" w:color="auto" w:fill="F2F2F2" w:themeFill="background1" w:themeFillShade="F2"/>
            <w:noWrap/>
          </w:tcPr>
          <w:p w14:paraId="765B61A9" w14:textId="53B43E5D" w:rsidR="007677E4" w:rsidRPr="00462065" w:rsidRDefault="007677E4" w:rsidP="007677E4">
            <w:pPr>
              <w:spacing w:after="0" w:line="240" w:lineRule="auto"/>
              <w:jc w:val="center"/>
              <w:rPr>
                <w:rFonts w:ascii="Calibri" w:hAnsi="Calibri"/>
                <w:b/>
                <w:bCs/>
                <w:color w:val="000000"/>
              </w:rPr>
            </w:pPr>
            <w:r w:rsidRPr="00277B7F">
              <w:rPr>
                <w:rFonts w:ascii="Calibri" w:hAnsi="Calibri"/>
                <w:b/>
                <w:bCs/>
                <w:color w:val="000000"/>
              </w:rPr>
              <w:t>0</w:t>
            </w:r>
          </w:p>
        </w:tc>
      </w:tr>
      <w:tr w:rsidR="007677E4" w:rsidRPr="00462065" w14:paraId="3399FDD6" w14:textId="77777777" w:rsidTr="00E7520D">
        <w:trPr>
          <w:trHeight w:val="315"/>
        </w:trPr>
        <w:tc>
          <w:tcPr>
            <w:tcW w:w="1917" w:type="pct"/>
            <w:shd w:val="clear" w:color="auto" w:fill="auto"/>
            <w:noWrap/>
            <w:vAlign w:val="center"/>
            <w:hideMark/>
          </w:tcPr>
          <w:p w14:paraId="6BE36D92" w14:textId="77777777" w:rsidR="007677E4" w:rsidRPr="00462065" w:rsidRDefault="007677E4" w:rsidP="007677E4">
            <w:pPr>
              <w:spacing w:after="0" w:line="240" w:lineRule="auto"/>
              <w:jc w:val="both"/>
              <w:rPr>
                <w:rFonts w:ascii="Calibri" w:hAnsi="Calibri"/>
                <w:color w:val="000000"/>
              </w:rPr>
            </w:pPr>
            <w:r w:rsidRPr="00462065">
              <w:rPr>
                <w:rFonts w:ascii="Calibri" w:hAnsi="Calibri"/>
                <w:color w:val="000000"/>
                <w:lang w:val="en-AU"/>
              </w:rPr>
              <w:t xml:space="preserve">A10 – </w:t>
            </w:r>
            <w:r>
              <w:rPr>
                <w:rFonts w:ascii="Calibri" w:hAnsi="Calibri"/>
                <w:color w:val="000000"/>
                <w:lang w:val="en-AU"/>
              </w:rPr>
              <w:t>Insufficient Logging &amp; Monitoring</w:t>
            </w:r>
          </w:p>
        </w:tc>
        <w:tc>
          <w:tcPr>
            <w:tcW w:w="468" w:type="pct"/>
            <w:vAlign w:val="center"/>
          </w:tcPr>
          <w:p w14:paraId="074314A0" w14:textId="458AAA43" w:rsidR="007677E4" w:rsidRDefault="007677E4" w:rsidP="007677E4">
            <w:pPr>
              <w:spacing w:after="0" w:line="240" w:lineRule="auto"/>
              <w:jc w:val="center"/>
              <w:rPr>
                <w:rFonts w:ascii="Calibri" w:hAnsi="Calibri"/>
                <w:b/>
                <w:bCs/>
                <w:color w:val="000000"/>
              </w:rPr>
            </w:pPr>
            <w:r>
              <w:rPr>
                <w:rFonts w:ascii="Calibri" w:hAnsi="Calibri"/>
                <w:b/>
                <w:bCs/>
                <w:color w:val="000000"/>
              </w:rPr>
              <w:t>0</w:t>
            </w:r>
          </w:p>
        </w:tc>
        <w:tc>
          <w:tcPr>
            <w:tcW w:w="390" w:type="pct"/>
            <w:shd w:val="clear" w:color="auto" w:fill="auto"/>
            <w:noWrap/>
          </w:tcPr>
          <w:p w14:paraId="11D8A961" w14:textId="16797C78"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546" w:type="pct"/>
            <w:shd w:val="clear" w:color="auto" w:fill="auto"/>
            <w:noWrap/>
          </w:tcPr>
          <w:p w14:paraId="3FE69A26" w14:textId="23527BC3"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389" w:type="pct"/>
            <w:shd w:val="clear" w:color="auto" w:fill="auto"/>
            <w:noWrap/>
          </w:tcPr>
          <w:p w14:paraId="0CB46838" w14:textId="4AAFBCF5"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858" w:type="pct"/>
          </w:tcPr>
          <w:p w14:paraId="000ED99B" w14:textId="652F6BBD" w:rsidR="007677E4" w:rsidRPr="00462065" w:rsidRDefault="007677E4" w:rsidP="007677E4">
            <w:pPr>
              <w:spacing w:after="0" w:line="240" w:lineRule="auto"/>
              <w:jc w:val="center"/>
              <w:rPr>
                <w:rFonts w:ascii="Calibri" w:hAnsi="Calibri"/>
                <w:b/>
                <w:bCs/>
                <w:color w:val="000000"/>
              </w:rPr>
            </w:pPr>
            <w:r w:rsidRPr="00322541">
              <w:rPr>
                <w:rFonts w:ascii="Calibri" w:hAnsi="Calibri"/>
                <w:b/>
                <w:bCs/>
                <w:color w:val="000000"/>
              </w:rPr>
              <w:t>0</w:t>
            </w:r>
          </w:p>
        </w:tc>
        <w:tc>
          <w:tcPr>
            <w:tcW w:w="432" w:type="pct"/>
            <w:shd w:val="clear" w:color="auto" w:fill="F2F2F2" w:themeFill="background1" w:themeFillShade="F2"/>
            <w:noWrap/>
          </w:tcPr>
          <w:p w14:paraId="54BEB7B2" w14:textId="7D9B3548" w:rsidR="007677E4" w:rsidRPr="00462065" w:rsidRDefault="007677E4" w:rsidP="007677E4">
            <w:pPr>
              <w:spacing w:after="0" w:line="240" w:lineRule="auto"/>
              <w:jc w:val="center"/>
              <w:rPr>
                <w:rFonts w:ascii="Calibri" w:hAnsi="Calibri"/>
                <w:b/>
                <w:bCs/>
                <w:color w:val="000000"/>
              </w:rPr>
            </w:pPr>
            <w:r w:rsidRPr="00277B7F">
              <w:rPr>
                <w:rFonts w:ascii="Calibri" w:hAnsi="Calibri"/>
                <w:b/>
                <w:bCs/>
                <w:color w:val="000000"/>
              </w:rPr>
              <w:t>0</w:t>
            </w:r>
          </w:p>
        </w:tc>
      </w:tr>
      <w:tr w:rsidR="007677E4" w:rsidRPr="00462065" w14:paraId="1B08EFD9" w14:textId="77777777" w:rsidTr="00E7520D">
        <w:trPr>
          <w:trHeight w:val="315"/>
        </w:trPr>
        <w:tc>
          <w:tcPr>
            <w:tcW w:w="1917" w:type="pct"/>
            <w:shd w:val="clear" w:color="auto" w:fill="auto"/>
            <w:noWrap/>
            <w:vAlign w:val="center"/>
          </w:tcPr>
          <w:p w14:paraId="21835952" w14:textId="35F1B0DF" w:rsidR="007677E4" w:rsidRPr="00462065" w:rsidRDefault="007677E4" w:rsidP="007677E4">
            <w:pPr>
              <w:spacing w:after="0" w:line="240" w:lineRule="auto"/>
              <w:jc w:val="both"/>
              <w:rPr>
                <w:rFonts w:ascii="Calibri" w:hAnsi="Calibri"/>
                <w:color w:val="000000"/>
                <w:lang w:val="en-AU"/>
              </w:rPr>
            </w:pPr>
            <w:r>
              <w:rPr>
                <w:rFonts w:ascii="Calibri" w:hAnsi="Calibri"/>
                <w:color w:val="000000"/>
                <w:lang w:val="en-AU"/>
              </w:rPr>
              <w:t xml:space="preserve">Business Logic </w:t>
            </w:r>
            <w:proofErr w:type="gramStart"/>
            <w:r>
              <w:rPr>
                <w:rFonts w:ascii="Calibri" w:hAnsi="Calibri"/>
                <w:color w:val="000000"/>
                <w:lang w:val="en-AU"/>
              </w:rPr>
              <w:t>By Pass</w:t>
            </w:r>
            <w:proofErr w:type="gramEnd"/>
          </w:p>
        </w:tc>
        <w:tc>
          <w:tcPr>
            <w:tcW w:w="468" w:type="pct"/>
            <w:vAlign w:val="center"/>
          </w:tcPr>
          <w:p w14:paraId="10485EF6" w14:textId="73B2AA99" w:rsidR="007677E4" w:rsidRDefault="007677E4" w:rsidP="007677E4">
            <w:pPr>
              <w:spacing w:after="0" w:line="240" w:lineRule="auto"/>
              <w:jc w:val="center"/>
              <w:rPr>
                <w:rFonts w:ascii="Calibri" w:hAnsi="Calibri"/>
                <w:b/>
                <w:bCs/>
                <w:color w:val="000000"/>
                <w:lang w:val="en-AU"/>
              </w:rPr>
            </w:pPr>
            <w:r>
              <w:rPr>
                <w:rFonts w:ascii="Calibri" w:hAnsi="Calibri"/>
                <w:b/>
                <w:bCs/>
                <w:color w:val="000000"/>
                <w:lang w:val="en-AU"/>
              </w:rPr>
              <w:t>0</w:t>
            </w:r>
          </w:p>
        </w:tc>
        <w:tc>
          <w:tcPr>
            <w:tcW w:w="390" w:type="pct"/>
            <w:shd w:val="clear" w:color="auto" w:fill="auto"/>
            <w:noWrap/>
          </w:tcPr>
          <w:p w14:paraId="47066F30" w14:textId="618160A5" w:rsidR="007677E4" w:rsidRDefault="007677E4" w:rsidP="007677E4">
            <w:pPr>
              <w:spacing w:after="0" w:line="240" w:lineRule="auto"/>
              <w:jc w:val="center"/>
              <w:rPr>
                <w:rFonts w:ascii="Calibri" w:hAnsi="Calibri"/>
                <w:b/>
                <w:bCs/>
                <w:color w:val="000000"/>
                <w:lang w:val="en-AU"/>
              </w:rPr>
            </w:pPr>
            <w:r w:rsidRPr="00322541">
              <w:rPr>
                <w:rFonts w:ascii="Calibri" w:hAnsi="Calibri"/>
                <w:b/>
                <w:bCs/>
                <w:color w:val="000000"/>
              </w:rPr>
              <w:t>0</w:t>
            </w:r>
          </w:p>
        </w:tc>
        <w:tc>
          <w:tcPr>
            <w:tcW w:w="546" w:type="pct"/>
            <w:shd w:val="clear" w:color="auto" w:fill="auto"/>
            <w:noWrap/>
          </w:tcPr>
          <w:p w14:paraId="5CE45A74" w14:textId="1D344751" w:rsidR="007677E4" w:rsidRDefault="007677E4" w:rsidP="007677E4">
            <w:pPr>
              <w:spacing w:after="0" w:line="240" w:lineRule="auto"/>
              <w:jc w:val="center"/>
              <w:rPr>
                <w:rFonts w:ascii="Calibri" w:hAnsi="Calibri"/>
                <w:b/>
                <w:bCs/>
                <w:color w:val="000000"/>
                <w:lang w:val="en-AU"/>
              </w:rPr>
            </w:pPr>
            <w:r w:rsidRPr="00322541">
              <w:rPr>
                <w:rFonts w:ascii="Calibri" w:hAnsi="Calibri"/>
                <w:b/>
                <w:bCs/>
                <w:color w:val="000000"/>
              </w:rPr>
              <w:t>0</w:t>
            </w:r>
          </w:p>
        </w:tc>
        <w:tc>
          <w:tcPr>
            <w:tcW w:w="389" w:type="pct"/>
            <w:shd w:val="clear" w:color="auto" w:fill="auto"/>
            <w:noWrap/>
          </w:tcPr>
          <w:p w14:paraId="3F6F0210" w14:textId="7BE52CB1" w:rsidR="007677E4" w:rsidRPr="00462065" w:rsidRDefault="007677E4" w:rsidP="007677E4">
            <w:pPr>
              <w:spacing w:after="0" w:line="240" w:lineRule="auto"/>
              <w:jc w:val="center"/>
              <w:rPr>
                <w:rFonts w:ascii="Calibri" w:hAnsi="Calibri"/>
                <w:b/>
                <w:bCs/>
                <w:color w:val="000000"/>
                <w:lang w:val="en-AU"/>
              </w:rPr>
            </w:pPr>
            <w:r w:rsidRPr="00322541">
              <w:rPr>
                <w:rFonts w:ascii="Calibri" w:hAnsi="Calibri"/>
                <w:b/>
                <w:bCs/>
                <w:color w:val="000000"/>
              </w:rPr>
              <w:t>0</w:t>
            </w:r>
          </w:p>
        </w:tc>
        <w:tc>
          <w:tcPr>
            <w:tcW w:w="858" w:type="pct"/>
          </w:tcPr>
          <w:p w14:paraId="20AEE533" w14:textId="629CD3B7" w:rsidR="007677E4" w:rsidRPr="00462065" w:rsidRDefault="007677E4" w:rsidP="007677E4">
            <w:pPr>
              <w:spacing w:after="0" w:line="240" w:lineRule="auto"/>
              <w:jc w:val="center"/>
              <w:rPr>
                <w:rFonts w:ascii="Calibri" w:hAnsi="Calibri"/>
                <w:b/>
                <w:bCs/>
                <w:color w:val="000000"/>
                <w:lang w:val="en-AU"/>
              </w:rPr>
            </w:pPr>
            <w:r w:rsidRPr="00322541">
              <w:rPr>
                <w:rFonts w:ascii="Calibri" w:hAnsi="Calibri"/>
                <w:b/>
                <w:bCs/>
                <w:color w:val="000000"/>
              </w:rPr>
              <w:t>0</w:t>
            </w:r>
          </w:p>
        </w:tc>
        <w:tc>
          <w:tcPr>
            <w:tcW w:w="432" w:type="pct"/>
            <w:shd w:val="clear" w:color="auto" w:fill="F2F2F2" w:themeFill="background1" w:themeFillShade="F2"/>
            <w:noWrap/>
          </w:tcPr>
          <w:p w14:paraId="709B90A5" w14:textId="37E15AF7" w:rsidR="007677E4" w:rsidRDefault="007677E4" w:rsidP="007677E4">
            <w:pPr>
              <w:spacing w:after="0" w:line="240" w:lineRule="auto"/>
              <w:jc w:val="center"/>
              <w:rPr>
                <w:rFonts w:ascii="Calibri" w:hAnsi="Calibri"/>
                <w:b/>
                <w:bCs/>
                <w:color w:val="000000"/>
                <w:lang w:val="en-AU"/>
              </w:rPr>
            </w:pPr>
            <w:r w:rsidRPr="00277B7F">
              <w:rPr>
                <w:rFonts w:ascii="Calibri" w:hAnsi="Calibri"/>
                <w:b/>
                <w:bCs/>
                <w:color w:val="000000"/>
              </w:rPr>
              <w:t>0</w:t>
            </w:r>
          </w:p>
        </w:tc>
      </w:tr>
      <w:tr w:rsidR="007677E4" w:rsidRPr="00462065" w14:paraId="2B608277" w14:textId="77777777" w:rsidTr="00E7520D">
        <w:trPr>
          <w:trHeight w:val="161"/>
        </w:trPr>
        <w:tc>
          <w:tcPr>
            <w:tcW w:w="1917" w:type="pct"/>
            <w:shd w:val="clear" w:color="auto" w:fill="F2F2F2" w:themeFill="background1" w:themeFillShade="F2"/>
            <w:noWrap/>
            <w:vAlign w:val="center"/>
            <w:hideMark/>
          </w:tcPr>
          <w:p w14:paraId="35ABB783" w14:textId="77777777" w:rsidR="007677E4" w:rsidRPr="00462065" w:rsidRDefault="007677E4" w:rsidP="007677E4">
            <w:pPr>
              <w:spacing w:after="0" w:line="240" w:lineRule="auto"/>
              <w:jc w:val="both"/>
              <w:rPr>
                <w:rFonts w:ascii="Calibri" w:hAnsi="Calibri"/>
                <w:b/>
                <w:bCs/>
                <w:color w:val="000000"/>
              </w:rPr>
            </w:pPr>
            <w:r w:rsidRPr="00462065">
              <w:rPr>
                <w:rFonts w:ascii="Calibri" w:hAnsi="Calibri"/>
                <w:b/>
                <w:bCs/>
                <w:color w:val="000000"/>
                <w:lang w:val="en-AU"/>
              </w:rPr>
              <w:t>Total</w:t>
            </w:r>
          </w:p>
        </w:tc>
        <w:tc>
          <w:tcPr>
            <w:tcW w:w="468" w:type="pct"/>
            <w:shd w:val="clear" w:color="auto" w:fill="F2F2F2" w:themeFill="background1" w:themeFillShade="F2"/>
          </w:tcPr>
          <w:p w14:paraId="3391E26E" w14:textId="69CD0A3A" w:rsidR="007677E4" w:rsidRDefault="007677E4" w:rsidP="007677E4">
            <w:pPr>
              <w:spacing w:after="0" w:line="240" w:lineRule="auto"/>
              <w:jc w:val="center"/>
              <w:rPr>
                <w:rFonts w:ascii="Calibri" w:hAnsi="Calibri"/>
                <w:b/>
                <w:bCs/>
                <w:color w:val="000000"/>
              </w:rPr>
            </w:pPr>
            <w:r>
              <w:rPr>
                <w:rFonts w:ascii="Calibri" w:hAnsi="Calibri"/>
                <w:b/>
                <w:bCs/>
                <w:color w:val="000000"/>
              </w:rPr>
              <w:t>0</w:t>
            </w:r>
          </w:p>
        </w:tc>
        <w:tc>
          <w:tcPr>
            <w:tcW w:w="390" w:type="pct"/>
            <w:shd w:val="clear" w:color="auto" w:fill="F2F2F2" w:themeFill="background1" w:themeFillShade="F2"/>
            <w:noWrap/>
          </w:tcPr>
          <w:p w14:paraId="3722F949" w14:textId="30F2313C" w:rsidR="007677E4" w:rsidRPr="00462065" w:rsidRDefault="007677E4" w:rsidP="007677E4">
            <w:pPr>
              <w:spacing w:after="0" w:line="240" w:lineRule="auto"/>
              <w:jc w:val="center"/>
              <w:rPr>
                <w:rFonts w:ascii="Calibri" w:hAnsi="Calibri"/>
                <w:b/>
                <w:bCs/>
                <w:color w:val="000000"/>
              </w:rPr>
            </w:pPr>
            <w:r w:rsidRPr="006D03F1">
              <w:rPr>
                <w:rFonts w:ascii="Calibri" w:hAnsi="Calibri"/>
                <w:b/>
                <w:bCs/>
                <w:color w:val="000000"/>
              </w:rPr>
              <w:t>0</w:t>
            </w:r>
          </w:p>
        </w:tc>
        <w:tc>
          <w:tcPr>
            <w:tcW w:w="546" w:type="pct"/>
            <w:shd w:val="clear" w:color="auto" w:fill="F2F2F2" w:themeFill="background1" w:themeFillShade="F2"/>
            <w:noWrap/>
          </w:tcPr>
          <w:p w14:paraId="53C23BD6" w14:textId="7734E259" w:rsidR="007677E4" w:rsidRPr="00462065" w:rsidRDefault="007677E4" w:rsidP="007677E4">
            <w:pPr>
              <w:spacing w:after="0" w:line="240" w:lineRule="auto"/>
              <w:jc w:val="center"/>
              <w:rPr>
                <w:rFonts w:ascii="Calibri" w:hAnsi="Calibri"/>
                <w:b/>
                <w:bCs/>
                <w:color w:val="000000"/>
              </w:rPr>
            </w:pPr>
            <w:r w:rsidRPr="006D03F1">
              <w:rPr>
                <w:rFonts w:ascii="Calibri" w:hAnsi="Calibri"/>
                <w:b/>
                <w:bCs/>
                <w:color w:val="000000"/>
              </w:rPr>
              <w:t>0</w:t>
            </w:r>
          </w:p>
        </w:tc>
        <w:tc>
          <w:tcPr>
            <w:tcW w:w="389" w:type="pct"/>
            <w:shd w:val="clear" w:color="auto" w:fill="F2F2F2" w:themeFill="background1" w:themeFillShade="F2"/>
            <w:noWrap/>
          </w:tcPr>
          <w:p w14:paraId="5D7E642C" w14:textId="1A74D085" w:rsidR="007677E4" w:rsidRPr="00462065" w:rsidRDefault="007677E4" w:rsidP="007677E4">
            <w:pPr>
              <w:spacing w:after="0" w:line="240" w:lineRule="auto"/>
              <w:jc w:val="center"/>
              <w:rPr>
                <w:rFonts w:ascii="Calibri" w:hAnsi="Calibri"/>
                <w:b/>
                <w:bCs/>
                <w:color w:val="000000"/>
              </w:rPr>
            </w:pPr>
            <w:r w:rsidRPr="006D03F1">
              <w:rPr>
                <w:rFonts w:ascii="Calibri" w:hAnsi="Calibri"/>
                <w:b/>
                <w:bCs/>
                <w:color w:val="000000"/>
              </w:rPr>
              <w:t>0</w:t>
            </w:r>
          </w:p>
        </w:tc>
        <w:tc>
          <w:tcPr>
            <w:tcW w:w="858" w:type="pct"/>
            <w:shd w:val="clear" w:color="auto" w:fill="F2F2F2" w:themeFill="background1" w:themeFillShade="F2"/>
          </w:tcPr>
          <w:p w14:paraId="54D5C73F" w14:textId="0523FD07" w:rsidR="007677E4" w:rsidRPr="00462065" w:rsidRDefault="007677E4" w:rsidP="007677E4">
            <w:pPr>
              <w:spacing w:after="0" w:line="240" w:lineRule="auto"/>
              <w:jc w:val="center"/>
              <w:rPr>
                <w:rFonts w:ascii="Calibri" w:hAnsi="Calibri"/>
                <w:b/>
                <w:bCs/>
                <w:color w:val="000000"/>
              </w:rPr>
            </w:pPr>
            <w:r w:rsidRPr="006D03F1">
              <w:rPr>
                <w:rFonts w:ascii="Calibri" w:hAnsi="Calibri"/>
                <w:b/>
                <w:bCs/>
                <w:color w:val="000000"/>
              </w:rPr>
              <w:t>0</w:t>
            </w:r>
          </w:p>
        </w:tc>
        <w:tc>
          <w:tcPr>
            <w:tcW w:w="432" w:type="pct"/>
            <w:shd w:val="clear" w:color="auto" w:fill="F2F2F2" w:themeFill="background1" w:themeFillShade="F2"/>
            <w:noWrap/>
          </w:tcPr>
          <w:p w14:paraId="28499EDE" w14:textId="5937C3BC" w:rsidR="007677E4" w:rsidRPr="00462065" w:rsidRDefault="007677E4" w:rsidP="007677E4">
            <w:pPr>
              <w:spacing w:after="0" w:line="240" w:lineRule="auto"/>
              <w:jc w:val="center"/>
              <w:rPr>
                <w:rFonts w:ascii="Calibri" w:hAnsi="Calibri"/>
                <w:b/>
                <w:bCs/>
                <w:color w:val="000000"/>
              </w:rPr>
            </w:pPr>
            <w:r w:rsidRPr="006D03F1">
              <w:rPr>
                <w:rFonts w:ascii="Calibri" w:hAnsi="Calibri"/>
                <w:b/>
                <w:bCs/>
                <w:color w:val="000000"/>
              </w:rPr>
              <w:t>0</w:t>
            </w:r>
          </w:p>
        </w:tc>
      </w:tr>
    </w:tbl>
    <w:p w14:paraId="2EFFE1E2" w14:textId="4AEEC1E9" w:rsidR="005B4BAC" w:rsidRPr="005B4BAC" w:rsidRDefault="007618A9" w:rsidP="005B4BAC">
      <w:pPr>
        <w:pStyle w:val="Heading1"/>
      </w:pPr>
      <w:bookmarkStart w:id="21" w:name="_Toc78379516"/>
      <w:r w:rsidRPr="00174A55">
        <w:t>Detailed Findings</w:t>
      </w:r>
      <w:bookmarkEnd w:id="21"/>
    </w:p>
    <w:p w14:paraId="2DE5E5A9" w14:textId="7502C5A0" w:rsidR="005B4BAC" w:rsidRPr="00C931B6" w:rsidRDefault="00422C51" w:rsidP="000779B3">
      <w:pPr>
        <w:pStyle w:val="Heading2"/>
      </w:pPr>
      <w:bookmarkStart w:id="22" w:name="_Toc54660122"/>
      <w:bookmarkStart w:id="23" w:name="_Toc78379517"/>
      <w:bookmarkStart w:id="24" w:name="_Toc475102950"/>
      <w:bookmarkStart w:id="25" w:name="_Toc468803624"/>
      <w:bookmarkStart w:id="26" w:name="_Toc476844430"/>
      <w:bookmarkStart w:id="27" w:name="_Toc472521179"/>
      <w:bookmarkStart w:id="28" w:name="_Toc476844417"/>
      <w:bookmarkStart w:id="29" w:name="_Toc475538520"/>
      <w:bookmarkStart w:id="30" w:name="_Toc472682290"/>
      <w:bookmarkStart w:id="31" w:name="_Toc476673986"/>
      <w:bookmarkStart w:id="32" w:name="_Toc476844444"/>
      <w:bookmarkStart w:id="33" w:name="_Toc476845154"/>
      <w:bookmarkStart w:id="34" w:name="_Toc474253270"/>
      <w:bookmarkStart w:id="35" w:name="_Toc473110060"/>
      <w:bookmarkStart w:id="36" w:name="_Toc472521181"/>
      <w:bookmarkStart w:id="37" w:name="_Toc475092887"/>
      <w:r w:rsidRPr="00C931B6">
        <w:t>Critical</w:t>
      </w:r>
      <w:r w:rsidR="005B4BAC" w:rsidRPr="00C931B6">
        <w:t xml:space="preserve"> Severity Vulnerabilities</w:t>
      </w:r>
      <w:bookmarkEnd w:id="22"/>
      <w:bookmarkEnd w:id="23"/>
    </w:p>
    <w:p w14:paraId="1977C6B4" w14:textId="514CE581" w:rsidR="005B4BAC" w:rsidRPr="003F7F41" w:rsidRDefault="005B4BAC" w:rsidP="003F7F41">
      <w:pPr>
        <w:pStyle w:val="Heading1"/>
        <w:numPr>
          <w:ilvl w:val="2"/>
          <w:numId w:val="1"/>
        </w:numPr>
        <w:rPr>
          <w:sz w:val="24"/>
          <w:szCs w:val="24"/>
          <w:lang w:val="en-GB"/>
        </w:rPr>
      </w:pPr>
      <w:bookmarkStart w:id="38" w:name="_Toc78379518"/>
      <w:r w:rsidRPr="00065BCC">
        <w:rPr>
          <w:sz w:val="24"/>
          <w:szCs w:val="24"/>
          <w:lang w:val="en-GB"/>
        </w:rPr>
        <w:t>No “</w:t>
      </w:r>
      <w:r w:rsidR="00065BCC" w:rsidRPr="00065BCC">
        <w:rPr>
          <w:sz w:val="24"/>
          <w:szCs w:val="24"/>
          <w:lang w:val="en-GB"/>
        </w:rPr>
        <w:t>Critical</w:t>
      </w:r>
      <w:r w:rsidRPr="00065BCC">
        <w:rPr>
          <w:sz w:val="24"/>
          <w:szCs w:val="24"/>
          <w:lang w:val="en-GB"/>
        </w:rPr>
        <w:t xml:space="preserve"> Severity” vulnerabilities were identified during the assessment.</w:t>
      </w:r>
      <w:bookmarkEnd w:id="38"/>
    </w:p>
    <w:p w14:paraId="40484013" w14:textId="079FEE28" w:rsidR="005B4BAC" w:rsidRPr="005B4BAC" w:rsidRDefault="005B4BAC" w:rsidP="000779B3">
      <w:pPr>
        <w:pStyle w:val="Heading2"/>
      </w:pPr>
      <w:bookmarkStart w:id="39" w:name="_Toc54660123"/>
      <w:bookmarkStart w:id="40" w:name="_Toc78379519"/>
      <w:r w:rsidRPr="005B4BAC">
        <w:t>High Severity Vulnerabilities</w:t>
      </w:r>
      <w:bookmarkEnd w:id="39"/>
      <w:bookmarkEnd w:id="40"/>
    </w:p>
    <w:p w14:paraId="0B81A800" w14:textId="2A5311F7" w:rsidR="008B46DA" w:rsidRPr="0065156A" w:rsidRDefault="003F7F41" w:rsidP="003F7F41">
      <w:pPr>
        <w:pStyle w:val="Heading1"/>
        <w:numPr>
          <w:ilvl w:val="2"/>
          <w:numId w:val="1"/>
        </w:numPr>
      </w:pPr>
      <w:bookmarkStart w:id="41" w:name="_Toc78379520"/>
      <w:bookmarkStart w:id="42" w:name="_Toc54660124"/>
      <w:r w:rsidRPr="00065BCC">
        <w:rPr>
          <w:sz w:val="24"/>
          <w:szCs w:val="24"/>
          <w:lang w:val="en-GB"/>
        </w:rPr>
        <w:t>No “</w:t>
      </w:r>
      <w:r>
        <w:rPr>
          <w:sz w:val="24"/>
          <w:szCs w:val="24"/>
          <w:lang w:val="en-GB"/>
        </w:rPr>
        <w:t xml:space="preserve">High </w:t>
      </w:r>
      <w:r w:rsidRPr="00065BCC">
        <w:rPr>
          <w:sz w:val="24"/>
          <w:szCs w:val="24"/>
          <w:lang w:val="en-GB"/>
        </w:rPr>
        <w:t>Severity” vulnerabilities were identified during the assessment</w:t>
      </w:r>
      <w:bookmarkEnd w:id="41"/>
    </w:p>
    <w:p w14:paraId="11EFBFE1" w14:textId="64DC16C3" w:rsidR="005B4BAC" w:rsidRDefault="005B4BAC" w:rsidP="000779B3">
      <w:pPr>
        <w:pStyle w:val="Heading2"/>
      </w:pPr>
      <w:bookmarkStart w:id="43" w:name="_Toc78379521"/>
      <w:r w:rsidRPr="000779B3">
        <w:t>Medium Severity Vulnerabilities</w:t>
      </w:r>
      <w:bookmarkEnd w:id="42"/>
      <w:bookmarkEnd w:id="43"/>
    </w:p>
    <w:p w14:paraId="6193289C" w14:textId="5F8006DB" w:rsidR="005B4BAC" w:rsidRPr="003F7F41" w:rsidRDefault="003F7F41" w:rsidP="003F7F41">
      <w:pPr>
        <w:pStyle w:val="Heading1"/>
        <w:numPr>
          <w:ilvl w:val="2"/>
          <w:numId w:val="1"/>
        </w:numPr>
      </w:pPr>
      <w:bookmarkStart w:id="44" w:name="_Toc78379522"/>
      <w:r w:rsidRPr="00065BCC">
        <w:rPr>
          <w:sz w:val="24"/>
          <w:szCs w:val="24"/>
          <w:lang w:val="en-GB"/>
        </w:rPr>
        <w:t>No “</w:t>
      </w:r>
      <w:r>
        <w:rPr>
          <w:sz w:val="24"/>
          <w:szCs w:val="24"/>
          <w:lang w:val="en-GB"/>
        </w:rPr>
        <w:t xml:space="preserve">Medium </w:t>
      </w:r>
      <w:r w:rsidRPr="00065BCC">
        <w:rPr>
          <w:sz w:val="24"/>
          <w:szCs w:val="24"/>
          <w:lang w:val="en-GB"/>
        </w:rPr>
        <w:t>Severity” vulnerabilities were identified during the assessment</w:t>
      </w:r>
      <w:bookmarkEnd w:id="44"/>
    </w:p>
    <w:p w14:paraId="6589CDF9" w14:textId="0163DF43" w:rsidR="005B4BAC" w:rsidRPr="0015422C" w:rsidRDefault="005B4BAC" w:rsidP="0015422C">
      <w:pPr>
        <w:pStyle w:val="Heading2"/>
      </w:pPr>
      <w:bookmarkStart w:id="45" w:name="_Toc54660137"/>
      <w:bookmarkStart w:id="46" w:name="_Toc78379523"/>
      <w:r w:rsidRPr="0015422C">
        <w:t>Informational Severity Vulnerabilities</w:t>
      </w:r>
      <w:bookmarkStart w:id="47" w:name="_Toc54660138"/>
      <w:bookmarkEnd w:id="45"/>
      <w:bookmarkEnd w:id="46"/>
      <w:bookmarkEnd w:id="47"/>
    </w:p>
    <w:p w14:paraId="37225A1C" w14:textId="2231E228" w:rsidR="00042CCC" w:rsidRDefault="00042CCC" w:rsidP="00042CCC">
      <w:pPr>
        <w:pStyle w:val="Heading1"/>
        <w:numPr>
          <w:ilvl w:val="2"/>
          <w:numId w:val="1"/>
        </w:numPr>
        <w:rPr>
          <w:sz w:val="24"/>
          <w:szCs w:val="24"/>
          <w:lang w:val="en-GB"/>
        </w:rPr>
      </w:pPr>
      <w:bookmarkStart w:id="48" w:name="_Toc78379524"/>
      <w:r w:rsidRPr="00065BCC">
        <w:rPr>
          <w:sz w:val="24"/>
          <w:szCs w:val="24"/>
          <w:lang w:val="en-GB"/>
        </w:rPr>
        <w:t>No “</w:t>
      </w:r>
      <w:r>
        <w:rPr>
          <w:sz w:val="24"/>
          <w:szCs w:val="24"/>
          <w:lang w:val="en-GB"/>
        </w:rPr>
        <w:t>Informational</w:t>
      </w:r>
      <w:r w:rsidRPr="00065BCC">
        <w:rPr>
          <w:sz w:val="24"/>
          <w:szCs w:val="24"/>
          <w:lang w:val="en-GB"/>
        </w:rPr>
        <w:t xml:space="preserve"> Severity” vulnerabilities were identified during the assessment.</w:t>
      </w:r>
      <w:bookmarkEnd w:id="48"/>
    </w:p>
    <w:p w14:paraId="6EBDD333" w14:textId="2D040A42" w:rsidR="003F7F41" w:rsidRDefault="003F7F41" w:rsidP="003F7F41">
      <w:pPr>
        <w:rPr>
          <w:lang w:val="en-GB"/>
        </w:rPr>
      </w:pPr>
    </w:p>
    <w:p w14:paraId="23BF7374" w14:textId="77777777" w:rsidR="00EC1EBD" w:rsidRDefault="00EC1EBD" w:rsidP="003F7F41">
      <w:pPr>
        <w:rPr>
          <w:lang w:val="en-GB"/>
        </w:rPr>
      </w:pPr>
    </w:p>
    <w:p w14:paraId="2B045A98" w14:textId="44923EC0" w:rsidR="00807239" w:rsidRPr="00C30E64" w:rsidRDefault="00807239" w:rsidP="00C30E64">
      <w:pPr>
        <w:pStyle w:val="Heading2"/>
      </w:pPr>
      <w:bookmarkStart w:id="49" w:name="_Toc78379525"/>
      <w:r>
        <w:lastRenderedPageBreak/>
        <w:t>Test Run Output for Step</w:t>
      </w:r>
      <w:r w:rsidR="005E2803">
        <w:t>-</w:t>
      </w:r>
      <w:r>
        <w:t>1</w:t>
      </w:r>
      <w:bookmarkEnd w:id="49"/>
    </w:p>
    <w:p w14:paraId="377F1108" w14:textId="77777777" w:rsidR="00C30E64" w:rsidRPr="009F60BC" w:rsidRDefault="00C30E64" w:rsidP="00C30E64">
      <w:pPr>
        <w:autoSpaceDE w:val="0"/>
        <w:autoSpaceDN w:val="0"/>
        <w:adjustRightInd w:val="0"/>
        <w:spacing w:after="0" w:line="240" w:lineRule="auto"/>
        <w:rPr>
          <w:rFonts w:ascii="Calibri" w:hAnsi="Calibri" w:cs="Calibri"/>
          <w:color w:val="000000"/>
          <w:sz w:val="23"/>
          <w:szCs w:val="23"/>
        </w:rPr>
      </w:pPr>
      <w:r w:rsidRPr="009F60BC">
        <w:rPr>
          <w:rFonts w:ascii="Calibri" w:hAnsi="Calibri" w:cs="Calibri"/>
          <w:b/>
          <w:bCs/>
          <w:color w:val="000000"/>
          <w:sz w:val="23"/>
          <w:szCs w:val="23"/>
        </w:rPr>
        <w:t xml:space="preserve">Test Run Output </w:t>
      </w:r>
    </w:p>
    <w:p w14:paraId="20BD2CB6" w14:textId="77777777" w:rsidR="00C30E64" w:rsidRPr="009F60BC" w:rsidRDefault="00C30E64" w:rsidP="00C30E64">
      <w:pPr>
        <w:autoSpaceDE w:val="0"/>
        <w:autoSpaceDN w:val="0"/>
        <w:adjustRightInd w:val="0"/>
        <w:spacing w:after="0" w:line="240" w:lineRule="auto"/>
        <w:rPr>
          <w:rFonts w:ascii="Calibri" w:hAnsi="Calibri" w:cs="Calibri"/>
          <w:color w:val="000000"/>
          <w:sz w:val="20"/>
          <w:szCs w:val="20"/>
        </w:rPr>
      </w:pPr>
      <w:r w:rsidRPr="009F60BC">
        <w:rPr>
          <w:rFonts w:ascii="Calibri" w:hAnsi="Calibri" w:cs="Calibri"/>
          <w:color w:val="000000"/>
          <w:sz w:val="20"/>
          <w:szCs w:val="20"/>
        </w:rPr>
        <w:t xml:space="preserve">The overall objective of this exercise is to access the Zurich API with fake certificates. The testing was performed from </w:t>
      </w:r>
      <w:r>
        <w:rPr>
          <w:rFonts w:ascii="Calibri" w:hAnsi="Calibri" w:cs="Calibri"/>
          <w:color w:val="000000"/>
          <w:sz w:val="20"/>
          <w:szCs w:val="20"/>
        </w:rPr>
        <w:t>6th</w:t>
      </w:r>
      <w:r w:rsidRPr="009F60BC">
        <w:rPr>
          <w:rFonts w:ascii="Calibri" w:hAnsi="Calibri" w:cs="Calibri"/>
          <w:color w:val="000000"/>
          <w:sz w:val="20"/>
          <w:szCs w:val="20"/>
        </w:rPr>
        <w:t>-</w:t>
      </w:r>
      <w:r>
        <w:rPr>
          <w:rFonts w:ascii="Calibri" w:hAnsi="Calibri" w:cs="Calibri"/>
          <w:color w:val="000000"/>
          <w:sz w:val="20"/>
          <w:szCs w:val="20"/>
        </w:rPr>
        <w:t>Aug</w:t>
      </w:r>
      <w:r w:rsidRPr="009F60BC">
        <w:rPr>
          <w:rFonts w:ascii="Calibri" w:hAnsi="Calibri" w:cs="Calibri"/>
          <w:color w:val="000000"/>
          <w:sz w:val="20"/>
          <w:szCs w:val="20"/>
        </w:rPr>
        <w:t xml:space="preserve">-2021 till </w:t>
      </w:r>
      <w:r>
        <w:rPr>
          <w:rFonts w:ascii="Calibri" w:hAnsi="Calibri" w:cs="Calibri"/>
          <w:color w:val="000000"/>
          <w:sz w:val="20"/>
          <w:szCs w:val="20"/>
        </w:rPr>
        <w:t>15-Aug-</w:t>
      </w:r>
      <w:r w:rsidRPr="009F60BC">
        <w:rPr>
          <w:rFonts w:ascii="Calibri" w:hAnsi="Calibri" w:cs="Calibri"/>
          <w:color w:val="000000"/>
          <w:sz w:val="20"/>
          <w:szCs w:val="20"/>
        </w:rPr>
        <w:t xml:space="preserve">2021. </w:t>
      </w:r>
    </w:p>
    <w:p w14:paraId="1468FC90" w14:textId="77777777" w:rsidR="00C30E64" w:rsidRPr="009F60BC" w:rsidRDefault="00C30E64" w:rsidP="00C30E64">
      <w:pPr>
        <w:autoSpaceDE w:val="0"/>
        <w:autoSpaceDN w:val="0"/>
        <w:adjustRightInd w:val="0"/>
        <w:spacing w:after="0" w:line="240" w:lineRule="auto"/>
        <w:rPr>
          <w:rFonts w:ascii="Calibri" w:hAnsi="Calibri" w:cs="Calibri"/>
          <w:color w:val="000000"/>
          <w:sz w:val="20"/>
          <w:szCs w:val="20"/>
        </w:rPr>
      </w:pPr>
      <w:r w:rsidRPr="009F60BC">
        <w:rPr>
          <w:rFonts w:ascii="Calibri" w:hAnsi="Calibri" w:cs="Calibri"/>
          <w:color w:val="000000"/>
          <w:sz w:val="20"/>
          <w:szCs w:val="20"/>
        </w:rPr>
        <w:t xml:space="preserve">We have created few fake client certificates through </w:t>
      </w:r>
      <w:proofErr w:type="spellStart"/>
      <w:r w:rsidRPr="009F60BC">
        <w:rPr>
          <w:rFonts w:ascii="Calibri" w:hAnsi="Calibri" w:cs="Calibri"/>
          <w:color w:val="000000"/>
          <w:sz w:val="20"/>
          <w:szCs w:val="20"/>
        </w:rPr>
        <w:t>Openssl</w:t>
      </w:r>
      <w:proofErr w:type="spellEnd"/>
      <w:r w:rsidRPr="009F60BC">
        <w:rPr>
          <w:rFonts w:ascii="Calibri" w:hAnsi="Calibri" w:cs="Calibri"/>
          <w:color w:val="000000"/>
          <w:sz w:val="20"/>
          <w:szCs w:val="20"/>
        </w:rPr>
        <w:t xml:space="preserve"> tool to access the API, but the API was not accessible from client end. Please refer the below screenshot for reference: </w:t>
      </w:r>
    </w:p>
    <w:p w14:paraId="1AADEDDE" w14:textId="77777777" w:rsidR="00C30E64" w:rsidRPr="009F60BC" w:rsidRDefault="00C30E64" w:rsidP="00C30E64">
      <w:pPr>
        <w:autoSpaceDE w:val="0"/>
        <w:autoSpaceDN w:val="0"/>
        <w:adjustRightInd w:val="0"/>
        <w:spacing w:after="0" w:line="240" w:lineRule="auto"/>
        <w:rPr>
          <w:rFonts w:ascii="Calibri" w:hAnsi="Calibri" w:cs="Calibri"/>
          <w:color w:val="000000"/>
          <w:sz w:val="23"/>
          <w:szCs w:val="23"/>
        </w:rPr>
      </w:pPr>
      <w:r w:rsidRPr="009F60BC">
        <w:rPr>
          <w:rFonts w:ascii="Calibri" w:hAnsi="Calibri" w:cs="Calibri"/>
          <w:b/>
          <w:bCs/>
          <w:color w:val="000000"/>
          <w:sz w:val="23"/>
          <w:szCs w:val="23"/>
        </w:rPr>
        <w:t xml:space="preserve">Screenshot 1: </w:t>
      </w:r>
    </w:p>
    <w:p w14:paraId="1D8B110D" w14:textId="77777777" w:rsidR="00C30E64" w:rsidRPr="009F60BC" w:rsidRDefault="00C30E64" w:rsidP="00C30E64">
      <w:pPr>
        <w:autoSpaceDE w:val="0"/>
        <w:autoSpaceDN w:val="0"/>
        <w:adjustRightInd w:val="0"/>
        <w:spacing w:after="194" w:line="240" w:lineRule="auto"/>
        <w:rPr>
          <w:rFonts w:ascii="Calibri" w:hAnsi="Calibri" w:cs="Calibri"/>
          <w:color w:val="000000"/>
          <w:sz w:val="20"/>
          <w:szCs w:val="20"/>
        </w:rPr>
      </w:pPr>
      <w:r w:rsidRPr="009F60BC">
        <w:rPr>
          <w:rFonts w:ascii="Calibri" w:hAnsi="Calibri" w:cs="Calibri"/>
          <w:color w:val="000000"/>
          <w:sz w:val="20"/>
          <w:szCs w:val="20"/>
        </w:rPr>
        <w:t xml:space="preserve">1. We have used </w:t>
      </w:r>
      <w:proofErr w:type="spellStart"/>
      <w:r w:rsidRPr="009F60BC">
        <w:rPr>
          <w:rFonts w:ascii="Calibri" w:hAnsi="Calibri" w:cs="Calibri"/>
          <w:color w:val="000000"/>
          <w:sz w:val="20"/>
          <w:szCs w:val="20"/>
        </w:rPr>
        <w:t>Openssl</w:t>
      </w:r>
      <w:proofErr w:type="spellEnd"/>
      <w:r w:rsidRPr="009F60BC">
        <w:rPr>
          <w:rFonts w:ascii="Calibri" w:hAnsi="Calibri" w:cs="Calibri"/>
          <w:color w:val="000000"/>
          <w:sz w:val="20"/>
          <w:szCs w:val="20"/>
        </w:rPr>
        <w:t xml:space="preserve"> tool to generate an ECC Private Key and CSR (Certificate Signing Request). </w:t>
      </w:r>
    </w:p>
    <w:p w14:paraId="7B19EA6C" w14:textId="77777777" w:rsidR="00C30E64" w:rsidRPr="009F60BC" w:rsidRDefault="00C30E64" w:rsidP="00C30E64">
      <w:pPr>
        <w:autoSpaceDE w:val="0"/>
        <w:autoSpaceDN w:val="0"/>
        <w:adjustRightInd w:val="0"/>
        <w:spacing w:after="194" w:line="240" w:lineRule="auto"/>
        <w:rPr>
          <w:rFonts w:ascii="Calibri" w:hAnsi="Calibri" w:cs="Calibri"/>
          <w:color w:val="000000"/>
          <w:sz w:val="20"/>
          <w:szCs w:val="20"/>
        </w:rPr>
      </w:pPr>
      <w:r w:rsidRPr="009F60BC">
        <w:rPr>
          <w:rFonts w:ascii="Calibri" w:hAnsi="Calibri" w:cs="Calibri"/>
          <w:color w:val="000000"/>
          <w:sz w:val="20"/>
          <w:szCs w:val="20"/>
        </w:rPr>
        <w:t xml:space="preserve">2. During the generation of the CSR, you are prompted for several pieces of information. These are the X.509 attributes of the certificate. </w:t>
      </w:r>
    </w:p>
    <w:p w14:paraId="2C43351C" w14:textId="77777777" w:rsidR="00C30E64" w:rsidRPr="009F60BC" w:rsidRDefault="00C30E64" w:rsidP="00C30E64">
      <w:pPr>
        <w:autoSpaceDE w:val="0"/>
        <w:autoSpaceDN w:val="0"/>
        <w:adjustRightInd w:val="0"/>
        <w:spacing w:after="0" w:line="240" w:lineRule="auto"/>
        <w:rPr>
          <w:rFonts w:ascii="Calibri" w:hAnsi="Calibri" w:cs="Calibri"/>
          <w:color w:val="000000"/>
          <w:sz w:val="20"/>
          <w:szCs w:val="20"/>
        </w:rPr>
      </w:pPr>
      <w:r w:rsidRPr="009F60BC">
        <w:rPr>
          <w:rFonts w:ascii="Calibri" w:hAnsi="Calibri" w:cs="Calibri"/>
          <w:color w:val="000000"/>
          <w:sz w:val="20"/>
          <w:szCs w:val="20"/>
        </w:rPr>
        <w:t xml:space="preserve">3. We have inserted certificate attributes as shown in the snapshot below: </w:t>
      </w:r>
    </w:p>
    <w:p w14:paraId="29594106" w14:textId="77777777" w:rsidR="00C30E64" w:rsidRPr="009F60BC" w:rsidRDefault="00C30E64" w:rsidP="00C30E64">
      <w:pPr>
        <w:autoSpaceDE w:val="0"/>
        <w:autoSpaceDN w:val="0"/>
        <w:adjustRightInd w:val="0"/>
        <w:spacing w:after="0" w:line="240" w:lineRule="auto"/>
        <w:rPr>
          <w:rFonts w:ascii="Calibri" w:hAnsi="Calibri" w:cs="Calibri"/>
          <w:color w:val="000000"/>
          <w:sz w:val="20"/>
          <w:szCs w:val="20"/>
        </w:rPr>
      </w:pPr>
    </w:p>
    <w:p w14:paraId="60205274" w14:textId="77777777" w:rsidR="00C30E64" w:rsidRDefault="00C30E64" w:rsidP="00C30E64">
      <w:pPr>
        <w:rPr>
          <w:rFonts w:ascii="Calibri" w:hAnsi="Calibri" w:cs="Calibri"/>
          <w:b/>
          <w:bCs/>
          <w:color w:val="000000"/>
          <w:sz w:val="53"/>
          <w:szCs w:val="53"/>
        </w:rPr>
      </w:pPr>
      <w:r w:rsidRPr="009F60BC">
        <w:rPr>
          <w:rFonts w:ascii="Calibri" w:hAnsi="Calibri" w:cs="Calibri"/>
          <w:b/>
          <w:bCs/>
          <w:color w:val="000000"/>
          <w:sz w:val="20"/>
          <w:szCs w:val="20"/>
        </w:rPr>
        <w:t>Certificate Information</w:t>
      </w:r>
    </w:p>
    <w:p w14:paraId="413EA7AC" w14:textId="4E01C1D8" w:rsidR="00807239" w:rsidRDefault="00C30E64" w:rsidP="00807239">
      <w:pPr>
        <w:spacing w:after="160" w:line="259" w:lineRule="auto"/>
        <w:jc w:val="center"/>
        <w:rPr>
          <w:rFonts w:cstheme="minorHAnsi"/>
          <w:b/>
          <w:bCs/>
        </w:rPr>
      </w:pPr>
      <w:r>
        <w:rPr>
          <w:rFonts w:ascii="Calibri" w:hAnsi="Calibri" w:cs="Calibri"/>
          <w:b/>
          <w:bCs/>
          <w:noProof/>
          <w:color w:val="000000"/>
          <w:sz w:val="53"/>
          <w:szCs w:val="53"/>
        </w:rPr>
        <w:drawing>
          <wp:inline distT="0" distB="0" distL="0" distR="0" wp14:anchorId="34766BDD" wp14:editId="3E14C272">
            <wp:extent cx="3810196" cy="467384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10196" cy="4673840"/>
                    </a:xfrm>
                    <a:prstGeom prst="rect">
                      <a:avLst/>
                    </a:prstGeom>
                  </pic:spPr>
                </pic:pic>
              </a:graphicData>
            </a:graphic>
          </wp:inline>
        </w:drawing>
      </w:r>
    </w:p>
    <w:p w14:paraId="4E9A47C8" w14:textId="04FAACC1" w:rsidR="00807239" w:rsidRDefault="00807239" w:rsidP="00C30E64">
      <w:pPr>
        <w:pStyle w:val="ListParagraph"/>
        <w:spacing w:after="160" w:line="259" w:lineRule="auto"/>
        <w:rPr>
          <w:rFonts w:asciiTheme="minorHAnsi" w:hAnsiTheme="minorHAnsi" w:cstheme="minorHAnsi"/>
        </w:rPr>
      </w:pPr>
    </w:p>
    <w:p w14:paraId="591F74B8" w14:textId="77777777" w:rsidR="00C30E64" w:rsidRPr="00A969E7" w:rsidRDefault="00C30E64" w:rsidP="00C30E64">
      <w:pPr>
        <w:autoSpaceDE w:val="0"/>
        <w:autoSpaceDN w:val="0"/>
        <w:adjustRightInd w:val="0"/>
        <w:spacing w:after="0" w:line="240" w:lineRule="auto"/>
        <w:rPr>
          <w:rFonts w:ascii="Calibri" w:hAnsi="Calibri" w:cs="Calibri"/>
          <w:color w:val="000000"/>
          <w:sz w:val="24"/>
          <w:szCs w:val="24"/>
        </w:rPr>
      </w:pPr>
    </w:p>
    <w:p w14:paraId="26CDAE5B" w14:textId="77777777" w:rsidR="00C30E64" w:rsidRPr="00A969E7" w:rsidRDefault="00C30E64" w:rsidP="00C30E64">
      <w:pPr>
        <w:autoSpaceDE w:val="0"/>
        <w:autoSpaceDN w:val="0"/>
        <w:adjustRightInd w:val="0"/>
        <w:spacing w:after="0" w:line="240" w:lineRule="auto"/>
        <w:rPr>
          <w:rFonts w:ascii="Calibri" w:hAnsi="Calibri" w:cs="Calibri"/>
          <w:color w:val="000000"/>
          <w:sz w:val="20"/>
          <w:szCs w:val="20"/>
        </w:rPr>
      </w:pPr>
      <w:r w:rsidRPr="00A969E7">
        <w:rPr>
          <w:rFonts w:ascii="Calibri" w:hAnsi="Calibri" w:cs="Calibri"/>
          <w:color w:val="000000"/>
          <w:sz w:val="20"/>
          <w:szCs w:val="20"/>
        </w:rPr>
        <w:t xml:space="preserve">4. Now we have imported Client1.crt in the browser as shown in the snapshot below: </w:t>
      </w:r>
    </w:p>
    <w:p w14:paraId="3BA6A809" w14:textId="77777777" w:rsidR="00C30E64" w:rsidRDefault="00C30E64" w:rsidP="00C30E64">
      <w:pPr>
        <w:jc w:val="center"/>
      </w:pPr>
    </w:p>
    <w:p w14:paraId="038925FC" w14:textId="77777777" w:rsidR="00C30E64" w:rsidRDefault="00C30E64" w:rsidP="00C30E64">
      <w:pPr>
        <w:jc w:val="center"/>
      </w:pPr>
      <w:r>
        <w:rPr>
          <w:noProof/>
        </w:rPr>
        <w:drawing>
          <wp:inline distT="0" distB="0" distL="0" distR="0" wp14:anchorId="64CCE0D4" wp14:editId="22DA07FF">
            <wp:extent cx="5731510" cy="2897505"/>
            <wp:effectExtent l="0" t="0" r="2540" b="0"/>
            <wp:docPr id="10" name="Picture 10"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97505"/>
                    </a:xfrm>
                    <a:prstGeom prst="rect">
                      <a:avLst/>
                    </a:prstGeom>
                  </pic:spPr>
                </pic:pic>
              </a:graphicData>
            </a:graphic>
          </wp:inline>
        </w:drawing>
      </w:r>
    </w:p>
    <w:p w14:paraId="3F82D750" w14:textId="77777777" w:rsidR="00C30E64" w:rsidRPr="002112DC" w:rsidRDefault="00C30E64" w:rsidP="00C30E64">
      <w:pPr>
        <w:autoSpaceDE w:val="0"/>
        <w:autoSpaceDN w:val="0"/>
        <w:adjustRightInd w:val="0"/>
        <w:spacing w:after="0" w:line="240" w:lineRule="auto"/>
        <w:rPr>
          <w:rFonts w:ascii="Calibri" w:hAnsi="Calibri" w:cs="Calibri"/>
          <w:color w:val="000000"/>
          <w:sz w:val="24"/>
          <w:szCs w:val="24"/>
        </w:rPr>
      </w:pPr>
    </w:p>
    <w:p w14:paraId="198AFCB2" w14:textId="77777777" w:rsidR="00C30E64" w:rsidRDefault="00C30E64" w:rsidP="00C30E64">
      <w:pPr>
        <w:autoSpaceDE w:val="0"/>
        <w:autoSpaceDN w:val="0"/>
        <w:adjustRightInd w:val="0"/>
        <w:spacing w:after="0" w:line="240" w:lineRule="auto"/>
        <w:rPr>
          <w:rFonts w:ascii="Calibri" w:hAnsi="Calibri" w:cs="Calibri"/>
          <w:color w:val="000000"/>
          <w:sz w:val="20"/>
          <w:szCs w:val="20"/>
        </w:rPr>
      </w:pPr>
    </w:p>
    <w:p w14:paraId="040CE9F9" w14:textId="77777777" w:rsidR="00C30E64" w:rsidRDefault="00C30E64" w:rsidP="00C30E64">
      <w:pPr>
        <w:autoSpaceDE w:val="0"/>
        <w:autoSpaceDN w:val="0"/>
        <w:adjustRightInd w:val="0"/>
        <w:spacing w:after="0" w:line="240" w:lineRule="auto"/>
        <w:rPr>
          <w:rFonts w:ascii="Calibri" w:hAnsi="Calibri" w:cs="Calibri"/>
          <w:color w:val="000000"/>
          <w:sz w:val="20"/>
          <w:szCs w:val="20"/>
        </w:rPr>
      </w:pPr>
    </w:p>
    <w:p w14:paraId="7E78967F" w14:textId="77777777" w:rsidR="00C30E64" w:rsidRDefault="00C30E64" w:rsidP="00C30E64">
      <w:pPr>
        <w:autoSpaceDE w:val="0"/>
        <w:autoSpaceDN w:val="0"/>
        <w:adjustRightInd w:val="0"/>
        <w:spacing w:after="0" w:line="240" w:lineRule="auto"/>
        <w:rPr>
          <w:rFonts w:ascii="Calibri" w:hAnsi="Calibri" w:cs="Calibri"/>
          <w:color w:val="000000"/>
          <w:sz w:val="20"/>
          <w:szCs w:val="20"/>
        </w:rPr>
      </w:pPr>
    </w:p>
    <w:p w14:paraId="73328A4F" w14:textId="77777777" w:rsidR="00C30E64" w:rsidRDefault="00C30E64" w:rsidP="00C30E64">
      <w:pPr>
        <w:autoSpaceDE w:val="0"/>
        <w:autoSpaceDN w:val="0"/>
        <w:adjustRightInd w:val="0"/>
        <w:spacing w:after="0" w:line="240" w:lineRule="auto"/>
        <w:rPr>
          <w:rFonts w:ascii="Calibri" w:hAnsi="Calibri" w:cs="Calibri"/>
          <w:color w:val="000000"/>
          <w:sz w:val="20"/>
          <w:szCs w:val="20"/>
        </w:rPr>
      </w:pPr>
      <w:r w:rsidRPr="002112DC">
        <w:rPr>
          <w:rFonts w:ascii="Calibri" w:hAnsi="Calibri" w:cs="Calibri"/>
          <w:color w:val="000000"/>
          <w:sz w:val="20"/>
          <w:szCs w:val="20"/>
        </w:rPr>
        <w:t xml:space="preserve">5. Browse the API URL: </w:t>
      </w:r>
      <w:hyperlink r:id="rId12" w:history="1">
        <w:r w:rsidRPr="00CD5C89">
          <w:rPr>
            <w:rStyle w:val="Hyperlink"/>
            <w:rFonts w:ascii="Calibri" w:hAnsi="Calibri" w:cs="Calibri"/>
            <w:sz w:val="20"/>
            <w:szCs w:val="20"/>
          </w:rPr>
          <w:t>https://uat-zeus-interfaces.zurich.com/b2b-api/v1/documents/{2EFE0C43-F107-4D81-B5D9-44D66729A3F5}</w:t>
        </w:r>
      </w:hyperlink>
      <w:r>
        <w:rPr>
          <w:rFonts w:ascii="Calibri" w:hAnsi="Calibri" w:cs="Calibri"/>
          <w:color w:val="000000"/>
          <w:sz w:val="20"/>
          <w:szCs w:val="20"/>
        </w:rPr>
        <w:t xml:space="preserve"> </w:t>
      </w:r>
      <w:r w:rsidRPr="002112DC">
        <w:rPr>
          <w:rFonts w:ascii="Calibri" w:hAnsi="Calibri" w:cs="Calibri"/>
          <w:color w:val="000000"/>
          <w:sz w:val="20"/>
          <w:szCs w:val="20"/>
        </w:rPr>
        <w:t xml:space="preserve">and it is not accessible </w:t>
      </w:r>
      <w:r>
        <w:rPr>
          <w:rFonts w:ascii="Calibri" w:hAnsi="Calibri" w:cs="Calibri"/>
          <w:color w:val="000000"/>
          <w:sz w:val="20"/>
          <w:szCs w:val="20"/>
        </w:rPr>
        <w:t xml:space="preserve">and triggered certificate error </w:t>
      </w:r>
      <w:r w:rsidRPr="002112DC">
        <w:rPr>
          <w:rFonts w:ascii="Calibri" w:hAnsi="Calibri" w:cs="Calibri"/>
          <w:color w:val="000000"/>
          <w:sz w:val="20"/>
          <w:szCs w:val="20"/>
        </w:rPr>
        <w:t xml:space="preserve">as shown in the snapshot below: </w:t>
      </w:r>
    </w:p>
    <w:p w14:paraId="74F0E26C" w14:textId="77777777" w:rsidR="00C30E64" w:rsidRDefault="00C30E64" w:rsidP="00C30E64">
      <w:pPr>
        <w:autoSpaceDE w:val="0"/>
        <w:autoSpaceDN w:val="0"/>
        <w:adjustRightInd w:val="0"/>
        <w:spacing w:after="0" w:line="240" w:lineRule="auto"/>
        <w:rPr>
          <w:rFonts w:ascii="Calibri" w:hAnsi="Calibri" w:cs="Calibri"/>
          <w:color w:val="000000"/>
          <w:sz w:val="20"/>
          <w:szCs w:val="20"/>
        </w:rPr>
      </w:pPr>
    </w:p>
    <w:tbl>
      <w:tblPr>
        <w:tblStyle w:val="TableGrid"/>
        <w:tblW w:w="0" w:type="auto"/>
        <w:tblLook w:val="04A0" w:firstRow="1" w:lastRow="0" w:firstColumn="1" w:lastColumn="0" w:noHBand="0" w:noVBand="1"/>
      </w:tblPr>
      <w:tblGrid>
        <w:gridCol w:w="910"/>
        <w:gridCol w:w="8170"/>
      </w:tblGrid>
      <w:tr w:rsidR="00C30E64" w14:paraId="5852D2B0" w14:textId="77777777" w:rsidTr="00A47FFC">
        <w:tc>
          <w:tcPr>
            <w:tcW w:w="846" w:type="dxa"/>
          </w:tcPr>
          <w:p w14:paraId="582B2E76" w14:textId="77777777" w:rsidR="00C30E64" w:rsidRDefault="00C30E64" w:rsidP="00A47FFC">
            <w:pPr>
              <w:autoSpaceDE w:val="0"/>
              <w:autoSpaceDN w:val="0"/>
              <w:adjustRightInd w:val="0"/>
              <w:rPr>
                <w:rFonts w:ascii="Calibri" w:hAnsi="Calibri" w:cs="Calibri"/>
                <w:color w:val="000000"/>
              </w:rPr>
            </w:pPr>
            <w:r>
              <w:rPr>
                <w:rFonts w:ascii="Calibri" w:hAnsi="Calibri" w:cs="Calibri"/>
                <w:color w:val="000000"/>
              </w:rPr>
              <w:t>Affected URLs</w:t>
            </w:r>
          </w:p>
        </w:tc>
        <w:tc>
          <w:tcPr>
            <w:tcW w:w="8170" w:type="dxa"/>
          </w:tcPr>
          <w:p w14:paraId="0BA24DFF" w14:textId="77777777" w:rsidR="00C30E64" w:rsidRDefault="00A47FFC" w:rsidP="00A47FFC">
            <w:pPr>
              <w:autoSpaceDE w:val="0"/>
              <w:autoSpaceDN w:val="0"/>
              <w:adjustRightInd w:val="0"/>
              <w:rPr>
                <w:rFonts w:ascii="Calibri" w:hAnsi="Calibri" w:cs="Calibri"/>
                <w:color w:val="000000"/>
              </w:rPr>
            </w:pPr>
            <w:hyperlink r:id="rId13" w:history="1">
              <w:r w:rsidR="00C30E64" w:rsidRPr="00CD5C89">
                <w:rPr>
                  <w:rStyle w:val="Hyperlink"/>
                  <w:rFonts w:ascii="Calibri" w:hAnsi="Calibri" w:cs="Calibri"/>
                </w:rPr>
                <w:t>https://uat-zeus-interfaces.zurich.com/b2b-api/v1/documents/{2EFE0C43-F107-4D81-B5D9-44D66729A3F5}</w:t>
              </w:r>
            </w:hyperlink>
          </w:p>
          <w:p w14:paraId="6C96DD0A" w14:textId="77777777" w:rsidR="00C30E64" w:rsidRDefault="00A47FFC" w:rsidP="00A47FFC">
            <w:pPr>
              <w:autoSpaceDE w:val="0"/>
              <w:autoSpaceDN w:val="0"/>
              <w:adjustRightInd w:val="0"/>
              <w:rPr>
                <w:rFonts w:ascii="Calibri" w:hAnsi="Calibri" w:cs="Calibri"/>
                <w:color w:val="000000"/>
              </w:rPr>
            </w:pPr>
            <w:hyperlink r:id="rId14" w:history="1">
              <w:r w:rsidR="00C30E64" w:rsidRPr="00CD5C89">
                <w:rPr>
                  <w:rStyle w:val="Hyperlink"/>
                  <w:rFonts w:ascii="Calibri" w:hAnsi="Calibri" w:cs="Calibri"/>
                </w:rPr>
                <w:t>https://uat-zeus-interfaces.zurich.com/b2b-api/v1/documents/</w:t>
              </w:r>
              <w:r w:rsidR="00C30E64" w:rsidRPr="00FD1B9E">
                <w:rPr>
                  <w:rStyle w:val="Hyperlink"/>
                  <w:rFonts w:ascii="Calibri" w:hAnsi="Calibri" w:cs="Calibri"/>
                </w:rPr>
                <w:t>{EDF92D1D-E3CF-4941-B192-BE899D1600C8}</w:t>
              </w:r>
            </w:hyperlink>
          </w:p>
          <w:p w14:paraId="72AACBAE" w14:textId="77777777" w:rsidR="00C30E64" w:rsidRDefault="00A47FFC" w:rsidP="00A47FFC">
            <w:pPr>
              <w:autoSpaceDE w:val="0"/>
              <w:autoSpaceDN w:val="0"/>
              <w:adjustRightInd w:val="0"/>
              <w:rPr>
                <w:rFonts w:ascii="Calibri" w:hAnsi="Calibri" w:cs="Calibri"/>
                <w:color w:val="000000"/>
              </w:rPr>
            </w:pPr>
            <w:hyperlink r:id="rId15" w:history="1">
              <w:r w:rsidR="00C30E64" w:rsidRPr="00CD5C89">
                <w:rPr>
                  <w:rStyle w:val="Hyperlink"/>
                  <w:rFonts w:ascii="Calibri" w:hAnsi="Calibri" w:cs="Calibri"/>
                </w:rPr>
                <w:t>https://uat-zeus-interfaces.zurich.com/b2b-api/v1/claims/80-52-725858/activities</w:t>
              </w:r>
            </w:hyperlink>
          </w:p>
          <w:p w14:paraId="1D54C694" w14:textId="77777777" w:rsidR="00C30E64" w:rsidRDefault="00A47FFC" w:rsidP="00A47FFC">
            <w:pPr>
              <w:autoSpaceDE w:val="0"/>
              <w:autoSpaceDN w:val="0"/>
              <w:adjustRightInd w:val="0"/>
              <w:rPr>
                <w:rFonts w:ascii="Calibri" w:hAnsi="Calibri" w:cs="Calibri"/>
                <w:color w:val="000000"/>
              </w:rPr>
            </w:pPr>
            <w:hyperlink r:id="rId16" w:history="1">
              <w:r w:rsidR="00C30E64" w:rsidRPr="00CD5C89">
                <w:rPr>
                  <w:rStyle w:val="Hyperlink"/>
                  <w:rFonts w:ascii="Calibri" w:hAnsi="Calibri" w:cs="Calibri"/>
                </w:rPr>
                <w:t>https://uat-zeus-interfaces.zurich.com/b2b-api/v1/claims/80-52-725858/activities/cc%3A7371083</w:t>
              </w:r>
            </w:hyperlink>
          </w:p>
        </w:tc>
      </w:tr>
    </w:tbl>
    <w:p w14:paraId="7C69893E" w14:textId="77777777" w:rsidR="00C30E64" w:rsidRDefault="00C30E64" w:rsidP="00C30E64">
      <w:pPr>
        <w:autoSpaceDE w:val="0"/>
        <w:autoSpaceDN w:val="0"/>
        <w:adjustRightInd w:val="0"/>
        <w:spacing w:after="0" w:line="240" w:lineRule="auto"/>
        <w:rPr>
          <w:rFonts w:ascii="Calibri" w:hAnsi="Calibri" w:cs="Calibri"/>
          <w:color w:val="000000"/>
          <w:sz w:val="20"/>
          <w:szCs w:val="20"/>
        </w:rPr>
      </w:pPr>
    </w:p>
    <w:p w14:paraId="77C31185" w14:textId="77777777" w:rsidR="00C30E64" w:rsidRDefault="00C30E64" w:rsidP="00C30E64">
      <w:pPr>
        <w:autoSpaceDE w:val="0"/>
        <w:autoSpaceDN w:val="0"/>
        <w:adjustRightInd w:val="0"/>
        <w:spacing w:after="0" w:line="240" w:lineRule="auto"/>
        <w:rPr>
          <w:rFonts w:ascii="Calibri" w:hAnsi="Calibri" w:cs="Calibri"/>
          <w:color w:val="000000"/>
          <w:sz w:val="20"/>
          <w:szCs w:val="20"/>
        </w:rPr>
      </w:pPr>
    </w:p>
    <w:p w14:paraId="11842137" w14:textId="77777777" w:rsidR="00C30E64" w:rsidRPr="002112DC" w:rsidRDefault="00C30E64" w:rsidP="00C30E64">
      <w:pPr>
        <w:autoSpaceDE w:val="0"/>
        <w:autoSpaceDN w:val="0"/>
        <w:adjustRightInd w:val="0"/>
        <w:spacing w:after="0" w:line="240" w:lineRule="auto"/>
        <w:rPr>
          <w:rFonts w:ascii="Calibri" w:hAnsi="Calibri" w:cs="Calibri"/>
          <w:color w:val="000000"/>
          <w:sz w:val="20"/>
          <w:szCs w:val="20"/>
        </w:rPr>
      </w:pPr>
    </w:p>
    <w:p w14:paraId="14FB053D" w14:textId="77777777" w:rsidR="00C30E64" w:rsidRDefault="00C30E64" w:rsidP="00C30E64">
      <w:pPr>
        <w:jc w:val="center"/>
        <w:rPr>
          <w:noProof/>
        </w:rPr>
      </w:pPr>
    </w:p>
    <w:p w14:paraId="7D04A8DB" w14:textId="77777777" w:rsidR="00C30E64" w:rsidRDefault="00C30E64" w:rsidP="00C30E64">
      <w:pPr>
        <w:jc w:val="center"/>
        <w:rPr>
          <w:noProof/>
        </w:rPr>
      </w:pPr>
    </w:p>
    <w:p w14:paraId="36CEE680" w14:textId="77777777" w:rsidR="00C30E64" w:rsidRDefault="00C30E64" w:rsidP="00C30E64">
      <w:pPr>
        <w:jc w:val="center"/>
        <w:rPr>
          <w:noProof/>
        </w:rPr>
      </w:pPr>
    </w:p>
    <w:p w14:paraId="3A6D899A" w14:textId="77777777" w:rsidR="00C30E64" w:rsidRDefault="00C30E64" w:rsidP="00C30E64">
      <w:pPr>
        <w:jc w:val="center"/>
      </w:pPr>
      <w:r>
        <w:rPr>
          <w:noProof/>
        </w:rPr>
        <w:drawing>
          <wp:inline distT="0" distB="0" distL="0" distR="0" wp14:anchorId="21719974" wp14:editId="1E18CC7D">
            <wp:extent cx="5729505" cy="2962939"/>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0208" cy="2994331"/>
                    </a:xfrm>
                    <a:prstGeom prst="rect">
                      <a:avLst/>
                    </a:prstGeom>
                  </pic:spPr>
                </pic:pic>
              </a:graphicData>
            </a:graphic>
          </wp:inline>
        </w:drawing>
      </w:r>
    </w:p>
    <w:p w14:paraId="5E4CA127" w14:textId="77777777" w:rsidR="00C30E64" w:rsidRPr="002970CE" w:rsidRDefault="00C30E64" w:rsidP="00C30E64">
      <w:pPr>
        <w:rPr>
          <w:b/>
          <w:bCs/>
        </w:rPr>
      </w:pPr>
      <w:r w:rsidRPr="00D90B95">
        <w:rPr>
          <w:b/>
          <w:bCs/>
        </w:rPr>
        <w:t>Scenario 2:</w:t>
      </w:r>
    </w:p>
    <w:p w14:paraId="3CCF4D6E" w14:textId="77777777" w:rsidR="00C30E64" w:rsidRPr="002970CE" w:rsidRDefault="00C30E64" w:rsidP="00C30E64">
      <w:pPr>
        <w:autoSpaceDE w:val="0"/>
        <w:autoSpaceDN w:val="0"/>
        <w:adjustRightInd w:val="0"/>
        <w:spacing w:after="194" w:line="240" w:lineRule="auto"/>
        <w:rPr>
          <w:rFonts w:ascii="Calibri" w:hAnsi="Calibri" w:cs="Calibri"/>
          <w:color w:val="000000"/>
          <w:sz w:val="20"/>
          <w:szCs w:val="20"/>
        </w:rPr>
      </w:pPr>
      <w:r w:rsidRPr="002970CE">
        <w:rPr>
          <w:rFonts w:ascii="Calibri" w:hAnsi="Calibri" w:cs="Calibri"/>
          <w:color w:val="000000"/>
          <w:sz w:val="20"/>
          <w:szCs w:val="20"/>
        </w:rPr>
        <w:t xml:space="preserve">1. We have used </w:t>
      </w:r>
      <w:proofErr w:type="spellStart"/>
      <w:r w:rsidRPr="002970CE">
        <w:rPr>
          <w:rFonts w:ascii="Calibri" w:hAnsi="Calibri" w:cs="Calibri"/>
          <w:color w:val="000000"/>
          <w:sz w:val="20"/>
          <w:szCs w:val="20"/>
        </w:rPr>
        <w:t>Openssl</w:t>
      </w:r>
      <w:proofErr w:type="spellEnd"/>
      <w:r w:rsidRPr="002970CE">
        <w:rPr>
          <w:rFonts w:ascii="Calibri" w:hAnsi="Calibri" w:cs="Calibri"/>
          <w:color w:val="000000"/>
          <w:sz w:val="20"/>
          <w:szCs w:val="20"/>
        </w:rPr>
        <w:t xml:space="preserve"> tool to generate </w:t>
      </w:r>
      <w:proofErr w:type="gramStart"/>
      <w:r w:rsidRPr="002970CE">
        <w:rPr>
          <w:rFonts w:ascii="Calibri" w:hAnsi="Calibri" w:cs="Calibri"/>
          <w:color w:val="000000"/>
          <w:sz w:val="20"/>
          <w:szCs w:val="20"/>
        </w:rPr>
        <w:t>a</w:t>
      </w:r>
      <w:proofErr w:type="gramEnd"/>
      <w:r w:rsidRPr="002970CE">
        <w:rPr>
          <w:rFonts w:ascii="Calibri" w:hAnsi="Calibri" w:cs="Calibri"/>
          <w:color w:val="000000"/>
          <w:sz w:val="20"/>
          <w:szCs w:val="20"/>
        </w:rPr>
        <w:t xml:space="preserve"> RSA Private Key 4096 bits and CSR (Certificate Signing Request). </w:t>
      </w:r>
    </w:p>
    <w:p w14:paraId="77DA3CE4" w14:textId="77777777" w:rsidR="00C30E64" w:rsidRPr="002970CE" w:rsidRDefault="00C30E64" w:rsidP="00C30E64">
      <w:pPr>
        <w:autoSpaceDE w:val="0"/>
        <w:autoSpaceDN w:val="0"/>
        <w:adjustRightInd w:val="0"/>
        <w:spacing w:after="194" w:line="240" w:lineRule="auto"/>
        <w:rPr>
          <w:rFonts w:ascii="Calibri" w:hAnsi="Calibri" w:cs="Calibri"/>
          <w:color w:val="000000"/>
          <w:sz w:val="20"/>
          <w:szCs w:val="20"/>
        </w:rPr>
      </w:pPr>
      <w:r w:rsidRPr="002970CE">
        <w:rPr>
          <w:rFonts w:ascii="Calibri" w:hAnsi="Calibri" w:cs="Calibri"/>
          <w:color w:val="000000"/>
          <w:sz w:val="20"/>
          <w:szCs w:val="20"/>
        </w:rPr>
        <w:t xml:space="preserve">2. During the generation of the CSR, you are prompted for several pieces of information. These are the X.509 attributes of the certificate. </w:t>
      </w:r>
    </w:p>
    <w:p w14:paraId="0A5EDF0F" w14:textId="77777777" w:rsidR="00C30E64" w:rsidRPr="002970CE" w:rsidRDefault="00C30E64" w:rsidP="00C30E64">
      <w:pPr>
        <w:autoSpaceDE w:val="0"/>
        <w:autoSpaceDN w:val="0"/>
        <w:adjustRightInd w:val="0"/>
        <w:spacing w:after="0" w:line="240" w:lineRule="auto"/>
        <w:rPr>
          <w:rFonts w:ascii="Calibri" w:hAnsi="Calibri" w:cs="Calibri"/>
          <w:color w:val="000000"/>
          <w:sz w:val="20"/>
          <w:szCs w:val="20"/>
        </w:rPr>
      </w:pPr>
      <w:r w:rsidRPr="002970CE">
        <w:rPr>
          <w:rFonts w:ascii="Calibri" w:hAnsi="Calibri" w:cs="Calibri"/>
          <w:color w:val="000000"/>
          <w:sz w:val="20"/>
          <w:szCs w:val="20"/>
        </w:rPr>
        <w:t xml:space="preserve">3. We have inserted certificate attributes as shown in the snapshot below: </w:t>
      </w:r>
    </w:p>
    <w:p w14:paraId="749FE909" w14:textId="77777777" w:rsidR="00C30E64" w:rsidRDefault="00C30E64" w:rsidP="00C30E64">
      <w:r w:rsidRPr="002970CE">
        <w:rPr>
          <w:rFonts w:ascii="Calibri" w:hAnsi="Calibri" w:cs="Calibri"/>
          <w:b/>
          <w:bCs/>
          <w:color w:val="000000"/>
          <w:sz w:val="20"/>
          <w:szCs w:val="20"/>
        </w:rPr>
        <w:t>Certificate Information</w:t>
      </w:r>
    </w:p>
    <w:p w14:paraId="35BBED04" w14:textId="77777777" w:rsidR="00C30E64" w:rsidRDefault="00C30E64" w:rsidP="00C30E64">
      <w:pPr>
        <w:jc w:val="center"/>
        <w:rPr>
          <w:noProof/>
        </w:rPr>
      </w:pPr>
    </w:p>
    <w:p w14:paraId="058077EA" w14:textId="77777777" w:rsidR="00C30E64" w:rsidRDefault="00C30E64" w:rsidP="00C30E64">
      <w:pPr>
        <w:jc w:val="center"/>
        <w:rPr>
          <w:noProof/>
        </w:rPr>
      </w:pPr>
    </w:p>
    <w:p w14:paraId="2C850E19" w14:textId="77777777" w:rsidR="00C30E64" w:rsidRDefault="00C30E64" w:rsidP="00C30E64">
      <w:pPr>
        <w:jc w:val="center"/>
      </w:pPr>
      <w:r>
        <w:rPr>
          <w:noProof/>
        </w:rPr>
        <w:lastRenderedPageBreak/>
        <w:drawing>
          <wp:inline distT="0" distB="0" distL="0" distR="0" wp14:anchorId="183DB1C8" wp14:editId="11D9F4CA">
            <wp:extent cx="3613150" cy="526533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3621464" cy="5277445"/>
                    </a:xfrm>
                    <a:prstGeom prst="rect">
                      <a:avLst/>
                    </a:prstGeom>
                  </pic:spPr>
                </pic:pic>
              </a:graphicData>
            </a:graphic>
          </wp:inline>
        </w:drawing>
      </w:r>
    </w:p>
    <w:p w14:paraId="077A9081" w14:textId="77777777" w:rsidR="00C30E64" w:rsidRPr="002970CE" w:rsidRDefault="00C30E64" w:rsidP="00C30E64">
      <w:pPr>
        <w:autoSpaceDE w:val="0"/>
        <w:autoSpaceDN w:val="0"/>
        <w:adjustRightInd w:val="0"/>
        <w:spacing w:after="0" w:line="240" w:lineRule="auto"/>
        <w:rPr>
          <w:rFonts w:ascii="Calibri" w:hAnsi="Calibri" w:cs="Calibri"/>
          <w:color w:val="000000"/>
          <w:sz w:val="24"/>
          <w:szCs w:val="24"/>
        </w:rPr>
      </w:pPr>
    </w:p>
    <w:p w14:paraId="040659EB" w14:textId="77777777" w:rsidR="00C30E64" w:rsidRPr="002970CE" w:rsidRDefault="00C30E64" w:rsidP="00C30E64">
      <w:pPr>
        <w:autoSpaceDE w:val="0"/>
        <w:autoSpaceDN w:val="0"/>
        <w:adjustRightInd w:val="0"/>
        <w:spacing w:after="0" w:line="240" w:lineRule="auto"/>
        <w:rPr>
          <w:rFonts w:ascii="Calibri" w:hAnsi="Calibri" w:cs="Calibri"/>
          <w:color w:val="000000"/>
          <w:sz w:val="20"/>
          <w:szCs w:val="20"/>
        </w:rPr>
      </w:pPr>
      <w:r w:rsidRPr="002970CE">
        <w:rPr>
          <w:rFonts w:ascii="Calibri" w:hAnsi="Calibri" w:cs="Calibri"/>
          <w:color w:val="000000"/>
          <w:sz w:val="20"/>
          <w:szCs w:val="20"/>
        </w:rPr>
        <w:t xml:space="preserve">4. Now, we have imported Client2.crt in the browser as shown in the snapshot below: </w:t>
      </w:r>
    </w:p>
    <w:p w14:paraId="02B43091" w14:textId="77777777" w:rsidR="00C30E64" w:rsidRDefault="00C30E64" w:rsidP="00C30E64">
      <w:pPr>
        <w:jc w:val="center"/>
      </w:pPr>
    </w:p>
    <w:p w14:paraId="55B7D3E3" w14:textId="77777777" w:rsidR="00C30E64" w:rsidRDefault="00C30E64" w:rsidP="00C30E64">
      <w:pPr>
        <w:jc w:val="center"/>
      </w:pPr>
      <w:r>
        <w:rPr>
          <w:noProof/>
        </w:rPr>
        <w:lastRenderedPageBreak/>
        <w:drawing>
          <wp:inline distT="0" distB="0" distL="0" distR="0" wp14:anchorId="7190A686" wp14:editId="555144E9">
            <wp:extent cx="5731510" cy="2897505"/>
            <wp:effectExtent l="0" t="0" r="2540" b="0"/>
            <wp:docPr id="278" name="Picture 278"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97505"/>
                    </a:xfrm>
                    <a:prstGeom prst="rect">
                      <a:avLst/>
                    </a:prstGeom>
                  </pic:spPr>
                </pic:pic>
              </a:graphicData>
            </a:graphic>
          </wp:inline>
        </w:drawing>
      </w:r>
    </w:p>
    <w:p w14:paraId="08488190" w14:textId="77777777" w:rsidR="00C30E64" w:rsidRDefault="00C30E64" w:rsidP="00C30E64">
      <w:pPr>
        <w:autoSpaceDE w:val="0"/>
        <w:autoSpaceDN w:val="0"/>
        <w:adjustRightInd w:val="0"/>
        <w:spacing w:after="0" w:line="240" w:lineRule="auto"/>
        <w:rPr>
          <w:rFonts w:ascii="Calibri" w:hAnsi="Calibri" w:cs="Calibri"/>
          <w:color w:val="000000"/>
          <w:sz w:val="20"/>
          <w:szCs w:val="20"/>
        </w:rPr>
      </w:pPr>
      <w:r w:rsidRPr="002112DC">
        <w:rPr>
          <w:rFonts w:ascii="Calibri" w:hAnsi="Calibri" w:cs="Calibri"/>
          <w:color w:val="000000"/>
          <w:sz w:val="20"/>
          <w:szCs w:val="20"/>
        </w:rPr>
        <w:t xml:space="preserve">5. Browse the API URL: </w:t>
      </w:r>
      <w:hyperlink r:id="rId19" w:history="1">
        <w:r w:rsidRPr="00CD5C89">
          <w:rPr>
            <w:rStyle w:val="Hyperlink"/>
            <w:rFonts w:ascii="Calibri" w:hAnsi="Calibri" w:cs="Calibri"/>
            <w:sz w:val="20"/>
            <w:szCs w:val="20"/>
          </w:rPr>
          <w:t>https://uat-zeus-interfaces.zurich.com/b2b-api/v1/documents/{2EFE0C43-F107-4D81-B5D9-44D66729A3F5}</w:t>
        </w:r>
      </w:hyperlink>
      <w:r>
        <w:rPr>
          <w:rFonts w:ascii="Calibri" w:hAnsi="Calibri" w:cs="Calibri"/>
          <w:color w:val="000000"/>
          <w:sz w:val="20"/>
          <w:szCs w:val="20"/>
        </w:rPr>
        <w:t xml:space="preserve"> </w:t>
      </w:r>
      <w:r w:rsidRPr="002112DC">
        <w:rPr>
          <w:rFonts w:ascii="Calibri" w:hAnsi="Calibri" w:cs="Calibri"/>
          <w:color w:val="000000"/>
          <w:sz w:val="20"/>
          <w:szCs w:val="20"/>
        </w:rPr>
        <w:t>and it is not accessible</w:t>
      </w:r>
      <w:r>
        <w:rPr>
          <w:rFonts w:ascii="Calibri" w:hAnsi="Calibri" w:cs="Calibri"/>
          <w:color w:val="000000"/>
          <w:sz w:val="20"/>
          <w:szCs w:val="20"/>
        </w:rPr>
        <w:t xml:space="preserve"> triggered certificate error</w:t>
      </w:r>
      <w:r w:rsidRPr="002112DC">
        <w:rPr>
          <w:rFonts w:ascii="Calibri" w:hAnsi="Calibri" w:cs="Calibri"/>
          <w:color w:val="000000"/>
          <w:sz w:val="20"/>
          <w:szCs w:val="20"/>
        </w:rPr>
        <w:t xml:space="preserve"> as shown in the snapshot below: </w:t>
      </w:r>
    </w:p>
    <w:p w14:paraId="609F307A" w14:textId="77777777" w:rsidR="00C30E64" w:rsidRDefault="00C30E64" w:rsidP="00C30E64">
      <w:pPr>
        <w:autoSpaceDE w:val="0"/>
        <w:autoSpaceDN w:val="0"/>
        <w:adjustRightInd w:val="0"/>
        <w:spacing w:after="0" w:line="240" w:lineRule="auto"/>
        <w:rPr>
          <w:rFonts w:ascii="Calibri" w:hAnsi="Calibri" w:cs="Calibri"/>
          <w:color w:val="000000"/>
          <w:sz w:val="20"/>
          <w:szCs w:val="20"/>
        </w:rPr>
      </w:pPr>
    </w:p>
    <w:tbl>
      <w:tblPr>
        <w:tblStyle w:val="TableGrid"/>
        <w:tblW w:w="0" w:type="auto"/>
        <w:tblLook w:val="04A0" w:firstRow="1" w:lastRow="0" w:firstColumn="1" w:lastColumn="0" w:noHBand="0" w:noVBand="1"/>
      </w:tblPr>
      <w:tblGrid>
        <w:gridCol w:w="910"/>
        <w:gridCol w:w="8170"/>
      </w:tblGrid>
      <w:tr w:rsidR="00C30E64" w14:paraId="7ED8D811" w14:textId="77777777" w:rsidTr="00A47FFC">
        <w:tc>
          <w:tcPr>
            <w:tcW w:w="846" w:type="dxa"/>
          </w:tcPr>
          <w:p w14:paraId="561396E1" w14:textId="77777777" w:rsidR="00C30E64" w:rsidRDefault="00C30E64" w:rsidP="00A47FFC">
            <w:pPr>
              <w:autoSpaceDE w:val="0"/>
              <w:autoSpaceDN w:val="0"/>
              <w:adjustRightInd w:val="0"/>
              <w:rPr>
                <w:rFonts w:ascii="Calibri" w:hAnsi="Calibri" w:cs="Calibri"/>
                <w:color w:val="000000"/>
              </w:rPr>
            </w:pPr>
            <w:r>
              <w:rPr>
                <w:rFonts w:ascii="Calibri" w:hAnsi="Calibri" w:cs="Calibri"/>
                <w:color w:val="000000"/>
              </w:rPr>
              <w:t>Affected URLs</w:t>
            </w:r>
          </w:p>
        </w:tc>
        <w:tc>
          <w:tcPr>
            <w:tcW w:w="8170" w:type="dxa"/>
          </w:tcPr>
          <w:p w14:paraId="4890186B" w14:textId="77777777" w:rsidR="00C30E64" w:rsidRDefault="00A47FFC" w:rsidP="00A47FFC">
            <w:pPr>
              <w:autoSpaceDE w:val="0"/>
              <w:autoSpaceDN w:val="0"/>
              <w:adjustRightInd w:val="0"/>
              <w:rPr>
                <w:rFonts w:ascii="Calibri" w:hAnsi="Calibri" w:cs="Calibri"/>
                <w:color w:val="000000"/>
              </w:rPr>
            </w:pPr>
            <w:hyperlink r:id="rId20" w:history="1">
              <w:r w:rsidR="00C30E64" w:rsidRPr="00CD5C89">
                <w:rPr>
                  <w:rStyle w:val="Hyperlink"/>
                  <w:rFonts w:ascii="Calibri" w:hAnsi="Calibri" w:cs="Calibri"/>
                </w:rPr>
                <w:t>https://uat-zeus-interfaces.zurich.com/b2b-api/v1/documents/{2EFE0C43-F107-4D81-B5D9-44D66729A3F5}</w:t>
              </w:r>
            </w:hyperlink>
          </w:p>
          <w:p w14:paraId="5B05A32D" w14:textId="77777777" w:rsidR="00C30E64" w:rsidRDefault="00A47FFC" w:rsidP="00A47FFC">
            <w:pPr>
              <w:autoSpaceDE w:val="0"/>
              <w:autoSpaceDN w:val="0"/>
              <w:adjustRightInd w:val="0"/>
              <w:rPr>
                <w:rFonts w:ascii="Calibri" w:hAnsi="Calibri" w:cs="Calibri"/>
                <w:color w:val="000000"/>
              </w:rPr>
            </w:pPr>
            <w:hyperlink r:id="rId21" w:history="1">
              <w:r w:rsidR="00C30E64" w:rsidRPr="00CD5C89">
                <w:rPr>
                  <w:rStyle w:val="Hyperlink"/>
                  <w:rFonts w:ascii="Calibri" w:hAnsi="Calibri" w:cs="Calibri"/>
                </w:rPr>
                <w:t>https://uat-zeus-interfaces.zurich.com/b2b-api/v1/documents/</w:t>
              </w:r>
              <w:r w:rsidR="00C30E64" w:rsidRPr="00FD1B9E">
                <w:rPr>
                  <w:rStyle w:val="Hyperlink"/>
                  <w:rFonts w:ascii="Calibri" w:hAnsi="Calibri" w:cs="Calibri"/>
                </w:rPr>
                <w:t>{EDF92D1D-E3CF-4941-B192-BE899D1600C8}</w:t>
              </w:r>
            </w:hyperlink>
          </w:p>
          <w:p w14:paraId="0251DB2E" w14:textId="77777777" w:rsidR="00C30E64" w:rsidRDefault="00A47FFC" w:rsidP="00A47FFC">
            <w:pPr>
              <w:autoSpaceDE w:val="0"/>
              <w:autoSpaceDN w:val="0"/>
              <w:adjustRightInd w:val="0"/>
              <w:rPr>
                <w:rFonts w:ascii="Calibri" w:hAnsi="Calibri" w:cs="Calibri"/>
                <w:color w:val="000000"/>
              </w:rPr>
            </w:pPr>
            <w:hyperlink r:id="rId22" w:history="1">
              <w:r w:rsidR="00C30E64" w:rsidRPr="00CD5C89">
                <w:rPr>
                  <w:rStyle w:val="Hyperlink"/>
                  <w:rFonts w:ascii="Calibri" w:hAnsi="Calibri" w:cs="Calibri"/>
                </w:rPr>
                <w:t>https://uat-zeus-interfaces.zurich.com/b2b-api/v1/claims/80-52-725858/activities</w:t>
              </w:r>
            </w:hyperlink>
          </w:p>
          <w:p w14:paraId="1952216B" w14:textId="77777777" w:rsidR="00C30E64" w:rsidRDefault="00A47FFC" w:rsidP="00A47FFC">
            <w:pPr>
              <w:autoSpaceDE w:val="0"/>
              <w:autoSpaceDN w:val="0"/>
              <w:adjustRightInd w:val="0"/>
              <w:rPr>
                <w:rFonts w:ascii="Calibri" w:hAnsi="Calibri" w:cs="Calibri"/>
                <w:color w:val="000000"/>
              </w:rPr>
            </w:pPr>
            <w:hyperlink r:id="rId23" w:history="1">
              <w:r w:rsidR="00C30E64" w:rsidRPr="00CD5C89">
                <w:rPr>
                  <w:rStyle w:val="Hyperlink"/>
                  <w:rFonts w:ascii="Calibri" w:hAnsi="Calibri" w:cs="Calibri"/>
                </w:rPr>
                <w:t>https://uat-zeus-interfaces.zurich.com/b2b-api/v1/claims/80-52-725858/activities/cc%3A7371083</w:t>
              </w:r>
            </w:hyperlink>
          </w:p>
        </w:tc>
      </w:tr>
    </w:tbl>
    <w:p w14:paraId="5FE5FEFB" w14:textId="77777777" w:rsidR="00C30E64" w:rsidRDefault="00C30E64" w:rsidP="00C30E64">
      <w:pPr>
        <w:jc w:val="center"/>
      </w:pPr>
    </w:p>
    <w:p w14:paraId="1573D84D" w14:textId="77777777" w:rsidR="00C30E64" w:rsidRDefault="00C30E64" w:rsidP="00C30E64">
      <w:pPr>
        <w:jc w:val="center"/>
      </w:pPr>
      <w:r>
        <w:rPr>
          <w:noProof/>
        </w:rPr>
        <w:drawing>
          <wp:inline distT="0" distB="0" distL="0" distR="0" wp14:anchorId="29CD7D95" wp14:editId="4B5775ED">
            <wp:extent cx="5727700" cy="2147777"/>
            <wp:effectExtent l="0" t="0" r="6350" b="508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7875" cy="2192840"/>
                    </a:xfrm>
                    <a:prstGeom prst="rect">
                      <a:avLst/>
                    </a:prstGeom>
                  </pic:spPr>
                </pic:pic>
              </a:graphicData>
            </a:graphic>
          </wp:inline>
        </w:drawing>
      </w:r>
    </w:p>
    <w:p w14:paraId="1EFFD9D8" w14:textId="77777777" w:rsidR="009A570E" w:rsidRPr="002970CE" w:rsidRDefault="009A570E" w:rsidP="009A570E">
      <w:r>
        <w:rPr>
          <w:rFonts w:ascii="Calibri" w:hAnsi="Calibri" w:cs="Calibri"/>
          <w:b/>
          <w:bCs/>
          <w:color w:val="000000"/>
          <w:sz w:val="23"/>
          <w:szCs w:val="23"/>
        </w:rPr>
        <w:lastRenderedPageBreak/>
        <w:t>Scenario</w:t>
      </w:r>
      <w:r w:rsidRPr="002970CE">
        <w:rPr>
          <w:rFonts w:ascii="Calibri" w:hAnsi="Calibri" w:cs="Calibri"/>
          <w:b/>
          <w:bCs/>
          <w:color w:val="000000"/>
          <w:sz w:val="23"/>
          <w:szCs w:val="23"/>
        </w:rPr>
        <w:t xml:space="preserve"> 3: </w:t>
      </w:r>
    </w:p>
    <w:p w14:paraId="585504EA" w14:textId="77777777" w:rsidR="009A570E" w:rsidRPr="002970CE" w:rsidRDefault="009A570E" w:rsidP="009A570E">
      <w:pPr>
        <w:autoSpaceDE w:val="0"/>
        <w:autoSpaceDN w:val="0"/>
        <w:adjustRightInd w:val="0"/>
        <w:spacing w:after="0" w:line="240" w:lineRule="auto"/>
        <w:rPr>
          <w:rFonts w:ascii="Calibri" w:hAnsi="Calibri" w:cs="Calibri"/>
          <w:color w:val="000000"/>
          <w:sz w:val="23"/>
          <w:szCs w:val="23"/>
        </w:rPr>
      </w:pPr>
    </w:p>
    <w:p w14:paraId="50AA6FDB" w14:textId="77777777" w:rsidR="009A570E" w:rsidRPr="002970CE" w:rsidRDefault="009A570E" w:rsidP="009A570E">
      <w:pPr>
        <w:autoSpaceDE w:val="0"/>
        <w:autoSpaceDN w:val="0"/>
        <w:adjustRightInd w:val="0"/>
        <w:spacing w:after="178" w:line="240" w:lineRule="auto"/>
        <w:rPr>
          <w:rFonts w:ascii="Calibri" w:hAnsi="Calibri" w:cs="Calibri"/>
          <w:color w:val="000000"/>
          <w:sz w:val="20"/>
          <w:szCs w:val="20"/>
        </w:rPr>
      </w:pPr>
      <w:r w:rsidRPr="002970CE">
        <w:rPr>
          <w:rFonts w:ascii="Calibri" w:hAnsi="Calibri" w:cs="Calibri"/>
          <w:color w:val="000000"/>
          <w:sz w:val="20"/>
          <w:szCs w:val="20"/>
        </w:rPr>
        <w:t xml:space="preserve">1. We have used </w:t>
      </w:r>
      <w:proofErr w:type="spellStart"/>
      <w:r w:rsidRPr="002970CE">
        <w:rPr>
          <w:rFonts w:ascii="Calibri" w:hAnsi="Calibri" w:cs="Calibri"/>
          <w:color w:val="000000"/>
          <w:sz w:val="20"/>
          <w:szCs w:val="20"/>
        </w:rPr>
        <w:t>Openssl</w:t>
      </w:r>
      <w:proofErr w:type="spellEnd"/>
      <w:r w:rsidRPr="002970CE">
        <w:rPr>
          <w:rFonts w:ascii="Calibri" w:hAnsi="Calibri" w:cs="Calibri"/>
          <w:color w:val="000000"/>
          <w:sz w:val="20"/>
          <w:szCs w:val="20"/>
        </w:rPr>
        <w:t xml:space="preserve"> tool to generate an RSA Private Key 4096 bits and CSR (Certificate Signing Request) for </w:t>
      </w:r>
      <w:r w:rsidRPr="002970CE">
        <w:rPr>
          <w:rFonts w:ascii="Calibri" w:hAnsi="Calibri" w:cs="Calibri"/>
          <w:b/>
          <w:bCs/>
          <w:color w:val="000000"/>
          <w:sz w:val="20"/>
          <w:szCs w:val="20"/>
        </w:rPr>
        <w:t>Multidomain certificate</w:t>
      </w:r>
      <w:r w:rsidRPr="002970CE">
        <w:rPr>
          <w:rFonts w:ascii="Calibri" w:hAnsi="Calibri" w:cs="Calibri"/>
          <w:color w:val="000000"/>
          <w:sz w:val="20"/>
          <w:szCs w:val="20"/>
        </w:rPr>
        <w:t xml:space="preserve">. </w:t>
      </w:r>
    </w:p>
    <w:p w14:paraId="3591FF26" w14:textId="77777777" w:rsidR="009A570E" w:rsidRPr="002970CE" w:rsidRDefault="009A570E" w:rsidP="009A570E">
      <w:pPr>
        <w:autoSpaceDE w:val="0"/>
        <w:autoSpaceDN w:val="0"/>
        <w:adjustRightInd w:val="0"/>
        <w:spacing w:after="0" w:line="240" w:lineRule="auto"/>
        <w:rPr>
          <w:rFonts w:ascii="Calibri" w:hAnsi="Calibri" w:cs="Calibri"/>
          <w:color w:val="000000"/>
          <w:sz w:val="20"/>
          <w:szCs w:val="20"/>
        </w:rPr>
      </w:pPr>
      <w:r w:rsidRPr="002970CE">
        <w:rPr>
          <w:rFonts w:ascii="Calibri" w:hAnsi="Calibri" w:cs="Calibri"/>
          <w:color w:val="000000"/>
          <w:sz w:val="20"/>
          <w:szCs w:val="20"/>
        </w:rPr>
        <w:t xml:space="preserve">2. During the generation of the CSR, you are prompted for several pieces of information. We have inserted 3 different domains in DNS Alternative name attribute of CSR. These are the X.509 attributes of the certificate </w:t>
      </w:r>
    </w:p>
    <w:p w14:paraId="3CF61F6F" w14:textId="77777777" w:rsidR="009A570E" w:rsidRDefault="009A570E" w:rsidP="009A570E">
      <w:pPr>
        <w:jc w:val="center"/>
        <w:rPr>
          <w:noProof/>
        </w:rPr>
      </w:pPr>
    </w:p>
    <w:p w14:paraId="4920BBDE" w14:textId="77777777" w:rsidR="009A570E" w:rsidRDefault="009A570E" w:rsidP="009A570E">
      <w:pPr>
        <w:jc w:val="center"/>
      </w:pPr>
      <w:r>
        <w:rPr>
          <w:noProof/>
        </w:rPr>
        <w:drawing>
          <wp:inline distT="0" distB="0" distL="0" distR="0" wp14:anchorId="72C4D4CA" wp14:editId="042447CA">
            <wp:extent cx="4496031" cy="5054860"/>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96031" cy="5054860"/>
                    </a:xfrm>
                    <a:prstGeom prst="rect">
                      <a:avLst/>
                    </a:prstGeom>
                  </pic:spPr>
                </pic:pic>
              </a:graphicData>
            </a:graphic>
          </wp:inline>
        </w:drawing>
      </w:r>
    </w:p>
    <w:p w14:paraId="07D405A0" w14:textId="77777777" w:rsidR="009A570E" w:rsidRDefault="009A570E" w:rsidP="009A570E">
      <w:pPr>
        <w:jc w:val="center"/>
      </w:pPr>
    </w:p>
    <w:p w14:paraId="6BE873A9" w14:textId="77777777" w:rsidR="009A570E" w:rsidRDefault="009A570E" w:rsidP="009A570E">
      <w:pPr>
        <w:jc w:val="center"/>
      </w:pPr>
    </w:p>
    <w:p w14:paraId="4FA9FE80" w14:textId="77777777" w:rsidR="009A570E" w:rsidRDefault="009A570E" w:rsidP="009A570E">
      <w:pPr>
        <w:jc w:val="center"/>
      </w:pPr>
    </w:p>
    <w:p w14:paraId="479541C0" w14:textId="77777777" w:rsidR="009A570E" w:rsidRDefault="009A570E" w:rsidP="009A570E">
      <w:pPr>
        <w:jc w:val="center"/>
      </w:pPr>
    </w:p>
    <w:p w14:paraId="44084701" w14:textId="77777777" w:rsidR="009A570E" w:rsidRPr="002970CE" w:rsidRDefault="009A570E" w:rsidP="009A570E">
      <w:pPr>
        <w:autoSpaceDE w:val="0"/>
        <w:autoSpaceDN w:val="0"/>
        <w:adjustRightInd w:val="0"/>
        <w:spacing w:after="0" w:line="240" w:lineRule="auto"/>
        <w:rPr>
          <w:rFonts w:ascii="Calibri" w:hAnsi="Calibri" w:cs="Calibri"/>
          <w:color w:val="000000"/>
          <w:sz w:val="24"/>
          <w:szCs w:val="24"/>
        </w:rPr>
      </w:pPr>
    </w:p>
    <w:p w14:paraId="0C98CC8E"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r w:rsidRPr="002970CE">
        <w:rPr>
          <w:rFonts w:ascii="Calibri" w:hAnsi="Calibri" w:cs="Calibri"/>
          <w:color w:val="000000"/>
          <w:sz w:val="20"/>
          <w:szCs w:val="20"/>
        </w:rPr>
        <w:t>3. We have imported Client3.crt in the browser as shown in the snapshot below:</w:t>
      </w:r>
    </w:p>
    <w:p w14:paraId="5CEC193C" w14:textId="77777777" w:rsidR="009A570E" w:rsidRPr="002970CE" w:rsidRDefault="009A570E" w:rsidP="009A570E">
      <w:pPr>
        <w:autoSpaceDE w:val="0"/>
        <w:autoSpaceDN w:val="0"/>
        <w:adjustRightInd w:val="0"/>
        <w:spacing w:after="0" w:line="240" w:lineRule="auto"/>
        <w:rPr>
          <w:rFonts w:ascii="Calibri" w:hAnsi="Calibri" w:cs="Calibri"/>
          <w:color w:val="000000"/>
          <w:sz w:val="20"/>
          <w:szCs w:val="20"/>
        </w:rPr>
      </w:pPr>
      <w:r w:rsidRPr="002970CE">
        <w:rPr>
          <w:rFonts w:ascii="Calibri" w:hAnsi="Calibri" w:cs="Calibri"/>
          <w:color w:val="000000"/>
          <w:sz w:val="20"/>
          <w:szCs w:val="20"/>
        </w:rPr>
        <w:t xml:space="preserve"> </w:t>
      </w:r>
    </w:p>
    <w:p w14:paraId="6890EEBB" w14:textId="77777777" w:rsidR="009A570E" w:rsidRDefault="009A570E" w:rsidP="009A570E">
      <w:pPr>
        <w:jc w:val="center"/>
      </w:pPr>
      <w:r>
        <w:rPr>
          <w:noProof/>
        </w:rPr>
        <w:drawing>
          <wp:inline distT="0" distB="0" distL="0" distR="0" wp14:anchorId="7EE2D457" wp14:editId="5EF90424">
            <wp:extent cx="5730671" cy="3118884"/>
            <wp:effectExtent l="0" t="0" r="3810" b="571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3137" cy="3131111"/>
                    </a:xfrm>
                    <a:prstGeom prst="rect">
                      <a:avLst/>
                    </a:prstGeom>
                  </pic:spPr>
                </pic:pic>
              </a:graphicData>
            </a:graphic>
          </wp:inline>
        </w:drawing>
      </w:r>
    </w:p>
    <w:p w14:paraId="1B237745"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r w:rsidRPr="002112DC">
        <w:rPr>
          <w:rFonts w:ascii="Calibri" w:hAnsi="Calibri" w:cs="Calibri"/>
          <w:color w:val="000000"/>
          <w:sz w:val="20"/>
          <w:szCs w:val="20"/>
        </w:rPr>
        <w:t xml:space="preserve">5. Browse the API URL: </w:t>
      </w:r>
      <w:hyperlink r:id="rId27" w:history="1">
        <w:r w:rsidRPr="00CD5C89">
          <w:rPr>
            <w:rStyle w:val="Hyperlink"/>
            <w:rFonts w:ascii="Calibri" w:hAnsi="Calibri" w:cs="Calibri"/>
            <w:sz w:val="20"/>
            <w:szCs w:val="20"/>
          </w:rPr>
          <w:t>https://uat-zeus-interfaces.zurich.com/b2b-api/v1/documents/{2EFE0C43-F107-4D81-B5D9-44D66729A3F5}</w:t>
        </w:r>
      </w:hyperlink>
      <w:r>
        <w:rPr>
          <w:rFonts w:ascii="Calibri" w:hAnsi="Calibri" w:cs="Calibri"/>
          <w:color w:val="000000"/>
          <w:sz w:val="20"/>
          <w:szCs w:val="20"/>
        </w:rPr>
        <w:t xml:space="preserve"> </w:t>
      </w:r>
      <w:r w:rsidRPr="002112DC">
        <w:rPr>
          <w:rFonts w:ascii="Calibri" w:hAnsi="Calibri" w:cs="Calibri"/>
          <w:color w:val="000000"/>
          <w:sz w:val="20"/>
          <w:szCs w:val="20"/>
        </w:rPr>
        <w:t xml:space="preserve">and it is not accessible </w:t>
      </w:r>
      <w:r>
        <w:rPr>
          <w:rFonts w:ascii="Calibri" w:hAnsi="Calibri" w:cs="Calibri"/>
          <w:color w:val="000000"/>
          <w:sz w:val="20"/>
          <w:szCs w:val="20"/>
        </w:rPr>
        <w:t xml:space="preserve">and triggered certificate error  </w:t>
      </w:r>
      <w:r w:rsidRPr="002112DC">
        <w:rPr>
          <w:rFonts w:ascii="Calibri" w:hAnsi="Calibri" w:cs="Calibri"/>
          <w:color w:val="000000"/>
          <w:sz w:val="20"/>
          <w:szCs w:val="20"/>
        </w:rPr>
        <w:t xml:space="preserve">as shown in the snapshot below: </w:t>
      </w:r>
    </w:p>
    <w:p w14:paraId="3AA344CB"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p>
    <w:tbl>
      <w:tblPr>
        <w:tblStyle w:val="TableGrid"/>
        <w:tblW w:w="0" w:type="auto"/>
        <w:tblLook w:val="04A0" w:firstRow="1" w:lastRow="0" w:firstColumn="1" w:lastColumn="0" w:noHBand="0" w:noVBand="1"/>
      </w:tblPr>
      <w:tblGrid>
        <w:gridCol w:w="910"/>
        <w:gridCol w:w="8170"/>
      </w:tblGrid>
      <w:tr w:rsidR="009A570E" w14:paraId="24AD4147" w14:textId="77777777" w:rsidTr="00A47FFC">
        <w:tc>
          <w:tcPr>
            <w:tcW w:w="846" w:type="dxa"/>
          </w:tcPr>
          <w:p w14:paraId="2492F877" w14:textId="77777777" w:rsidR="009A570E" w:rsidRDefault="009A570E" w:rsidP="00A47FFC">
            <w:pPr>
              <w:autoSpaceDE w:val="0"/>
              <w:autoSpaceDN w:val="0"/>
              <w:adjustRightInd w:val="0"/>
              <w:rPr>
                <w:rFonts w:ascii="Calibri" w:hAnsi="Calibri" w:cs="Calibri"/>
                <w:color w:val="000000"/>
              </w:rPr>
            </w:pPr>
            <w:r>
              <w:rPr>
                <w:rFonts w:ascii="Calibri" w:hAnsi="Calibri" w:cs="Calibri"/>
                <w:color w:val="000000"/>
              </w:rPr>
              <w:t>Affected URLs</w:t>
            </w:r>
          </w:p>
        </w:tc>
        <w:tc>
          <w:tcPr>
            <w:tcW w:w="8170" w:type="dxa"/>
          </w:tcPr>
          <w:p w14:paraId="3552A31B" w14:textId="77777777" w:rsidR="009A570E" w:rsidRDefault="00A47FFC" w:rsidP="00A47FFC">
            <w:pPr>
              <w:autoSpaceDE w:val="0"/>
              <w:autoSpaceDN w:val="0"/>
              <w:adjustRightInd w:val="0"/>
              <w:rPr>
                <w:rFonts w:ascii="Calibri" w:hAnsi="Calibri" w:cs="Calibri"/>
                <w:color w:val="000000"/>
              </w:rPr>
            </w:pPr>
            <w:hyperlink r:id="rId28" w:history="1">
              <w:r w:rsidR="009A570E" w:rsidRPr="00CD5C89">
                <w:rPr>
                  <w:rStyle w:val="Hyperlink"/>
                  <w:rFonts w:ascii="Calibri" w:hAnsi="Calibri" w:cs="Calibri"/>
                </w:rPr>
                <w:t>https://uat-zeus-interfaces.zurich.com/b2b-api/v1/documents/{2EFE0C43-F107-4D81-B5D9-44D66729A3F5}</w:t>
              </w:r>
            </w:hyperlink>
          </w:p>
          <w:p w14:paraId="3E480D4A" w14:textId="77777777" w:rsidR="009A570E" w:rsidRDefault="00A47FFC" w:rsidP="00A47FFC">
            <w:pPr>
              <w:autoSpaceDE w:val="0"/>
              <w:autoSpaceDN w:val="0"/>
              <w:adjustRightInd w:val="0"/>
              <w:rPr>
                <w:rFonts w:ascii="Calibri" w:hAnsi="Calibri" w:cs="Calibri"/>
                <w:color w:val="000000"/>
              </w:rPr>
            </w:pPr>
            <w:hyperlink r:id="rId29" w:history="1">
              <w:r w:rsidR="009A570E" w:rsidRPr="00CD5C89">
                <w:rPr>
                  <w:rStyle w:val="Hyperlink"/>
                  <w:rFonts w:ascii="Calibri" w:hAnsi="Calibri" w:cs="Calibri"/>
                </w:rPr>
                <w:t>https://uat-zeus-interfaces.zurich.com/b2b-api/v1/documents/</w:t>
              </w:r>
              <w:r w:rsidR="009A570E" w:rsidRPr="00FD1B9E">
                <w:rPr>
                  <w:rStyle w:val="Hyperlink"/>
                  <w:rFonts w:ascii="Calibri" w:hAnsi="Calibri" w:cs="Calibri"/>
                </w:rPr>
                <w:t>{EDF92D1D-E3CF-4941-B192-BE899D1600C8}</w:t>
              </w:r>
            </w:hyperlink>
          </w:p>
          <w:p w14:paraId="6D32987C" w14:textId="77777777" w:rsidR="009A570E" w:rsidRDefault="00A47FFC" w:rsidP="00A47FFC">
            <w:pPr>
              <w:autoSpaceDE w:val="0"/>
              <w:autoSpaceDN w:val="0"/>
              <w:adjustRightInd w:val="0"/>
              <w:rPr>
                <w:rFonts w:ascii="Calibri" w:hAnsi="Calibri" w:cs="Calibri"/>
                <w:color w:val="000000"/>
              </w:rPr>
            </w:pPr>
            <w:hyperlink r:id="rId30" w:history="1">
              <w:r w:rsidR="009A570E" w:rsidRPr="00CD5C89">
                <w:rPr>
                  <w:rStyle w:val="Hyperlink"/>
                  <w:rFonts w:ascii="Calibri" w:hAnsi="Calibri" w:cs="Calibri"/>
                </w:rPr>
                <w:t>https://uat-zeus-interfaces.zurich.com/b2b-api/v1/claims/80-52-725858/activities</w:t>
              </w:r>
            </w:hyperlink>
          </w:p>
          <w:p w14:paraId="4910CDA0" w14:textId="77777777" w:rsidR="009A570E" w:rsidRDefault="00A47FFC" w:rsidP="00A47FFC">
            <w:pPr>
              <w:autoSpaceDE w:val="0"/>
              <w:autoSpaceDN w:val="0"/>
              <w:adjustRightInd w:val="0"/>
              <w:rPr>
                <w:rFonts w:ascii="Calibri" w:hAnsi="Calibri" w:cs="Calibri"/>
                <w:color w:val="000000"/>
              </w:rPr>
            </w:pPr>
            <w:hyperlink r:id="rId31" w:history="1">
              <w:r w:rsidR="009A570E" w:rsidRPr="00CD5C89">
                <w:rPr>
                  <w:rStyle w:val="Hyperlink"/>
                  <w:rFonts w:ascii="Calibri" w:hAnsi="Calibri" w:cs="Calibri"/>
                </w:rPr>
                <w:t>https://uat-zeus-interfaces.zurich.com/b2b-api/v1/claims/80-52-725858/activities/cc%3A7371083</w:t>
              </w:r>
            </w:hyperlink>
          </w:p>
        </w:tc>
      </w:tr>
    </w:tbl>
    <w:p w14:paraId="25AE0594" w14:textId="77777777" w:rsidR="009A570E" w:rsidRDefault="009A570E" w:rsidP="009A570E">
      <w:pPr>
        <w:jc w:val="center"/>
      </w:pPr>
    </w:p>
    <w:p w14:paraId="2018CEDE" w14:textId="77777777" w:rsidR="009A570E" w:rsidRDefault="009A570E" w:rsidP="009A570E">
      <w:pPr>
        <w:jc w:val="center"/>
      </w:pPr>
      <w:r>
        <w:rPr>
          <w:noProof/>
        </w:rPr>
        <w:lastRenderedPageBreak/>
        <w:drawing>
          <wp:inline distT="0" distB="0" distL="0" distR="0" wp14:anchorId="1220C0B5" wp14:editId="0D8D9B40">
            <wp:extent cx="5731510" cy="2925445"/>
            <wp:effectExtent l="0" t="0" r="2540" b="8255"/>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inline>
        </w:drawing>
      </w:r>
    </w:p>
    <w:p w14:paraId="068013B5" w14:textId="77777777" w:rsidR="009A570E" w:rsidRPr="005D5039" w:rsidRDefault="009A570E" w:rsidP="009A570E">
      <w:pPr>
        <w:autoSpaceDE w:val="0"/>
        <w:autoSpaceDN w:val="0"/>
        <w:adjustRightInd w:val="0"/>
        <w:spacing w:after="0" w:line="240" w:lineRule="auto"/>
        <w:rPr>
          <w:rFonts w:ascii="Calibri" w:hAnsi="Calibri" w:cs="Calibri"/>
          <w:color w:val="000000"/>
          <w:sz w:val="23"/>
          <w:szCs w:val="23"/>
        </w:rPr>
      </w:pPr>
      <w:r w:rsidRPr="005D5039">
        <w:rPr>
          <w:rFonts w:ascii="Calibri" w:hAnsi="Calibri" w:cs="Calibri"/>
          <w:b/>
          <w:bCs/>
          <w:color w:val="000000"/>
          <w:sz w:val="23"/>
          <w:szCs w:val="23"/>
        </w:rPr>
        <w:t xml:space="preserve">Screenshot 4: </w:t>
      </w:r>
    </w:p>
    <w:p w14:paraId="7A80A9E4" w14:textId="77777777" w:rsidR="009A570E" w:rsidRPr="005D5039" w:rsidRDefault="009A570E" w:rsidP="009A570E">
      <w:pPr>
        <w:autoSpaceDE w:val="0"/>
        <w:autoSpaceDN w:val="0"/>
        <w:adjustRightInd w:val="0"/>
        <w:spacing w:after="178" w:line="240" w:lineRule="auto"/>
        <w:rPr>
          <w:rFonts w:ascii="Calibri" w:hAnsi="Calibri" w:cs="Calibri"/>
          <w:color w:val="000000"/>
          <w:sz w:val="20"/>
          <w:szCs w:val="20"/>
        </w:rPr>
      </w:pPr>
      <w:r w:rsidRPr="005D5039">
        <w:rPr>
          <w:rFonts w:ascii="Calibri" w:hAnsi="Calibri" w:cs="Calibri"/>
          <w:color w:val="000000"/>
          <w:sz w:val="20"/>
          <w:szCs w:val="20"/>
        </w:rPr>
        <w:t xml:space="preserve">1. We have used </w:t>
      </w:r>
      <w:proofErr w:type="spellStart"/>
      <w:r w:rsidRPr="005D5039">
        <w:rPr>
          <w:rFonts w:ascii="Calibri" w:hAnsi="Calibri" w:cs="Calibri"/>
          <w:color w:val="000000"/>
          <w:sz w:val="20"/>
          <w:szCs w:val="20"/>
        </w:rPr>
        <w:t>Openssl</w:t>
      </w:r>
      <w:proofErr w:type="spellEnd"/>
      <w:r w:rsidRPr="005D5039">
        <w:rPr>
          <w:rFonts w:ascii="Calibri" w:hAnsi="Calibri" w:cs="Calibri"/>
          <w:color w:val="000000"/>
          <w:sz w:val="20"/>
          <w:szCs w:val="20"/>
        </w:rPr>
        <w:t xml:space="preserve"> tool to generate </w:t>
      </w:r>
      <w:r w:rsidRPr="005D5039">
        <w:rPr>
          <w:rFonts w:ascii="Calibri" w:hAnsi="Calibri" w:cs="Calibri"/>
          <w:b/>
          <w:bCs/>
          <w:color w:val="000000"/>
          <w:sz w:val="20"/>
          <w:szCs w:val="20"/>
        </w:rPr>
        <w:t xml:space="preserve">Wildcard SSL certificate </w:t>
      </w:r>
      <w:r w:rsidRPr="005D5039">
        <w:rPr>
          <w:rFonts w:ascii="Calibri" w:hAnsi="Calibri" w:cs="Calibri"/>
          <w:color w:val="000000"/>
          <w:sz w:val="20"/>
          <w:szCs w:val="20"/>
        </w:rPr>
        <w:t xml:space="preserve">with an RSA Private Key and CSR (Certificate Signing Request) </w:t>
      </w:r>
    </w:p>
    <w:p w14:paraId="3502974D" w14:textId="77777777" w:rsidR="009A570E" w:rsidRPr="005D5039" w:rsidRDefault="009A570E" w:rsidP="009A570E">
      <w:pPr>
        <w:autoSpaceDE w:val="0"/>
        <w:autoSpaceDN w:val="0"/>
        <w:adjustRightInd w:val="0"/>
        <w:spacing w:after="178" w:line="240" w:lineRule="auto"/>
        <w:rPr>
          <w:rFonts w:ascii="Calibri" w:hAnsi="Calibri" w:cs="Calibri"/>
          <w:color w:val="000000"/>
          <w:sz w:val="20"/>
          <w:szCs w:val="20"/>
        </w:rPr>
      </w:pPr>
      <w:r w:rsidRPr="005D5039">
        <w:rPr>
          <w:rFonts w:ascii="Calibri" w:hAnsi="Calibri" w:cs="Calibri"/>
          <w:color w:val="000000"/>
          <w:sz w:val="20"/>
          <w:szCs w:val="20"/>
        </w:rPr>
        <w:t xml:space="preserve">2. During the generation of the CSR, you are prompted for several pieces of information. These are the X.509 attributes of the certificate. </w:t>
      </w:r>
    </w:p>
    <w:p w14:paraId="3F732809" w14:textId="77777777" w:rsidR="009A570E" w:rsidRPr="005D5039" w:rsidRDefault="009A570E" w:rsidP="009A570E">
      <w:pPr>
        <w:autoSpaceDE w:val="0"/>
        <w:autoSpaceDN w:val="0"/>
        <w:adjustRightInd w:val="0"/>
        <w:spacing w:after="0" w:line="240" w:lineRule="auto"/>
        <w:rPr>
          <w:rFonts w:ascii="Calibri" w:hAnsi="Calibri" w:cs="Calibri"/>
          <w:color w:val="000000"/>
          <w:sz w:val="20"/>
          <w:szCs w:val="20"/>
        </w:rPr>
      </w:pPr>
      <w:r w:rsidRPr="005D5039">
        <w:rPr>
          <w:rFonts w:ascii="Calibri" w:hAnsi="Calibri" w:cs="Calibri"/>
          <w:color w:val="000000"/>
          <w:sz w:val="20"/>
          <w:szCs w:val="20"/>
        </w:rPr>
        <w:t xml:space="preserve">3. We have inserted certificate attributes as shown in the snapshot below: </w:t>
      </w:r>
    </w:p>
    <w:p w14:paraId="3FD3AA8D" w14:textId="77777777" w:rsidR="009A570E" w:rsidRPr="005D5039" w:rsidRDefault="009A570E" w:rsidP="009A570E">
      <w:pPr>
        <w:autoSpaceDE w:val="0"/>
        <w:autoSpaceDN w:val="0"/>
        <w:adjustRightInd w:val="0"/>
        <w:spacing w:after="0" w:line="240" w:lineRule="auto"/>
        <w:rPr>
          <w:rFonts w:ascii="Calibri" w:hAnsi="Calibri" w:cs="Calibri"/>
          <w:color w:val="000000"/>
          <w:sz w:val="20"/>
          <w:szCs w:val="20"/>
        </w:rPr>
      </w:pPr>
    </w:p>
    <w:p w14:paraId="3642AF6D" w14:textId="77777777" w:rsidR="009A570E" w:rsidRDefault="009A570E" w:rsidP="009A570E">
      <w:pPr>
        <w:rPr>
          <w:rFonts w:ascii="Calibri" w:hAnsi="Calibri" w:cs="Calibri"/>
          <w:b/>
          <w:bCs/>
          <w:color w:val="000000"/>
          <w:sz w:val="20"/>
          <w:szCs w:val="20"/>
        </w:rPr>
      </w:pPr>
      <w:r w:rsidRPr="005D5039">
        <w:rPr>
          <w:rFonts w:ascii="Calibri" w:hAnsi="Calibri" w:cs="Calibri"/>
          <w:b/>
          <w:bCs/>
          <w:color w:val="000000"/>
          <w:sz w:val="20"/>
          <w:szCs w:val="20"/>
        </w:rPr>
        <w:t>Certificate Information</w:t>
      </w:r>
    </w:p>
    <w:p w14:paraId="3750B806" w14:textId="77777777" w:rsidR="009A570E" w:rsidRDefault="009A570E" w:rsidP="009A570E">
      <w:pPr>
        <w:jc w:val="center"/>
      </w:pPr>
      <w:r>
        <w:rPr>
          <w:noProof/>
        </w:rPr>
        <w:drawing>
          <wp:inline distT="0" distB="0" distL="0" distR="0" wp14:anchorId="0E97EBD1" wp14:editId="753E6AFE">
            <wp:extent cx="4280120" cy="2724290"/>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280120" cy="2724290"/>
                    </a:xfrm>
                    <a:prstGeom prst="rect">
                      <a:avLst/>
                    </a:prstGeom>
                  </pic:spPr>
                </pic:pic>
              </a:graphicData>
            </a:graphic>
          </wp:inline>
        </w:drawing>
      </w:r>
    </w:p>
    <w:p w14:paraId="2EB08656" w14:textId="77777777" w:rsidR="009A570E" w:rsidRDefault="009A570E" w:rsidP="009A570E">
      <w:pPr>
        <w:jc w:val="center"/>
      </w:pPr>
    </w:p>
    <w:p w14:paraId="451E6802" w14:textId="77777777" w:rsidR="009A570E" w:rsidRPr="00C477A0" w:rsidRDefault="009A570E" w:rsidP="009A570E">
      <w:pPr>
        <w:autoSpaceDE w:val="0"/>
        <w:autoSpaceDN w:val="0"/>
        <w:adjustRightInd w:val="0"/>
        <w:spacing w:after="0" w:line="240" w:lineRule="auto"/>
        <w:rPr>
          <w:rFonts w:ascii="Calibri" w:hAnsi="Calibri" w:cs="Calibri"/>
          <w:color w:val="000000"/>
          <w:sz w:val="24"/>
          <w:szCs w:val="24"/>
        </w:rPr>
      </w:pPr>
    </w:p>
    <w:p w14:paraId="3A88FB9B" w14:textId="77777777" w:rsidR="009A570E" w:rsidRPr="00C477A0" w:rsidRDefault="009A570E" w:rsidP="009A570E">
      <w:pPr>
        <w:autoSpaceDE w:val="0"/>
        <w:autoSpaceDN w:val="0"/>
        <w:adjustRightInd w:val="0"/>
        <w:spacing w:after="0" w:line="240" w:lineRule="auto"/>
        <w:rPr>
          <w:rFonts w:ascii="Calibri" w:hAnsi="Calibri" w:cs="Calibri"/>
          <w:color w:val="000000"/>
          <w:sz w:val="20"/>
          <w:szCs w:val="20"/>
        </w:rPr>
      </w:pPr>
      <w:r w:rsidRPr="00C477A0">
        <w:rPr>
          <w:rFonts w:ascii="Calibri" w:hAnsi="Calibri" w:cs="Calibri"/>
          <w:color w:val="000000"/>
          <w:sz w:val="20"/>
          <w:szCs w:val="20"/>
        </w:rPr>
        <w:t xml:space="preserve">4. We have imported Client4.crt in the browser as shown in the snapshot below: </w:t>
      </w:r>
    </w:p>
    <w:p w14:paraId="34292BD9" w14:textId="77777777" w:rsidR="009A570E" w:rsidRDefault="009A570E" w:rsidP="009A570E">
      <w:pPr>
        <w:jc w:val="center"/>
      </w:pPr>
    </w:p>
    <w:p w14:paraId="2A83E2B3" w14:textId="77777777" w:rsidR="009A570E" w:rsidRDefault="009A570E" w:rsidP="009A570E">
      <w:pPr>
        <w:jc w:val="center"/>
      </w:pPr>
      <w:r>
        <w:rPr>
          <w:noProof/>
        </w:rPr>
        <w:drawing>
          <wp:inline distT="0" distB="0" distL="0" distR="0" wp14:anchorId="769B89B5" wp14:editId="47FED346">
            <wp:extent cx="3911801" cy="4756394"/>
            <wp:effectExtent l="0" t="0" r="0" b="635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911801" cy="4756394"/>
                    </a:xfrm>
                    <a:prstGeom prst="rect">
                      <a:avLst/>
                    </a:prstGeom>
                  </pic:spPr>
                </pic:pic>
              </a:graphicData>
            </a:graphic>
          </wp:inline>
        </w:drawing>
      </w:r>
    </w:p>
    <w:p w14:paraId="209CAFB7" w14:textId="77777777" w:rsidR="009A570E" w:rsidRDefault="009A570E" w:rsidP="009A570E">
      <w:pPr>
        <w:jc w:val="center"/>
      </w:pPr>
      <w:r>
        <w:rPr>
          <w:noProof/>
        </w:rPr>
        <w:lastRenderedPageBreak/>
        <w:drawing>
          <wp:inline distT="0" distB="0" distL="0" distR="0" wp14:anchorId="15FBFB46" wp14:editId="7EE373E8">
            <wp:extent cx="5731510" cy="3883660"/>
            <wp:effectExtent l="0" t="0" r="2540" b="254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883660"/>
                    </a:xfrm>
                    <a:prstGeom prst="rect">
                      <a:avLst/>
                    </a:prstGeom>
                  </pic:spPr>
                </pic:pic>
              </a:graphicData>
            </a:graphic>
          </wp:inline>
        </w:drawing>
      </w:r>
    </w:p>
    <w:p w14:paraId="360DCC48"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r w:rsidRPr="002112DC">
        <w:rPr>
          <w:rFonts w:ascii="Calibri" w:hAnsi="Calibri" w:cs="Calibri"/>
          <w:color w:val="000000"/>
          <w:sz w:val="20"/>
          <w:szCs w:val="20"/>
        </w:rPr>
        <w:t xml:space="preserve">5. Browse the API URL: </w:t>
      </w:r>
      <w:hyperlink r:id="rId36" w:history="1">
        <w:r w:rsidRPr="00CD5C89">
          <w:rPr>
            <w:rStyle w:val="Hyperlink"/>
            <w:rFonts w:ascii="Calibri" w:hAnsi="Calibri" w:cs="Calibri"/>
            <w:sz w:val="20"/>
            <w:szCs w:val="20"/>
          </w:rPr>
          <w:t>https://uat-zeus-interfaces.zurich.com/b2b-api/v1/documents/{2EFE0C43-F107-4D81-B5D9-44D66729A3F5}</w:t>
        </w:r>
      </w:hyperlink>
      <w:r>
        <w:rPr>
          <w:rFonts w:ascii="Calibri" w:hAnsi="Calibri" w:cs="Calibri"/>
          <w:color w:val="000000"/>
          <w:sz w:val="20"/>
          <w:szCs w:val="20"/>
        </w:rPr>
        <w:t xml:space="preserve"> </w:t>
      </w:r>
      <w:r w:rsidRPr="002112DC">
        <w:rPr>
          <w:rFonts w:ascii="Calibri" w:hAnsi="Calibri" w:cs="Calibri"/>
          <w:color w:val="000000"/>
          <w:sz w:val="20"/>
          <w:szCs w:val="20"/>
        </w:rPr>
        <w:t>and it is not accessible</w:t>
      </w:r>
      <w:r>
        <w:rPr>
          <w:rFonts w:ascii="Calibri" w:hAnsi="Calibri" w:cs="Calibri"/>
          <w:color w:val="000000"/>
          <w:sz w:val="20"/>
          <w:szCs w:val="20"/>
        </w:rPr>
        <w:t xml:space="preserve"> and triggered certificate error  </w:t>
      </w:r>
      <w:r w:rsidRPr="002112DC">
        <w:rPr>
          <w:rFonts w:ascii="Calibri" w:hAnsi="Calibri" w:cs="Calibri"/>
          <w:color w:val="000000"/>
          <w:sz w:val="20"/>
          <w:szCs w:val="20"/>
        </w:rPr>
        <w:t xml:space="preserve"> as shown in the snapshot below: </w:t>
      </w:r>
    </w:p>
    <w:p w14:paraId="4A62C6F7"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p>
    <w:tbl>
      <w:tblPr>
        <w:tblStyle w:val="TableGrid"/>
        <w:tblW w:w="0" w:type="auto"/>
        <w:tblLook w:val="04A0" w:firstRow="1" w:lastRow="0" w:firstColumn="1" w:lastColumn="0" w:noHBand="0" w:noVBand="1"/>
      </w:tblPr>
      <w:tblGrid>
        <w:gridCol w:w="910"/>
        <w:gridCol w:w="8170"/>
      </w:tblGrid>
      <w:tr w:rsidR="009A570E" w14:paraId="43C23067" w14:textId="77777777" w:rsidTr="00A47FFC">
        <w:tc>
          <w:tcPr>
            <w:tcW w:w="846" w:type="dxa"/>
          </w:tcPr>
          <w:p w14:paraId="4A77BF48" w14:textId="77777777" w:rsidR="009A570E" w:rsidRDefault="009A570E" w:rsidP="00A47FFC">
            <w:pPr>
              <w:autoSpaceDE w:val="0"/>
              <w:autoSpaceDN w:val="0"/>
              <w:adjustRightInd w:val="0"/>
              <w:rPr>
                <w:rFonts w:ascii="Calibri" w:hAnsi="Calibri" w:cs="Calibri"/>
                <w:color w:val="000000"/>
              </w:rPr>
            </w:pPr>
            <w:r>
              <w:rPr>
                <w:rFonts w:ascii="Calibri" w:hAnsi="Calibri" w:cs="Calibri"/>
                <w:color w:val="000000"/>
              </w:rPr>
              <w:t>Affected URLs</w:t>
            </w:r>
          </w:p>
        </w:tc>
        <w:tc>
          <w:tcPr>
            <w:tcW w:w="8170" w:type="dxa"/>
          </w:tcPr>
          <w:p w14:paraId="6EF206EB" w14:textId="77777777" w:rsidR="009A570E" w:rsidRDefault="00A47FFC" w:rsidP="00A47FFC">
            <w:pPr>
              <w:autoSpaceDE w:val="0"/>
              <w:autoSpaceDN w:val="0"/>
              <w:adjustRightInd w:val="0"/>
              <w:rPr>
                <w:rFonts w:ascii="Calibri" w:hAnsi="Calibri" w:cs="Calibri"/>
                <w:color w:val="000000"/>
              </w:rPr>
            </w:pPr>
            <w:hyperlink r:id="rId37" w:history="1">
              <w:r w:rsidR="009A570E" w:rsidRPr="00CD5C89">
                <w:rPr>
                  <w:rStyle w:val="Hyperlink"/>
                  <w:rFonts w:ascii="Calibri" w:hAnsi="Calibri" w:cs="Calibri"/>
                </w:rPr>
                <w:t>https://uat-zeus-interfaces.zurich.com/b2b-api/v1/documents/{2EFE0C43-F107-4D81-B5D9-44D66729A3F5}</w:t>
              </w:r>
            </w:hyperlink>
          </w:p>
          <w:p w14:paraId="56005670" w14:textId="77777777" w:rsidR="009A570E" w:rsidRDefault="00A47FFC" w:rsidP="00A47FFC">
            <w:pPr>
              <w:autoSpaceDE w:val="0"/>
              <w:autoSpaceDN w:val="0"/>
              <w:adjustRightInd w:val="0"/>
              <w:rPr>
                <w:rFonts w:ascii="Calibri" w:hAnsi="Calibri" w:cs="Calibri"/>
                <w:color w:val="000000"/>
              </w:rPr>
            </w:pPr>
            <w:hyperlink r:id="rId38" w:history="1">
              <w:r w:rsidR="009A570E" w:rsidRPr="00CD5C89">
                <w:rPr>
                  <w:rStyle w:val="Hyperlink"/>
                  <w:rFonts w:ascii="Calibri" w:hAnsi="Calibri" w:cs="Calibri"/>
                </w:rPr>
                <w:t>https://uat-zeus-interfaces.zurich.com/b2b-api/v1/documents/</w:t>
              </w:r>
              <w:r w:rsidR="009A570E" w:rsidRPr="00FD1B9E">
                <w:rPr>
                  <w:rStyle w:val="Hyperlink"/>
                  <w:rFonts w:ascii="Calibri" w:hAnsi="Calibri" w:cs="Calibri"/>
                </w:rPr>
                <w:t>{EDF92D1D-E3CF-4941-B192-BE899D1600C8}</w:t>
              </w:r>
            </w:hyperlink>
          </w:p>
          <w:p w14:paraId="6600E445" w14:textId="77777777" w:rsidR="009A570E" w:rsidRDefault="00A47FFC" w:rsidP="00A47FFC">
            <w:pPr>
              <w:autoSpaceDE w:val="0"/>
              <w:autoSpaceDN w:val="0"/>
              <w:adjustRightInd w:val="0"/>
              <w:rPr>
                <w:rFonts w:ascii="Calibri" w:hAnsi="Calibri" w:cs="Calibri"/>
                <w:color w:val="000000"/>
              </w:rPr>
            </w:pPr>
            <w:hyperlink r:id="rId39" w:history="1">
              <w:r w:rsidR="009A570E" w:rsidRPr="00CD5C89">
                <w:rPr>
                  <w:rStyle w:val="Hyperlink"/>
                  <w:rFonts w:ascii="Calibri" w:hAnsi="Calibri" w:cs="Calibri"/>
                </w:rPr>
                <w:t>https://uat-zeus-interfaces.zurich.com/b2b-api/v1/claims/80-52-725858/activities</w:t>
              </w:r>
            </w:hyperlink>
          </w:p>
          <w:p w14:paraId="4B422640" w14:textId="77777777" w:rsidR="009A570E" w:rsidRDefault="00A47FFC" w:rsidP="00A47FFC">
            <w:pPr>
              <w:autoSpaceDE w:val="0"/>
              <w:autoSpaceDN w:val="0"/>
              <w:adjustRightInd w:val="0"/>
              <w:rPr>
                <w:rFonts w:ascii="Calibri" w:hAnsi="Calibri" w:cs="Calibri"/>
                <w:color w:val="000000"/>
              </w:rPr>
            </w:pPr>
            <w:hyperlink r:id="rId40" w:history="1">
              <w:r w:rsidR="009A570E" w:rsidRPr="00CD5C89">
                <w:rPr>
                  <w:rStyle w:val="Hyperlink"/>
                  <w:rFonts w:ascii="Calibri" w:hAnsi="Calibri" w:cs="Calibri"/>
                </w:rPr>
                <w:t>https://uat-zeus-interfaces.zurich.com/b2b-api/v1/claims/80-52-725858/activities/cc%3A7371083</w:t>
              </w:r>
            </w:hyperlink>
          </w:p>
        </w:tc>
      </w:tr>
    </w:tbl>
    <w:p w14:paraId="0BC7C061" w14:textId="77777777" w:rsidR="009A570E" w:rsidRDefault="009A570E" w:rsidP="009A570E">
      <w:pPr>
        <w:jc w:val="center"/>
      </w:pPr>
    </w:p>
    <w:p w14:paraId="092BFE5E" w14:textId="77777777" w:rsidR="009A570E" w:rsidRDefault="009A570E" w:rsidP="009A570E">
      <w:pPr>
        <w:jc w:val="center"/>
      </w:pPr>
      <w:r>
        <w:rPr>
          <w:noProof/>
        </w:rPr>
        <w:lastRenderedPageBreak/>
        <w:drawing>
          <wp:inline distT="0" distB="0" distL="0" distR="0" wp14:anchorId="76E2966C" wp14:editId="6DB192E9">
            <wp:extent cx="5731510" cy="18103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810385"/>
                    </a:xfrm>
                    <a:prstGeom prst="rect">
                      <a:avLst/>
                    </a:prstGeom>
                  </pic:spPr>
                </pic:pic>
              </a:graphicData>
            </a:graphic>
          </wp:inline>
        </w:drawing>
      </w:r>
    </w:p>
    <w:p w14:paraId="77CA074E" w14:textId="77777777" w:rsidR="009A570E" w:rsidRPr="005E7FC5" w:rsidRDefault="009A570E" w:rsidP="009A570E">
      <w:pPr>
        <w:autoSpaceDE w:val="0"/>
        <w:autoSpaceDN w:val="0"/>
        <w:adjustRightInd w:val="0"/>
        <w:spacing w:after="0" w:line="240" w:lineRule="auto"/>
        <w:rPr>
          <w:rFonts w:ascii="Calibri" w:hAnsi="Calibri" w:cs="Calibri"/>
          <w:color w:val="000000"/>
          <w:sz w:val="23"/>
          <w:szCs w:val="23"/>
        </w:rPr>
      </w:pPr>
      <w:r w:rsidRPr="005E7FC5">
        <w:rPr>
          <w:rFonts w:ascii="Calibri" w:hAnsi="Calibri" w:cs="Calibri"/>
          <w:b/>
          <w:bCs/>
          <w:color w:val="000000"/>
          <w:sz w:val="23"/>
          <w:szCs w:val="23"/>
        </w:rPr>
        <w:t xml:space="preserve">Screenshot 5: </w:t>
      </w:r>
    </w:p>
    <w:p w14:paraId="1C872D28" w14:textId="77777777" w:rsidR="009A570E" w:rsidRPr="005E7FC5" w:rsidRDefault="009A570E" w:rsidP="009A570E">
      <w:pPr>
        <w:autoSpaceDE w:val="0"/>
        <w:autoSpaceDN w:val="0"/>
        <w:adjustRightInd w:val="0"/>
        <w:spacing w:after="178" w:line="240" w:lineRule="auto"/>
        <w:rPr>
          <w:rFonts w:ascii="Calibri" w:hAnsi="Calibri" w:cs="Calibri"/>
          <w:color w:val="000000"/>
          <w:sz w:val="20"/>
          <w:szCs w:val="20"/>
        </w:rPr>
      </w:pPr>
      <w:r w:rsidRPr="005E7FC5">
        <w:rPr>
          <w:rFonts w:ascii="Calibri" w:hAnsi="Calibri" w:cs="Calibri"/>
          <w:color w:val="000000"/>
          <w:sz w:val="20"/>
          <w:szCs w:val="20"/>
        </w:rPr>
        <w:t xml:space="preserve">1. We have used </w:t>
      </w:r>
      <w:proofErr w:type="spellStart"/>
      <w:r w:rsidRPr="005E7FC5">
        <w:rPr>
          <w:rFonts w:ascii="Calibri" w:hAnsi="Calibri" w:cs="Calibri"/>
          <w:color w:val="000000"/>
          <w:sz w:val="20"/>
          <w:szCs w:val="20"/>
        </w:rPr>
        <w:t>Openssl</w:t>
      </w:r>
      <w:proofErr w:type="spellEnd"/>
      <w:r w:rsidRPr="005E7FC5">
        <w:rPr>
          <w:rFonts w:ascii="Calibri" w:hAnsi="Calibri" w:cs="Calibri"/>
          <w:color w:val="000000"/>
          <w:sz w:val="20"/>
          <w:szCs w:val="20"/>
        </w:rPr>
        <w:t xml:space="preserve"> tool to generate </w:t>
      </w:r>
      <w:r w:rsidRPr="005E7FC5">
        <w:rPr>
          <w:rFonts w:ascii="Calibri" w:hAnsi="Calibri" w:cs="Calibri"/>
          <w:b/>
          <w:bCs/>
          <w:color w:val="000000"/>
          <w:sz w:val="20"/>
          <w:szCs w:val="20"/>
        </w:rPr>
        <w:t xml:space="preserve">Wildcard SSL certificate with different domain </w:t>
      </w:r>
      <w:r w:rsidRPr="005E7FC5">
        <w:rPr>
          <w:rFonts w:ascii="Calibri" w:hAnsi="Calibri" w:cs="Calibri"/>
          <w:color w:val="000000"/>
          <w:sz w:val="20"/>
          <w:szCs w:val="20"/>
        </w:rPr>
        <w:t xml:space="preserve">with an RSA Private Key and CSR (Certificate Signing Request) </w:t>
      </w:r>
    </w:p>
    <w:p w14:paraId="08DC07B7" w14:textId="77777777" w:rsidR="009A570E" w:rsidRPr="005E7FC5" w:rsidRDefault="009A570E" w:rsidP="009A570E">
      <w:pPr>
        <w:autoSpaceDE w:val="0"/>
        <w:autoSpaceDN w:val="0"/>
        <w:adjustRightInd w:val="0"/>
        <w:spacing w:after="178" w:line="240" w:lineRule="auto"/>
        <w:rPr>
          <w:rFonts w:ascii="Calibri" w:hAnsi="Calibri" w:cs="Calibri"/>
          <w:color w:val="000000"/>
          <w:sz w:val="20"/>
          <w:szCs w:val="20"/>
        </w:rPr>
      </w:pPr>
      <w:r w:rsidRPr="005E7FC5">
        <w:rPr>
          <w:rFonts w:ascii="Calibri" w:hAnsi="Calibri" w:cs="Calibri"/>
          <w:color w:val="000000"/>
          <w:sz w:val="20"/>
          <w:szCs w:val="20"/>
        </w:rPr>
        <w:t xml:space="preserve">2. During the generation of the CSR, you are prompted for several pieces of information. These are the X.509 attributes of the certificate. </w:t>
      </w:r>
    </w:p>
    <w:p w14:paraId="7C20A316" w14:textId="77777777" w:rsidR="009A570E" w:rsidRPr="005E7FC5" w:rsidRDefault="009A570E" w:rsidP="009A570E">
      <w:pPr>
        <w:autoSpaceDE w:val="0"/>
        <w:autoSpaceDN w:val="0"/>
        <w:adjustRightInd w:val="0"/>
        <w:spacing w:after="0" w:line="240" w:lineRule="auto"/>
        <w:rPr>
          <w:rFonts w:ascii="Calibri" w:hAnsi="Calibri" w:cs="Calibri"/>
          <w:color w:val="000000"/>
          <w:sz w:val="20"/>
          <w:szCs w:val="20"/>
        </w:rPr>
      </w:pPr>
      <w:r w:rsidRPr="005E7FC5">
        <w:rPr>
          <w:rFonts w:ascii="Calibri" w:hAnsi="Calibri" w:cs="Calibri"/>
          <w:color w:val="000000"/>
          <w:sz w:val="20"/>
          <w:szCs w:val="20"/>
        </w:rPr>
        <w:t xml:space="preserve">3. We have inserted certificate attributes as shown in the snapshot below: </w:t>
      </w:r>
    </w:p>
    <w:p w14:paraId="0B1D7842" w14:textId="77777777" w:rsidR="009A570E" w:rsidRPr="005E7FC5" w:rsidRDefault="009A570E" w:rsidP="009A570E">
      <w:pPr>
        <w:autoSpaceDE w:val="0"/>
        <w:autoSpaceDN w:val="0"/>
        <w:adjustRightInd w:val="0"/>
        <w:spacing w:after="0" w:line="240" w:lineRule="auto"/>
        <w:rPr>
          <w:rFonts w:ascii="Calibri" w:hAnsi="Calibri" w:cs="Calibri"/>
          <w:color w:val="000000"/>
          <w:sz w:val="20"/>
          <w:szCs w:val="20"/>
        </w:rPr>
      </w:pPr>
    </w:p>
    <w:p w14:paraId="049B39CC" w14:textId="77777777" w:rsidR="009A570E" w:rsidRDefault="009A570E" w:rsidP="009A570E">
      <w:pPr>
        <w:rPr>
          <w:rFonts w:ascii="Calibri" w:hAnsi="Calibri" w:cs="Calibri"/>
          <w:b/>
          <w:bCs/>
          <w:color w:val="000000"/>
          <w:sz w:val="20"/>
          <w:szCs w:val="20"/>
        </w:rPr>
      </w:pPr>
      <w:r w:rsidRPr="005E7FC5">
        <w:rPr>
          <w:rFonts w:ascii="Calibri" w:hAnsi="Calibri" w:cs="Calibri"/>
          <w:b/>
          <w:bCs/>
          <w:color w:val="000000"/>
          <w:sz w:val="20"/>
          <w:szCs w:val="20"/>
        </w:rPr>
        <w:t>Certificate Information</w:t>
      </w:r>
    </w:p>
    <w:p w14:paraId="5204F4F7" w14:textId="77777777" w:rsidR="009A570E" w:rsidRDefault="009A570E" w:rsidP="009A570E">
      <w:pPr>
        <w:jc w:val="center"/>
      </w:pPr>
      <w:r>
        <w:rPr>
          <w:noProof/>
        </w:rPr>
        <w:drawing>
          <wp:inline distT="0" distB="0" distL="0" distR="0" wp14:anchorId="505DE137" wp14:editId="3C95DC76">
            <wp:extent cx="4018912" cy="4004930"/>
            <wp:effectExtent l="0" t="0" r="127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032223" cy="4018195"/>
                    </a:xfrm>
                    <a:prstGeom prst="rect">
                      <a:avLst/>
                    </a:prstGeom>
                  </pic:spPr>
                </pic:pic>
              </a:graphicData>
            </a:graphic>
          </wp:inline>
        </w:drawing>
      </w:r>
    </w:p>
    <w:p w14:paraId="233687DE" w14:textId="77777777" w:rsidR="009A570E" w:rsidRPr="00AD161A" w:rsidRDefault="009A570E" w:rsidP="009A570E">
      <w:pPr>
        <w:autoSpaceDE w:val="0"/>
        <w:autoSpaceDN w:val="0"/>
        <w:adjustRightInd w:val="0"/>
        <w:spacing w:after="0" w:line="240" w:lineRule="auto"/>
        <w:rPr>
          <w:rFonts w:ascii="Calibri" w:hAnsi="Calibri" w:cs="Calibri"/>
          <w:color w:val="000000"/>
          <w:sz w:val="24"/>
          <w:szCs w:val="24"/>
        </w:rPr>
      </w:pPr>
    </w:p>
    <w:p w14:paraId="7E0704D8"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p>
    <w:p w14:paraId="6E51D152"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p>
    <w:p w14:paraId="53D8248F"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p>
    <w:p w14:paraId="25FF5FD6"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p>
    <w:p w14:paraId="510C5F12"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p>
    <w:p w14:paraId="62A81692"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p>
    <w:p w14:paraId="6576C17E"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p>
    <w:p w14:paraId="17E9F28A"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p>
    <w:p w14:paraId="050A63F7"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p>
    <w:p w14:paraId="7AA9A74F"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p>
    <w:p w14:paraId="598484D3"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p>
    <w:p w14:paraId="4BE867B2"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p>
    <w:p w14:paraId="2DDEF7B9"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p>
    <w:p w14:paraId="5DD248CD"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p>
    <w:p w14:paraId="673FBD15"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p>
    <w:p w14:paraId="1345BBF4"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p>
    <w:p w14:paraId="754833A3" w14:textId="77777777" w:rsidR="009A570E" w:rsidRPr="00AD161A" w:rsidRDefault="009A570E" w:rsidP="009A570E">
      <w:pPr>
        <w:autoSpaceDE w:val="0"/>
        <w:autoSpaceDN w:val="0"/>
        <w:adjustRightInd w:val="0"/>
        <w:spacing w:after="0" w:line="240" w:lineRule="auto"/>
        <w:rPr>
          <w:rFonts w:ascii="Calibri" w:hAnsi="Calibri" w:cs="Calibri"/>
          <w:color w:val="000000"/>
          <w:sz w:val="20"/>
          <w:szCs w:val="20"/>
        </w:rPr>
      </w:pPr>
      <w:r w:rsidRPr="00AD161A">
        <w:rPr>
          <w:rFonts w:ascii="Calibri" w:hAnsi="Calibri" w:cs="Calibri"/>
          <w:color w:val="000000"/>
          <w:sz w:val="20"/>
          <w:szCs w:val="20"/>
        </w:rPr>
        <w:t xml:space="preserve">4. We have imported Client5.crt in the browser as shown in the snapshot below: </w:t>
      </w:r>
    </w:p>
    <w:p w14:paraId="6DF1F6AA" w14:textId="77777777" w:rsidR="009A570E" w:rsidRDefault="009A570E" w:rsidP="009A570E">
      <w:pPr>
        <w:jc w:val="center"/>
      </w:pPr>
    </w:p>
    <w:p w14:paraId="7690BABC" w14:textId="77777777" w:rsidR="009A570E" w:rsidRDefault="009A570E" w:rsidP="009A570E">
      <w:pPr>
        <w:jc w:val="center"/>
      </w:pPr>
      <w:r>
        <w:rPr>
          <w:noProof/>
        </w:rPr>
        <w:drawing>
          <wp:inline distT="0" distB="0" distL="0" distR="0" wp14:anchorId="5C3780C5" wp14:editId="5B083320">
            <wp:extent cx="3956049" cy="3943350"/>
            <wp:effectExtent l="0" t="0" r="698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958789" cy="3946082"/>
                    </a:xfrm>
                    <a:prstGeom prst="rect">
                      <a:avLst/>
                    </a:prstGeom>
                  </pic:spPr>
                </pic:pic>
              </a:graphicData>
            </a:graphic>
          </wp:inline>
        </w:drawing>
      </w:r>
    </w:p>
    <w:p w14:paraId="2958BC8E" w14:textId="77777777" w:rsidR="009A570E" w:rsidRDefault="009A570E" w:rsidP="009A570E">
      <w:pPr>
        <w:jc w:val="center"/>
      </w:pPr>
    </w:p>
    <w:p w14:paraId="4C46499C" w14:textId="77777777" w:rsidR="009A570E" w:rsidRDefault="009A570E" w:rsidP="009A570E">
      <w:pPr>
        <w:jc w:val="center"/>
      </w:pPr>
      <w:r>
        <w:rPr>
          <w:noProof/>
        </w:rPr>
        <w:lastRenderedPageBreak/>
        <w:drawing>
          <wp:inline distT="0" distB="0" distL="0" distR="0" wp14:anchorId="24DC6863" wp14:editId="369D5BC8">
            <wp:extent cx="5731510" cy="4086225"/>
            <wp:effectExtent l="0" t="0" r="2540" b="9525"/>
            <wp:docPr id="306" name="Picture 30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4086225"/>
                    </a:xfrm>
                    <a:prstGeom prst="rect">
                      <a:avLst/>
                    </a:prstGeom>
                  </pic:spPr>
                </pic:pic>
              </a:graphicData>
            </a:graphic>
          </wp:inline>
        </w:drawing>
      </w:r>
    </w:p>
    <w:p w14:paraId="3F82BE16" w14:textId="77777777" w:rsidR="009A570E" w:rsidRDefault="009A570E" w:rsidP="009A570E">
      <w:pPr>
        <w:jc w:val="center"/>
      </w:pPr>
    </w:p>
    <w:p w14:paraId="15C338B9"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r w:rsidRPr="002112DC">
        <w:rPr>
          <w:rFonts w:ascii="Calibri" w:hAnsi="Calibri" w:cs="Calibri"/>
          <w:color w:val="000000"/>
          <w:sz w:val="20"/>
          <w:szCs w:val="20"/>
        </w:rPr>
        <w:t xml:space="preserve">5. Browse the API URL: </w:t>
      </w:r>
      <w:hyperlink r:id="rId45" w:history="1">
        <w:r w:rsidRPr="00CD5C89">
          <w:rPr>
            <w:rStyle w:val="Hyperlink"/>
            <w:rFonts w:ascii="Calibri" w:hAnsi="Calibri" w:cs="Calibri"/>
            <w:sz w:val="20"/>
            <w:szCs w:val="20"/>
          </w:rPr>
          <w:t>https://uat-zeus-interfaces.zurich.com/b2b-api/v1/documents/{2EFE0C43-F107-4D81-B5D9-44D66729A3F5}</w:t>
        </w:r>
      </w:hyperlink>
      <w:r>
        <w:rPr>
          <w:rFonts w:ascii="Calibri" w:hAnsi="Calibri" w:cs="Calibri"/>
          <w:color w:val="000000"/>
          <w:sz w:val="20"/>
          <w:szCs w:val="20"/>
        </w:rPr>
        <w:t xml:space="preserve"> </w:t>
      </w:r>
      <w:r w:rsidRPr="002112DC">
        <w:rPr>
          <w:rFonts w:ascii="Calibri" w:hAnsi="Calibri" w:cs="Calibri"/>
          <w:color w:val="000000"/>
          <w:sz w:val="20"/>
          <w:szCs w:val="20"/>
        </w:rPr>
        <w:t xml:space="preserve">and it is not accessible </w:t>
      </w:r>
      <w:r>
        <w:rPr>
          <w:rFonts w:ascii="Calibri" w:hAnsi="Calibri" w:cs="Calibri"/>
          <w:color w:val="000000"/>
          <w:sz w:val="20"/>
          <w:szCs w:val="20"/>
        </w:rPr>
        <w:t xml:space="preserve">and triggered certificate error  </w:t>
      </w:r>
      <w:r w:rsidRPr="002112DC">
        <w:rPr>
          <w:rFonts w:ascii="Calibri" w:hAnsi="Calibri" w:cs="Calibri"/>
          <w:color w:val="000000"/>
          <w:sz w:val="20"/>
          <w:szCs w:val="20"/>
        </w:rPr>
        <w:t xml:space="preserve">as shown in the snapshot below: </w:t>
      </w:r>
    </w:p>
    <w:p w14:paraId="7D63C5CE" w14:textId="77777777" w:rsidR="009A570E" w:rsidRDefault="009A570E" w:rsidP="009A570E">
      <w:pPr>
        <w:autoSpaceDE w:val="0"/>
        <w:autoSpaceDN w:val="0"/>
        <w:adjustRightInd w:val="0"/>
        <w:spacing w:after="0" w:line="240" w:lineRule="auto"/>
        <w:rPr>
          <w:rFonts w:ascii="Calibri" w:hAnsi="Calibri" w:cs="Calibri"/>
          <w:color w:val="000000"/>
          <w:sz w:val="20"/>
          <w:szCs w:val="20"/>
        </w:rPr>
      </w:pPr>
    </w:p>
    <w:tbl>
      <w:tblPr>
        <w:tblStyle w:val="TableGrid"/>
        <w:tblW w:w="0" w:type="auto"/>
        <w:tblLook w:val="04A0" w:firstRow="1" w:lastRow="0" w:firstColumn="1" w:lastColumn="0" w:noHBand="0" w:noVBand="1"/>
      </w:tblPr>
      <w:tblGrid>
        <w:gridCol w:w="910"/>
        <w:gridCol w:w="8170"/>
      </w:tblGrid>
      <w:tr w:rsidR="009A570E" w14:paraId="5D6ED739" w14:textId="77777777" w:rsidTr="00A47FFC">
        <w:tc>
          <w:tcPr>
            <w:tcW w:w="846" w:type="dxa"/>
          </w:tcPr>
          <w:p w14:paraId="77A85D4E" w14:textId="77777777" w:rsidR="009A570E" w:rsidRDefault="009A570E" w:rsidP="00A47FFC">
            <w:pPr>
              <w:autoSpaceDE w:val="0"/>
              <w:autoSpaceDN w:val="0"/>
              <w:adjustRightInd w:val="0"/>
              <w:rPr>
                <w:rFonts w:ascii="Calibri" w:hAnsi="Calibri" w:cs="Calibri"/>
                <w:color w:val="000000"/>
              </w:rPr>
            </w:pPr>
            <w:r>
              <w:rPr>
                <w:rFonts w:ascii="Calibri" w:hAnsi="Calibri" w:cs="Calibri"/>
                <w:color w:val="000000"/>
              </w:rPr>
              <w:t>Affected URLs</w:t>
            </w:r>
          </w:p>
        </w:tc>
        <w:tc>
          <w:tcPr>
            <w:tcW w:w="8170" w:type="dxa"/>
          </w:tcPr>
          <w:p w14:paraId="111061B7" w14:textId="77777777" w:rsidR="009A570E" w:rsidRDefault="00A47FFC" w:rsidP="00A47FFC">
            <w:pPr>
              <w:autoSpaceDE w:val="0"/>
              <w:autoSpaceDN w:val="0"/>
              <w:adjustRightInd w:val="0"/>
              <w:rPr>
                <w:rFonts w:ascii="Calibri" w:hAnsi="Calibri" w:cs="Calibri"/>
                <w:color w:val="000000"/>
              </w:rPr>
            </w:pPr>
            <w:hyperlink r:id="rId46" w:history="1">
              <w:r w:rsidR="009A570E" w:rsidRPr="00CD5C89">
                <w:rPr>
                  <w:rStyle w:val="Hyperlink"/>
                  <w:rFonts w:ascii="Calibri" w:hAnsi="Calibri" w:cs="Calibri"/>
                </w:rPr>
                <w:t>https://uat-zeus-interfaces.zurich.com/b2b-api/v1/documents/{2EFE0C43-F107-4D81-B5D9-44D66729A3F5}</w:t>
              </w:r>
            </w:hyperlink>
          </w:p>
          <w:p w14:paraId="3C815E01" w14:textId="77777777" w:rsidR="009A570E" w:rsidRDefault="00A47FFC" w:rsidP="00A47FFC">
            <w:pPr>
              <w:autoSpaceDE w:val="0"/>
              <w:autoSpaceDN w:val="0"/>
              <w:adjustRightInd w:val="0"/>
              <w:rPr>
                <w:rFonts w:ascii="Calibri" w:hAnsi="Calibri" w:cs="Calibri"/>
                <w:color w:val="000000"/>
              </w:rPr>
            </w:pPr>
            <w:hyperlink r:id="rId47" w:history="1">
              <w:r w:rsidR="009A570E" w:rsidRPr="00CD5C89">
                <w:rPr>
                  <w:rStyle w:val="Hyperlink"/>
                  <w:rFonts w:ascii="Calibri" w:hAnsi="Calibri" w:cs="Calibri"/>
                </w:rPr>
                <w:t>https://uat-zeus-interfaces.zurich.com/b2b-api/v1/documents/</w:t>
              </w:r>
              <w:r w:rsidR="009A570E" w:rsidRPr="00FD1B9E">
                <w:rPr>
                  <w:rStyle w:val="Hyperlink"/>
                  <w:rFonts w:ascii="Calibri" w:hAnsi="Calibri" w:cs="Calibri"/>
                </w:rPr>
                <w:t>{EDF92D1D-E3CF-4941-B192-BE899D1600C8}</w:t>
              </w:r>
            </w:hyperlink>
          </w:p>
          <w:p w14:paraId="4A0032DD" w14:textId="77777777" w:rsidR="009A570E" w:rsidRDefault="00A47FFC" w:rsidP="00A47FFC">
            <w:pPr>
              <w:autoSpaceDE w:val="0"/>
              <w:autoSpaceDN w:val="0"/>
              <w:adjustRightInd w:val="0"/>
              <w:rPr>
                <w:rFonts w:ascii="Calibri" w:hAnsi="Calibri" w:cs="Calibri"/>
                <w:color w:val="000000"/>
              </w:rPr>
            </w:pPr>
            <w:hyperlink r:id="rId48" w:history="1">
              <w:r w:rsidR="009A570E" w:rsidRPr="00CD5C89">
                <w:rPr>
                  <w:rStyle w:val="Hyperlink"/>
                  <w:rFonts w:ascii="Calibri" w:hAnsi="Calibri" w:cs="Calibri"/>
                </w:rPr>
                <w:t>https://uat-zeus-interfaces.zurich.com/b2b-api/v1/claims/80-52-725858/activities</w:t>
              </w:r>
            </w:hyperlink>
          </w:p>
          <w:p w14:paraId="04AC34B6" w14:textId="77777777" w:rsidR="009A570E" w:rsidRDefault="00A47FFC" w:rsidP="00A47FFC">
            <w:pPr>
              <w:autoSpaceDE w:val="0"/>
              <w:autoSpaceDN w:val="0"/>
              <w:adjustRightInd w:val="0"/>
              <w:rPr>
                <w:rFonts w:ascii="Calibri" w:hAnsi="Calibri" w:cs="Calibri"/>
                <w:color w:val="000000"/>
              </w:rPr>
            </w:pPr>
            <w:hyperlink r:id="rId49" w:history="1">
              <w:r w:rsidR="009A570E" w:rsidRPr="00CD5C89">
                <w:rPr>
                  <w:rStyle w:val="Hyperlink"/>
                  <w:rFonts w:ascii="Calibri" w:hAnsi="Calibri" w:cs="Calibri"/>
                </w:rPr>
                <w:t>https://uat-zeus-interfaces.zurich.com/b2b-api/v1/claims/80-52-725858/activities/cc%3A7371083</w:t>
              </w:r>
            </w:hyperlink>
          </w:p>
        </w:tc>
      </w:tr>
    </w:tbl>
    <w:p w14:paraId="00438CE3" w14:textId="77777777" w:rsidR="009A570E" w:rsidRDefault="009A570E" w:rsidP="009A570E">
      <w:pPr>
        <w:jc w:val="center"/>
      </w:pPr>
    </w:p>
    <w:p w14:paraId="3A809883" w14:textId="77777777" w:rsidR="009A570E" w:rsidRDefault="009A570E" w:rsidP="009A570E">
      <w:pPr>
        <w:jc w:val="center"/>
      </w:pPr>
      <w:r>
        <w:rPr>
          <w:noProof/>
        </w:rPr>
        <w:lastRenderedPageBreak/>
        <w:drawing>
          <wp:inline distT="0" distB="0" distL="0" distR="0" wp14:anchorId="4DD6DBE0" wp14:editId="46BE0082">
            <wp:extent cx="5731510" cy="1810385"/>
            <wp:effectExtent l="0" t="0" r="254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810385"/>
                    </a:xfrm>
                    <a:prstGeom prst="rect">
                      <a:avLst/>
                    </a:prstGeom>
                  </pic:spPr>
                </pic:pic>
              </a:graphicData>
            </a:graphic>
          </wp:inline>
        </w:drawing>
      </w:r>
    </w:p>
    <w:p w14:paraId="7267AE55" w14:textId="77777777" w:rsidR="009A570E" w:rsidRDefault="009A570E" w:rsidP="009A570E">
      <w:r>
        <w:rPr>
          <w:b/>
          <w:bCs/>
          <w:sz w:val="20"/>
          <w:szCs w:val="20"/>
        </w:rPr>
        <w:t>Note: The fake client certificates are already shared separately.</w:t>
      </w:r>
    </w:p>
    <w:p w14:paraId="1744AF44" w14:textId="77777777" w:rsidR="00C30E64" w:rsidRDefault="00C30E64" w:rsidP="00C30E64">
      <w:pPr>
        <w:rPr>
          <w:b/>
          <w:bCs/>
        </w:rPr>
      </w:pPr>
    </w:p>
    <w:p w14:paraId="410480C5" w14:textId="77777777" w:rsidR="00C30E64" w:rsidRDefault="00C30E64" w:rsidP="00C30E64">
      <w:pPr>
        <w:rPr>
          <w:b/>
          <w:bCs/>
        </w:rPr>
      </w:pPr>
    </w:p>
    <w:p w14:paraId="4D5DC63B" w14:textId="14A76EA9" w:rsidR="00807239" w:rsidRPr="00267CE1" w:rsidRDefault="00807239" w:rsidP="00807239">
      <w:pPr>
        <w:pStyle w:val="ListParagraph"/>
        <w:spacing w:after="160" w:line="259" w:lineRule="auto"/>
        <w:jc w:val="center"/>
        <w:rPr>
          <w:rFonts w:asciiTheme="minorHAnsi" w:hAnsiTheme="minorHAnsi" w:cstheme="minorHAnsi"/>
        </w:rPr>
      </w:pPr>
    </w:p>
    <w:p w14:paraId="218AB29B" w14:textId="0658B86A" w:rsidR="00807239" w:rsidRDefault="00807239" w:rsidP="00807239">
      <w:pPr>
        <w:spacing w:after="160" w:line="259" w:lineRule="auto"/>
        <w:jc w:val="center"/>
        <w:rPr>
          <w:rFonts w:cstheme="minorHAnsi"/>
        </w:rPr>
      </w:pPr>
    </w:p>
    <w:p w14:paraId="597300A0" w14:textId="586719E1" w:rsidR="00807239" w:rsidRDefault="00807239" w:rsidP="00807239">
      <w:pPr>
        <w:spacing w:after="160" w:line="259" w:lineRule="auto"/>
        <w:rPr>
          <w:rFonts w:cstheme="minorHAnsi"/>
        </w:rPr>
      </w:pPr>
    </w:p>
    <w:p w14:paraId="126E8E0D" w14:textId="77777777" w:rsidR="00807239" w:rsidRDefault="00807239" w:rsidP="00807239">
      <w:pPr>
        <w:spacing w:after="160" w:line="259" w:lineRule="auto"/>
        <w:rPr>
          <w:rFonts w:cstheme="minorHAnsi"/>
        </w:rPr>
      </w:pPr>
    </w:p>
    <w:p w14:paraId="364C3EAC" w14:textId="4ABE7982" w:rsidR="00807239" w:rsidRDefault="00807239" w:rsidP="00807239">
      <w:pPr>
        <w:rPr>
          <w:rFonts w:cstheme="minorHAnsi"/>
        </w:rPr>
      </w:pPr>
    </w:p>
    <w:p w14:paraId="08485EE6" w14:textId="77777777" w:rsidR="009969A7" w:rsidRDefault="009969A7" w:rsidP="00807239">
      <w:pPr>
        <w:rPr>
          <w:rFonts w:cstheme="minorHAnsi"/>
        </w:rPr>
      </w:pPr>
    </w:p>
    <w:p w14:paraId="260D1DEF" w14:textId="77777777" w:rsidR="00807239" w:rsidRPr="00A9062F" w:rsidRDefault="00807239" w:rsidP="00807239">
      <w:pPr>
        <w:rPr>
          <w:rFonts w:cstheme="minorHAnsi"/>
        </w:rPr>
      </w:pPr>
    </w:p>
    <w:p w14:paraId="4B698F97" w14:textId="649E439D" w:rsidR="00185DB8" w:rsidRDefault="00185DB8" w:rsidP="003F7F41">
      <w:pPr>
        <w:rPr>
          <w:lang w:val="en-GB"/>
        </w:rPr>
      </w:pPr>
    </w:p>
    <w:p w14:paraId="2694DAF1" w14:textId="37A02186" w:rsidR="009A570E" w:rsidRDefault="009A570E" w:rsidP="003F7F41">
      <w:pPr>
        <w:rPr>
          <w:lang w:val="en-GB"/>
        </w:rPr>
      </w:pPr>
    </w:p>
    <w:p w14:paraId="1532E095" w14:textId="0144FF99" w:rsidR="009A570E" w:rsidRDefault="009A570E" w:rsidP="003F7F41">
      <w:pPr>
        <w:rPr>
          <w:lang w:val="en-GB"/>
        </w:rPr>
      </w:pPr>
    </w:p>
    <w:p w14:paraId="4F0E458E" w14:textId="16AB5850" w:rsidR="009A570E" w:rsidRDefault="009A570E" w:rsidP="003F7F41">
      <w:pPr>
        <w:rPr>
          <w:lang w:val="en-GB"/>
        </w:rPr>
      </w:pPr>
    </w:p>
    <w:p w14:paraId="4667C456" w14:textId="5B359185" w:rsidR="009A570E" w:rsidRDefault="009A570E" w:rsidP="003F7F41">
      <w:pPr>
        <w:rPr>
          <w:lang w:val="en-GB"/>
        </w:rPr>
      </w:pPr>
    </w:p>
    <w:p w14:paraId="311C8B43" w14:textId="442B3133" w:rsidR="009A570E" w:rsidRDefault="009A570E" w:rsidP="003F7F41">
      <w:pPr>
        <w:rPr>
          <w:lang w:val="en-GB"/>
        </w:rPr>
      </w:pPr>
    </w:p>
    <w:p w14:paraId="480B3A35" w14:textId="247D6601" w:rsidR="009A570E" w:rsidRDefault="009A570E" w:rsidP="003F7F41">
      <w:pPr>
        <w:rPr>
          <w:lang w:val="en-GB"/>
        </w:rPr>
      </w:pPr>
    </w:p>
    <w:p w14:paraId="79BF00F0" w14:textId="77777777" w:rsidR="009A570E" w:rsidRDefault="009A570E" w:rsidP="003F7F41">
      <w:pPr>
        <w:rPr>
          <w:lang w:val="en-GB"/>
        </w:rPr>
      </w:pPr>
    </w:p>
    <w:p w14:paraId="635BE81A" w14:textId="4D7ED8B5" w:rsidR="004C447E" w:rsidRPr="00AA2927" w:rsidRDefault="003F7F41" w:rsidP="00AA2927">
      <w:pPr>
        <w:pStyle w:val="Heading2"/>
      </w:pPr>
      <w:bookmarkStart w:id="50" w:name="_Toc78379526"/>
      <w:r>
        <w:lastRenderedPageBreak/>
        <w:t>Test Run Output</w:t>
      </w:r>
      <w:r w:rsidR="00807239">
        <w:t xml:space="preserve"> for Step 2</w:t>
      </w:r>
      <w:bookmarkEnd w:id="50"/>
    </w:p>
    <w:p w14:paraId="72B17394" w14:textId="259F5890" w:rsidR="003F7F41" w:rsidRDefault="003F7F41" w:rsidP="003F7F41">
      <w:pPr>
        <w:spacing w:after="160" w:line="259" w:lineRule="auto"/>
        <w:rPr>
          <w:rFonts w:cstheme="minorHAnsi"/>
          <w:b/>
          <w:bCs/>
        </w:rPr>
      </w:pPr>
      <w:r w:rsidRPr="00E93E86">
        <w:rPr>
          <w:rFonts w:cstheme="minorHAnsi"/>
          <w:b/>
          <w:bCs/>
        </w:rPr>
        <w:t xml:space="preserve">Screenshot </w:t>
      </w:r>
      <w:r w:rsidR="00AA2927">
        <w:rPr>
          <w:rFonts w:cstheme="minorHAnsi"/>
          <w:b/>
          <w:bCs/>
        </w:rPr>
        <w:t>1</w:t>
      </w:r>
      <w:r w:rsidRPr="00E93E86">
        <w:rPr>
          <w:rFonts w:cstheme="minorHAnsi"/>
          <w:b/>
          <w:bCs/>
        </w:rPr>
        <w:t>:</w:t>
      </w:r>
    </w:p>
    <w:p w14:paraId="25EB38E0" w14:textId="6A11E175" w:rsidR="004C447E" w:rsidRDefault="003F7F41" w:rsidP="004C447E">
      <w:pPr>
        <w:pStyle w:val="ListParagraph"/>
        <w:numPr>
          <w:ilvl w:val="0"/>
          <w:numId w:val="16"/>
        </w:numPr>
        <w:spacing w:after="160" w:line="259" w:lineRule="auto"/>
        <w:rPr>
          <w:rFonts w:asciiTheme="minorHAnsi" w:hAnsiTheme="minorHAnsi" w:cstheme="minorHAnsi"/>
        </w:rPr>
      </w:pPr>
      <w:r w:rsidRPr="009719B2">
        <w:rPr>
          <w:rFonts w:asciiTheme="minorHAnsi" w:hAnsiTheme="minorHAnsi" w:cstheme="minorHAnsi"/>
        </w:rPr>
        <w:t> We ha</w:t>
      </w:r>
      <w:r>
        <w:rPr>
          <w:rFonts w:asciiTheme="minorHAnsi" w:hAnsiTheme="minorHAnsi" w:cstheme="minorHAnsi"/>
        </w:rPr>
        <w:t>d</w:t>
      </w:r>
      <w:r w:rsidRPr="009719B2">
        <w:rPr>
          <w:rFonts w:asciiTheme="minorHAnsi" w:hAnsiTheme="minorHAnsi" w:cstheme="minorHAnsi"/>
        </w:rPr>
        <w:t xml:space="preserve"> </w:t>
      </w:r>
      <w:r>
        <w:rPr>
          <w:rFonts w:asciiTheme="minorHAnsi" w:hAnsiTheme="minorHAnsi" w:cstheme="minorHAnsi"/>
        </w:rPr>
        <w:t>imported provided</w:t>
      </w:r>
      <w:r w:rsidR="002502E3">
        <w:rPr>
          <w:rFonts w:asciiTheme="minorHAnsi" w:hAnsiTheme="minorHAnsi" w:cstheme="minorHAnsi"/>
        </w:rPr>
        <w:t xml:space="preserve"> certificates both CA and client </w:t>
      </w:r>
      <w:r>
        <w:rPr>
          <w:rFonts w:asciiTheme="minorHAnsi" w:hAnsiTheme="minorHAnsi" w:cstheme="minorHAnsi"/>
        </w:rPr>
        <w:t>file</w:t>
      </w:r>
      <w:r w:rsidR="004C447E">
        <w:rPr>
          <w:rFonts w:asciiTheme="minorHAnsi" w:hAnsiTheme="minorHAnsi" w:cstheme="minorHAnsi"/>
        </w:rPr>
        <w:t xml:space="preserve"> </w:t>
      </w:r>
      <w:r w:rsidR="002502E3">
        <w:rPr>
          <w:rFonts w:asciiTheme="minorHAnsi" w:hAnsiTheme="minorHAnsi" w:cstheme="minorHAnsi"/>
        </w:rPr>
        <w:t>by windows certificate store</w:t>
      </w:r>
      <w:r>
        <w:rPr>
          <w:rFonts w:asciiTheme="minorHAnsi" w:hAnsiTheme="minorHAnsi" w:cstheme="minorHAnsi"/>
        </w:rPr>
        <w:t xml:space="preserve"> </w:t>
      </w:r>
      <w:r w:rsidRPr="002C36AD">
        <w:rPr>
          <w:rFonts w:asciiTheme="minorHAnsi" w:hAnsiTheme="minorHAnsi" w:cstheme="minorHAnsi"/>
        </w:rPr>
        <w:t>in</w:t>
      </w:r>
      <w:r w:rsidRPr="002C36AD">
        <w:rPr>
          <w:rFonts w:asciiTheme="minorHAnsi" w:hAnsiTheme="minorHAnsi" w:cstheme="minorHAnsi"/>
          <w:b/>
          <w:bCs/>
        </w:rPr>
        <w:t xml:space="preserve"> </w:t>
      </w:r>
      <w:r>
        <w:rPr>
          <w:rFonts w:asciiTheme="minorHAnsi" w:hAnsiTheme="minorHAnsi" w:cstheme="minorHAnsi"/>
          <w:b/>
          <w:bCs/>
        </w:rPr>
        <w:t>Ready</w:t>
      </w:r>
      <w:r w:rsidR="00434186">
        <w:rPr>
          <w:rFonts w:asciiTheme="minorHAnsi" w:hAnsiTheme="minorHAnsi" w:cstheme="minorHAnsi"/>
          <w:b/>
          <w:bCs/>
        </w:rPr>
        <w:t xml:space="preserve"> </w:t>
      </w:r>
      <w:r>
        <w:rPr>
          <w:rFonts w:asciiTheme="minorHAnsi" w:hAnsiTheme="minorHAnsi" w:cstheme="minorHAnsi"/>
          <w:b/>
          <w:bCs/>
        </w:rPr>
        <w:t xml:space="preserve">API </w:t>
      </w:r>
      <w:r w:rsidRPr="002C36AD">
        <w:rPr>
          <w:rFonts w:asciiTheme="minorHAnsi" w:hAnsiTheme="minorHAnsi" w:cstheme="minorHAnsi"/>
          <w:b/>
          <w:bCs/>
        </w:rPr>
        <w:t>tool</w:t>
      </w:r>
    </w:p>
    <w:p w14:paraId="26A54B28" w14:textId="3E1A22FE" w:rsidR="003F7F41" w:rsidRPr="004C447E" w:rsidRDefault="004C447E" w:rsidP="004C447E">
      <w:pPr>
        <w:pStyle w:val="ListParagraph"/>
        <w:numPr>
          <w:ilvl w:val="0"/>
          <w:numId w:val="16"/>
        </w:numPr>
        <w:spacing w:after="160" w:line="259" w:lineRule="auto"/>
        <w:rPr>
          <w:rFonts w:asciiTheme="minorHAnsi" w:hAnsiTheme="minorHAnsi" w:cstheme="minorHAnsi"/>
        </w:rPr>
      </w:pPr>
      <w:r>
        <w:rPr>
          <w:rFonts w:asciiTheme="minorHAnsi" w:hAnsiTheme="minorHAnsi" w:cstheme="minorHAnsi"/>
        </w:rPr>
        <w:t xml:space="preserve">Now when we clicked on send button, it showed us </w:t>
      </w:r>
      <w:r w:rsidR="002502E3">
        <w:rPr>
          <w:rFonts w:asciiTheme="minorHAnsi" w:hAnsiTheme="minorHAnsi" w:cstheme="minorHAnsi"/>
        </w:rPr>
        <w:t>200 ok code</w:t>
      </w:r>
      <w:r>
        <w:rPr>
          <w:rFonts w:asciiTheme="minorHAnsi" w:hAnsiTheme="minorHAnsi" w:cstheme="minorHAnsi"/>
        </w:rPr>
        <w:t xml:space="preserve"> as shown in the snapshot below:</w:t>
      </w:r>
    </w:p>
    <w:p w14:paraId="33FDB3DC" w14:textId="37BA8136" w:rsidR="00406C00" w:rsidRPr="00406C00" w:rsidRDefault="009969A7" w:rsidP="005C283C">
      <w:pPr>
        <w:pStyle w:val="ListParagraph"/>
        <w:spacing w:after="160" w:line="259" w:lineRule="auto"/>
        <w:jc w:val="center"/>
        <w:rPr>
          <w:rFonts w:asciiTheme="minorHAnsi" w:hAnsiTheme="minorHAnsi" w:cstheme="minorHAnsi"/>
        </w:rPr>
      </w:pPr>
      <w:r w:rsidRPr="009969A7">
        <w:rPr>
          <w:noProof/>
        </w:rPr>
        <w:t xml:space="preserve"> </w:t>
      </w:r>
      <w:r w:rsidR="002502E3">
        <w:rPr>
          <w:rFonts w:asciiTheme="minorHAnsi" w:hAnsiTheme="minorHAnsi" w:cstheme="minorHAnsi"/>
          <w:noProof/>
        </w:rPr>
        <w:drawing>
          <wp:inline distT="0" distB="0" distL="0" distR="0" wp14:anchorId="08FBD295" wp14:editId="14678A2B">
            <wp:extent cx="6172200" cy="3007995"/>
            <wp:effectExtent l="0" t="0" r="0" b="1905"/>
            <wp:docPr id="310" name="Picture 3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Graphical user interface, text, application, email&#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172200" cy="3007995"/>
                    </a:xfrm>
                    <a:prstGeom prst="rect">
                      <a:avLst/>
                    </a:prstGeom>
                  </pic:spPr>
                </pic:pic>
              </a:graphicData>
            </a:graphic>
          </wp:inline>
        </w:drawing>
      </w:r>
    </w:p>
    <w:p w14:paraId="2147079F" w14:textId="43185F6A" w:rsidR="004C447E" w:rsidRPr="00FC0558" w:rsidRDefault="004C447E" w:rsidP="00FC0558">
      <w:pPr>
        <w:pStyle w:val="ListParagraph"/>
        <w:numPr>
          <w:ilvl w:val="0"/>
          <w:numId w:val="16"/>
        </w:numPr>
        <w:spacing w:after="160" w:line="259" w:lineRule="auto"/>
        <w:ind w:right="90"/>
        <w:rPr>
          <w:rFonts w:asciiTheme="minorHAnsi" w:hAnsiTheme="minorHAnsi" w:cstheme="minorHAnsi"/>
        </w:rPr>
      </w:pPr>
      <w:r w:rsidRPr="002502E3">
        <w:rPr>
          <w:rFonts w:asciiTheme="minorHAnsi" w:hAnsiTheme="minorHAnsi" w:cstheme="minorHAnsi"/>
        </w:rPr>
        <w:t xml:space="preserve">We have </w:t>
      </w:r>
      <w:r w:rsidR="00FC0558">
        <w:rPr>
          <w:rFonts w:asciiTheme="minorHAnsi" w:hAnsiTheme="minorHAnsi" w:cstheme="minorHAnsi"/>
        </w:rPr>
        <w:t xml:space="preserve">applied automated fuzzing on below two APIs with </w:t>
      </w:r>
      <w:proofErr w:type="spellStart"/>
      <w:r w:rsidR="00FC0558">
        <w:rPr>
          <w:rFonts w:asciiTheme="minorHAnsi" w:hAnsiTheme="minorHAnsi" w:cstheme="minorHAnsi"/>
        </w:rPr>
        <w:t>ReadyApi</w:t>
      </w:r>
      <w:proofErr w:type="spellEnd"/>
      <w:r w:rsidR="00FC0558">
        <w:rPr>
          <w:rFonts w:asciiTheme="minorHAnsi" w:hAnsiTheme="minorHAnsi" w:cstheme="minorHAnsi"/>
        </w:rPr>
        <w:t xml:space="preserve"> Pro </w:t>
      </w:r>
      <w:proofErr w:type="gramStart"/>
      <w:r w:rsidR="00FC0558">
        <w:rPr>
          <w:rFonts w:asciiTheme="minorHAnsi" w:hAnsiTheme="minorHAnsi" w:cstheme="minorHAnsi"/>
        </w:rPr>
        <w:t>tool</w:t>
      </w:r>
      <w:proofErr w:type="gramEnd"/>
      <w:r w:rsidR="00FC0558">
        <w:rPr>
          <w:rFonts w:asciiTheme="minorHAnsi" w:hAnsiTheme="minorHAnsi" w:cstheme="minorHAnsi"/>
        </w:rPr>
        <w:t xml:space="preserve"> but we have not able to extract W</w:t>
      </w:r>
      <w:r w:rsidR="00A47FFC">
        <w:rPr>
          <w:rFonts w:asciiTheme="minorHAnsi" w:hAnsiTheme="minorHAnsi" w:cstheme="minorHAnsi"/>
        </w:rPr>
        <w:t>D</w:t>
      </w:r>
      <w:r w:rsidR="00FC0558">
        <w:rPr>
          <w:rFonts w:asciiTheme="minorHAnsi" w:hAnsiTheme="minorHAnsi" w:cstheme="minorHAnsi"/>
        </w:rPr>
        <w:t xml:space="preserve">ASL file through this scenario </w:t>
      </w:r>
    </w:p>
    <w:p w14:paraId="5FAA3E71" w14:textId="212A4F6B" w:rsidR="00FA516E" w:rsidRDefault="00FA516E" w:rsidP="004C447E">
      <w:pPr>
        <w:pStyle w:val="ListParagraph"/>
        <w:spacing w:after="160" w:line="259" w:lineRule="auto"/>
        <w:rPr>
          <w:rFonts w:asciiTheme="minorHAnsi" w:hAnsiTheme="minorHAnsi" w:cstheme="minorHAnsi"/>
        </w:rPr>
      </w:pPr>
    </w:p>
    <w:p w14:paraId="7053B71F" w14:textId="547F7485" w:rsidR="00FA516E" w:rsidRDefault="007A76E8" w:rsidP="00FA516E">
      <w:pPr>
        <w:spacing w:after="160" w:line="259" w:lineRule="auto"/>
        <w:rPr>
          <w:rFonts w:cstheme="minorHAnsi"/>
          <w:b/>
          <w:bCs/>
        </w:rPr>
      </w:pPr>
      <w:proofErr w:type="gramStart"/>
      <w:r>
        <w:rPr>
          <w:rFonts w:cstheme="minorHAnsi"/>
          <w:b/>
          <w:bCs/>
        </w:rPr>
        <w:t xml:space="preserve">Scenario </w:t>
      </w:r>
      <w:r w:rsidR="00FA516E" w:rsidRPr="00E93E86">
        <w:rPr>
          <w:rFonts w:cstheme="minorHAnsi"/>
          <w:b/>
          <w:bCs/>
        </w:rPr>
        <w:t xml:space="preserve"> </w:t>
      </w:r>
      <w:r w:rsidR="00FA516E">
        <w:rPr>
          <w:rFonts w:cstheme="minorHAnsi"/>
          <w:b/>
          <w:bCs/>
        </w:rPr>
        <w:t>2</w:t>
      </w:r>
      <w:proofErr w:type="gramEnd"/>
      <w:r w:rsidR="00FA516E" w:rsidRPr="00E93E86">
        <w:rPr>
          <w:rFonts w:cstheme="minorHAnsi"/>
          <w:b/>
          <w:bCs/>
        </w:rPr>
        <w:t>:</w:t>
      </w:r>
    </w:p>
    <w:p w14:paraId="5C2361B1" w14:textId="4C3F6197" w:rsidR="00FC0558" w:rsidRPr="00FC0558" w:rsidRDefault="00FA516E" w:rsidP="00FC0558">
      <w:pPr>
        <w:pStyle w:val="ListParagraph"/>
        <w:numPr>
          <w:ilvl w:val="0"/>
          <w:numId w:val="17"/>
        </w:numPr>
        <w:spacing w:after="160" w:line="259" w:lineRule="auto"/>
        <w:rPr>
          <w:rFonts w:asciiTheme="minorHAnsi" w:hAnsiTheme="minorHAnsi" w:cstheme="minorHAnsi"/>
          <w:b/>
          <w:bCs/>
        </w:rPr>
      </w:pPr>
      <w:r>
        <w:rPr>
          <w:rFonts w:asciiTheme="minorHAnsi" w:hAnsiTheme="minorHAnsi" w:cstheme="minorHAnsi"/>
        </w:rPr>
        <w:t>We have tried to access W</w:t>
      </w:r>
      <w:r w:rsidR="00A47FFC">
        <w:rPr>
          <w:rFonts w:asciiTheme="minorHAnsi" w:hAnsiTheme="minorHAnsi" w:cstheme="minorHAnsi"/>
        </w:rPr>
        <w:t>A</w:t>
      </w:r>
      <w:r>
        <w:rPr>
          <w:rFonts w:asciiTheme="minorHAnsi" w:hAnsiTheme="minorHAnsi" w:cstheme="minorHAnsi"/>
        </w:rPr>
        <w:t xml:space="preserve">DL file by amending </w:t>
      </w:r>
      <w:r w:rsidRPr="00FA516E">
        <w:rPr>
          <w:rFonts w:asciiTheme="minorHAnsi" w:hAnsiTheme="minorHAnsi" w:cstheme="minorHAnsi"/>
          <w:b/>
          <w:bCs/>
        </w:rPr>
        <w:t>.</w:t>
      </w:r>
      <w:proofErr w:type="spellStart"/>
      <w:proofErr w:type="gramStart"/>
      <w:r w:rsidRPr="00FA516E">
        <w:rPr>
          <w:rFonts w:asciiTheme="minorHAnsi" w:hAnsiTheme="minorHAnsi" w:cstheme="minorHAnsi"/>
          <w:b/>
          <w:bCs/>
        </w:rPr>
        <w:t>asmx?</w:t>
      </w:r>
      <w:r w:rsidR="00FC0558">
        <w:rPr>
          <w:rFonts w:asciiTheme="minorHAnsi" w:hAnsiTheme="minorHAnsi" w:cstheme="minorHAnsi"/>
          <w:b/>
          <w:bCs/>
        </w:rPr>
        <w:t>WADL</w:t>
      </w:r>
      <w:proofErr w:type="spellEnd"/>
      <w:proofErr w:type="gramEnd"/>
      <w:r>
        <w:rPr>
          <w:rFonts w:asciiTheme="minorHAnsi" w:hAnsiTheme="minorHAnsi" w:cstheme="minorHAnsi"/>
        </w:rPr>
        <w:t xml:space="preserve"> in the end of the API URL:</w:t>
      </w:r>
    </w:p>
    <w:p w14:paraId="56A51779" w14:textId="337FE7A5" w:rsidR="00FA516E" w:rsidRPr="00FC0558" w:rsidRDefault="00FA516E" w:rsidP="00FC0558">
      <w:pPr>
        <w:pStyle w:val="ListParagraph"/>
        <w:numPr>
          <w:ilvl w:val="0"/>
          <w:numId w:val="19"/>
        </w:numPr>
        <w:spacing w:after="160" w:line="259" w:lineRule="auto"/>
        <w:rPr>
          <w:rFonts w:asciiTheme="minorHAnsi" w:hAnsiTheme="minorHAnsi" w:cstheme="minorHAnsi"/>
          <w:sz w:val="18"/>
          <w:szCs w:val="18"/>
        </w:rPr>
      </w:pPr>
      <w:r w:rsidRPr="00FC0558">
        <w:rPr>
          <w:rFonts w:cstheme="minorHAnsi"/>
          <w:sz w:val="18"/>
          <w:szCs w:val="18"/>
        </w:rPr>
        <w:t xml:space="preserve"> </w:t>
      </w:r>
      <w:r w:rsidR="00FC0558" w:rsidRPr="00FC0558">
        <w:rPr>
          <w:rFonts w:cstheme="minorHAnsi"/>
          <w:sz w:val="18"/>
          <w:szCs w:val="18"/>
        </w:rPr>
        <w:t>https://uat-zeus-interfaces.zurich.com/b2b-api/v1/documents/{2EFE0C43-F107-4D81-B5D9-44D66729A3F5}</w:t>
      </w:r>
    </w:p>
    <w:p w14:paraId="2372C762" w14:textId="1200C11B" w:rsidR="00FC0558" w:rsidRPr="00FC0558" w:rsidRDefault="00FC0558" w:rsidP="00FC0558">
      <w:pPr>
        <w:pStyle w:val="ListParagraph"/>
        <w:numPr>
          <w:ilvl w:val="0"/>
          <w:numId w:val="19"/>
        </w:numPr>
        <w:spacing w:after="160" w:line="259" w:lineRule="auto"/>
        <w:rPr>
          <w:rFonts w:asciiTheme="minorHAnsi" w:hAnsiTheme="minorHAnsi" w:cstheme="minorHAnsi"/>
          <w:sz w:val="18"/>
          <w:szCs w:val="18"/>
        </w:rPr>
      </w:pPr>
      <w:r w:rsidRPr="00FC0558">
        <w:rPr>
          <w:rFonts w:asciiTheme="minorHAnsi" w:hAnsiTheme="minorHAnsi" w:cstheme="minorHAnsi"/>
          <w:sz w:val="18"/>
          <w:szCs w:val="18"/>
        </w:rPr>
        <w:t>https://uat-zeus-interfaces.zurich.com/b2b-api/v1/claims/80-52-725858/activities</w:t>
      </w:r>
    </w:p>
    <w:p w14:paraId="1C6DB043" w14:textId="3821146D" w:rsidR="00FC0558" w:rsidRPr="00434186" w:rsidRDefault="00FC0558" w:rsidP="00FA516E">
      <w:pPr>
        <w:pStyle w:val="ListParagraph"/>
        <w:numPr>
          <w:ilvl w:val="0"/>
          <w:numId w:val="17"/>
        </w:numPr>
        <w:spacing w:after="160" w:line="259" w:lineRule="auto"/>
        <w:rPr>
          <w:rFonts w:asciiTheme="minorHAnsi" w:hAnsiTheme="minorHAnsi" w:cstheme="minorHAnsi"/>
        </w:rPr>
      </w:pPr>
      <w:r w:rsidRPr="00434186">
        <w:rPr>
          <w:rFonts w:asciiTheme="minorHAnsi" w:hAnsiTheme="minorHAnsi" w:cstheme="minorHAnsi"/>
        </w:rPr>
        <w:t xml:space="preserve">Crafted CURL </w:t>
      </w:r>
      <w:r w:rsidR="00434186">
        <w:rPr>
          <w:rFonts w:asciiTheme="minorHAnsi" w:hAnsiTheme="minorHAnsi" w:cstheme="minorHAnsi"/>
        </w:rPr>
        <w:t>HTTP</w:t>
      </w:r>
      <w:r w:rsidRPr="00434186">
        <w:rPr>
          <w:rFonts w:asciiTheme="minorHAnsi" w:hAnsiTheme="minorHAnsi" w:cstheme="minorHAnsi"/>
        </w:rPr>
        <w:t xml:space="preserve"> request and amend </w:t>
      </w:r>
      <w:proofErr w:type="spellStart"/>
      <w:proofErr w:type="gramStart"/>
      <w:r w:rsidRPr="00434186">
        <w:rPr>
          <w:rFonts w:asciiTheme="minorHAnsi" w:hAnsiTheme="minorHAnsi" w:cstheme="minorHAnsi"/>
        </w:rPr>
        <w:t>asmx?WADL</w:t>
      </w:r>
      <w:proofErr w:type="spellEnd"/>
      <w:proofErr w:type="gramEnd"/>
      <w:r w:rsidRPr="00434186">
        <w:rPr>
          <w:rFonts w:asciiTheme="minorHAnsi" w:hAnsiTheme="minorHAnsi" w:cstheme="minorHAnsi"/>
        </w:rPr>
        <w:t xml:space="preserve"> in the URL</w:t>
      </w:r>
      <w:r w:rsidR="00434186">
        <w:rPr>
          <w:rFonts w:asciiTheme="minorHAnsi" w:hAnsiTheme="minorHAnsi" w:cstheme="minorHAnsi"/>
        </w:rPr>
        <w:t>,</w:t>
      </w:r>
      <w:r w:rsidRPr="00434186">
        <w:rPr>
          <w:rFonts w:asciiTheme="minorHAnsi" w:hAnsiTheme="minorHAnsi" w:cstheme="minorHAnsi"/>
        </w:rPr>
        <w:t xml:space="preserve"> sent </w:t>
      </w:r>
      <w:r w:rsidR="00434186">
        <w:rPr>
          <w:rFonts w:asciiTheme="minorHAnsi" w:hAnsiTheme="minorHAnsi" w:cstheme="minorHAnsi"/>
        </w:rPr>
        <w:t xml:space="preserve">CURL HTTP request </w:t>
      </w:r>
      <w:r w:rsidRPr="00434186">
        <w:rPr>
          <w:rFonts w:asciiTheme="minorHAnsi" w:hAnsiTheme="minorHAnsi" w:cstheme="minorHAnsi"/>
        </w:rPr>
        <w:t>to server</w:t>
      </w:r>
    </w:p>
    <w:p w14:paraId="6E4857FB" w14:textId="3466EBAB" w:rsidR="009969A7" w:rsidRDefault="00FA516E" w:rsidP="009969A7">
      <w:pPr>
        <w:pStyle w:val="ListParagraph"/>
        <w:numPr>
          <w:ilvl w:val="0"/>
          <w:numId w:val="17"/>
        </w:numPr>
        <w:spacing w:after="160" w:line="259" w:lineRule="auto"/>
        <w:rPr>
          <w:rFonts w:asciiTheme="minorHAnsi" w:hAnsiTheme="minorHAnsi" w:cstheme="minorHAnsi"/>
        </w:rPr>
      </w:pPr>
      <w:r>
        <w:rPr>
          <w:rFonts w:asciiTheme="minorHAnsi" w:hAnsiTheme="minorHAnsi" w:cstheme="minorHAnsi"/>
        </w:rPr>
        <w:t xml:space="preserve">We got </w:t>
      </w:r>
      <w:r w:rsidR="00FC0558">
        <w:rPr>
          <w:rFonts w:asciiTheme="minorHAnsi" w:hAnsiTheme="minorHAnsi" w:cstheme="minorHAnsi"/>
        </w:rPr>
        <w:t>404 file not found</w:t>
      </w:r>
      <w:r>
        <w:rPr>
          <w:rFonts w:asciiTheme="minorHAnsi" w:hAnsiTheme="minorHAnsi" w:cstheme="minorHAnsi"/>
        </w:rPr>
        <w:t xml:space="preserve"> error as a response as shown in the snapshot below:</w:t>
      </w:r>
    </w:p>
    <w:p w14:paraId="7067B6FD" w14:textId="5740C7E3" w:rsidR="009969A7" w:rsidRDefault="00C42BA3" w:rsidP="004A0D02">
      <w:pPr>
        <w:pStyle w:val="ListParagraph"/>
        <w:spacing w:after="160" w:line="259" w:lineRule="auto"/>
        <w:jc w:val="center"/>
        <w:rPr>
          <w:rFonts w:asciiTheme="minorHAnsi" w:hAnsiTheme="minorHAnsi" w:cstheme="minorHAnsi"/>
        </w:rPr>
      </w:pPr>
      <w:r>
        <w:rPr>
          <w:rFonts w:asciiTheme="minorHAnsi" w:hAnsiTheme="minorHAnsi" w:cstheme="minorHAnsi"/>
          <w:noProof/>
        </w:rPr>
        <w:lastRenderedPageBreak/>
        <w:drawing>
          <wp:inline distT="0" distB="0" distL="0" distR="0" wp14:anchorId="6B414506" wp14:editId="1B59C42F">
            <wp:extent cx="61722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1">
                      <a:extLst>
                        <a:ext uri="{28A0092B-C50C-407E-A947-70E740481C1C}">
                          <a14:useLocalDpi xmlns:a14="http://schemas.microsoft.com/office/drawing/2010/main" val="0"/>
                        </a:ext>
                      </a:extLst>
                    </a:blip>
                    <a:stretch>
                      <a:fillRect/>
                    </a:stretch>
                  </pic:blipFill>
                  <pic:spPr>
                    <a:xfrm>
                      <a:off x="0" y="0"/>
                      <a:ext cx="6172200" cy="1143000"/>
                    </a:xfrm>
                    <a:prstGeom prst="rect">
                      <a:avLst/>
                    </a:prstGeom>
                  </pic:spPr>
                </pic:pic>
              </a:graphicData>
            </a:graphic>
          </wp:inline>
        </w:drawing>
      </w:r>
    </w:p>
    <w:p w14:paraId="775C4C19" w14:textId="77777777" w:rsidR="004A0D02" w:rsidRPr="004A0D02" w:rsidRDefault="004A0D02" w:rsidP="004A0D02">
      <w:pPr>
        <w:pStyle w:val="ListParagraph"/>
        <w:spacing w:after="160" w:line="259" w:lineRule="auto"/>
        <w:jc w:val="center"/>
        <w:rPr>
          <w:rFonts w:asciiTheme="minorHAnsi" w:hAnsiTheme="minorHAnsi" w:cstheme="minorHAnsi"/>
        </w:rPr>
      </w:pPr>
    </w:p>
    <w:p w14:paraId="36AFCDE4" w14:textId="2017481F" w:rsidR="00AA2927" w:rsidRDefault="007A76E8" w:rsidP="00AA2927">
      <w:pPr>
        <w:spacing w:after="160" w:line="259" w:lineRule="auto"/>
        <w:rPr>
          <w:rFonts w:cstheme="minorHAnsi"/>
          <w:b/>
          <w:bCs/>
        </w:rPr>
      </w:pPr>
      <w:r>
        <w:rPr>
          <w:rFonts w:cstheme="minorHAnsi"/>
          <w:b/>
          <w:bCs/>
        </w:rPr>
        <w:t>Scenario</w:t>
      </w:r>
      <w:r w:rsidR="00AA2927" w:rsidRPr="00E93E86">
        <w:rPr>
          <w:rFonts w:cstheme="minorHAnsi"/>
          <w:b/>
          <w:bCs/>
        </w:rPr>
        <w:t xml:space="preserve"> </w:t>
      </w:r>
      <w:r w:rsidR="00FA516E">
        <w:rPr>
          <w:rFonts w:cstheme="minorHAnsi"/>
          <w:b/>
          <w:bCs/>
        </w:rPr>
        <w:t>3</w:t>
      </w:r>
      <w:r w:rsidR="00AA2927" w:rsidRPr="00E93E86">
        <w:rPr>
          <w:rFonts w:cstheme="minorHAnsi"/>
          <w:b/>
          <w:bCs/>
        </w:rPr>
        <w:t>:</w:t>
      </w:r>
    </w:p>
    <w:p w14:paraId="00E7A88D" w14:textId="53026D32" w:rsidR="004A0D02" w:rsidRPr="004A0D02" w:rsidRDefault="00AA2927" w:rsidP="004A0D02">
      <w:pPr>
        <w:pStyle w:val="ListParagraph"/>
        <w:numPr>
          <w:ilvl w:val="0"/>
          <w:numId w:val="17"/>
        </w:numPr>
        <w:spacing w:after="160" w:line="259" w:lineRule="auto"/>
        <w:rPr>
          <w:rFonts w:asciiTheme="minorHAnsi" w:hAnsiTheme="minorHAnsi" w:cstheme="minorHAnsi"/>
          <w:b/>
          <w:bCs/>
        </w:rPr>
      </w:pPr>
      <w:r>
        <w:rPr>
          <w:rFonts w:asciiTheme="minorHAnsi" w:hAnsiTheme="minorHAnsi" w:cstheme="minorHAnsi"/>
        </w:rPr>
        <w:t>We have tried to access W</w:t>
      </w:r>
      <w:r w:rsidR="00D717B9">
        <w:rPr>
          <w:rFonts w:asciiTheme="minorHAnsi" w:hAnsiTheme="minorHAnsi" w:cstheme="minorHAnsi"/>
        </w:rPr>
        <w:t>A</w:t>
      </w:r>
      <w:r>
        <w:rPr>
          <w:rFonts w:asciiTheme="minorHAnsi" w:hAnsiTheme="minorHAnsi" w:cstheme="minorHAnsi"/>
        </w:rPr>
        <w:t xml:space="preserve">DL file by amending </w:t>
      </w:r>
      <w:proofErr w:type="spellStart"/>
      <w:r w:rsidR="00EA662D" w:rsidRPr="00EA662D">
        <w:rPr>
          <w:rFonts w:asciiTheme="minorHAnsi" w:hAnsiTheme="minorHAnsi" w:cstheme="minorHAnsi"/>
        </w:rPr>
        <w:t>externalapis_UAT.YAML</w:t>
      </w:r>
      <w:proofErr w:type="spellEnd"/>
      <w:r>
        <w:rPr>
          <w:rFonts w:asciiTheme="minorHAnsi" w:hAnsiTheme="minorHAnsi" w:cstheme="minorHAnsi"/>
        </w:rPr>
        <w:t xml:space="preserve"> in the end of the API URL:</w:t>
      </w:r>
    </w:p>
    <w:p w14:paraId="5239D1FC" w14:textId="42C549FC" w:rsidR="004A0D02" w:rsidRPr="004A0D02" w:rsidRDefault="004A0D02" w:rsidP="004A0D02">
      <w:pPr>
        <w:spacing w:after="160" w:line="259" w:lineRule="auto"/>
        <w:ind w:left="720"/>
        <w:rPr>
          <w:rFonts w:cstheme="minorHAnsi"/>
          <w:sz w:val="18"/>
          <w:szCs w:val="18"/>
        </w:rPr>
      </w:pPr>
      <w:proofErr w:type="gramStart"/>
      <w:r>
        <w:rPr>
          <w:rFonts w:cstheme="minorHAnsi"/>
          <w:sz w:val="18"/>
          <w:szCs w:val="18"/>
        </w:rPr>
        <w:t xml:space="preserve">A </w:t>
      </w:r>
      <w:r w:rsidRPr="004A0D02">
        <w:rPr>
          <w:rFonts w:cstheme="minorHAnsi"/>
          <w:sz w:val="18"/>
          <w:szCs w:val="18"/>
        </w:rPr>
        <w:t xml:space="preserve"> https://uat-zeus-interfaces.zurich.com/b2b-api/v1/documents/</w:t>
      </w:r>
      <w:proofErr w:type="gramEnd"/>
      <w:r w:rsidRPr="004A0D02">
        <w:rPr>
          <w:rFonts w:cstheme="minorHAnsi"/>
          <w:sz w:val="18"/>
          <w:szCs w:val="18"/>
        </w:rPr>
        <w:t>{2EFE0C43-F107-4D81-B5D9-44D66729A3F5}</w:t>
      </w:r>
    </w:p>
    <w:p w14:paraId="3F34C6F9" w14:textId="2850D59D" w:rsidR="00AA2927" w:rsidRPr="004A0D02" w:rsidRDefault="004A0D02" w:rsidP="004A0D02">
      <w:pPr>
        <w:spacing w:after="160" w:line="259" w:lineRule="auto"/>
        <w:rPr>
          <w:rFonts w:cstheme="minorHAnsi"/>
          <w:sz w:val="18"/>
          <w:szCs w:val="18"/>
        </w:rPr>
      </w:pPr>
      <w:r>
        <w:rPr>
          <w:rFonts w:cstheme="minorHAnsi"/>
          <w:sz w:val="18"/>
          <w:szCs w:val="18"/>
        </w:rPr>
        <w:t xml:space="preserve">                 B   </w:t>
      </w:r>
      <w:r w:rsidRPr="004A0D02">
        <w:rPr>
          <w:rFonts w:cstheme="minorHAnsi"/>
          <w:sz w:val="18"/>
          <w:szCs w:val="18"/>
        </w:rPr>
        <w:t>https://uat-zeus-interfaces.zurich.com/b2b-api/v1/claims/80-52-725858/activities</w:t>
      </w:r>
      <w:r w:rsidR="00AA2927" w:rsidRPr="004A0D02">
        <w:rPr>
          <w:rFonts w:cstheme="minorHAnsi"/>
        </w:rPr>
        <w:t xml:space="preserve"> </w:t>
      </w:r>
    </w:p>
    <w:p w14:paraId="0A93B9D3" w14:textId="6232AD98" w:rsidR="004A0D02" w:rsidRPr="00EA662D" w:rsidRDefault="004A0D02" w:rsidP="004A0D02">
      <w:pPr>
        <w:pStyle w:val="ListParagraph"/>
        <w:numPr>
          <w:ilvl w:val="0"/>
          <w:numId w:val="20"/>
        </w:numPr>
        <w:spacing w:after="160" w:line="259" w:lineRule="auto"/>
        <w:rPr>
          <w:rFonts w:asciiTheme="minorHAnsi" w:hAnsiTheme="minorHAnsi" w:cstheme="minorHAnsi"/>
        </w:rPr>
      </w:pPr>
      <w:r w:rsidRPr="00EA662D">
        <w:rPr>
          <w:rFonts w:asciiTheme="minorHAnsi" w:hAnsiTheme="minorHAnsi" w:cstheme="minorHAnsi"/>
        </w:rPr>
        <w:t xml:space="preserve">Crafted CURL </w:t>
      </w:r>
      <w:r w:rsidR="00434186">
        <w:rPr>
          <w:rFonts w:asciiTheme="minorHAnsi" w:hAnsiTheme="minorHAnsi" w:cstheme="minorHAnsi"/>
        </w:rPr>
        <w:t>HTTP</w:t>
      </w:r>
      <w:r w:rsidRPr="00EA662D">
        <w:rPr>
          <w:rFonts w:asciiTheme="minorHAnsi" w:hAnsiTheme="minorHAnsi" w:cstheme="minorHAnsi"/>
        </w:rPr>
        <w:t xml:space="preserve"> request and amend </w:t>
      </w:r>
      <w:proofErr w:type="spellStart"/>
      <w:r w:rsidRPr="00EA662D">
        <w:rPr>
          <w:rFonts w:asciiTheme="minorHAnsi" w:hAnsiTheme="minorHAnsi" w:cstheme="minorHAnsi"/>
        </w:rPr>
        <w:t>externalapis_UAT.YAML</w:t>
      </w:r>
      <w:proofErr w:type="spellEnd"/>
      <w:r w:rsidRPr="00EA662D">
        <w:rPr>
          <w:rFonts w:asciiTheme="minorHAnsi" w:hAnsiTheme="minorHAnsi" w:cstheme="minorHAnsi"/>
        </w:rPr>
        <w:t xml:space="preserve"> in the URL</w:t>
      </w:r>
      <w:r w:rsidR="00434186">
        <w:rPr>
          <w:rFonts w:asciiTheme="minorHAnsi" w:hAnsiTheme="minorHAnsi" w:cstheme="minorHAnsi"/>
        </w:rPr>
        <w:t>,</w:t>
      </w:r>
      <w:r w:rsidRPr="00EA662D">
        <w:rPr>
          <w:rFonts w:asciiTheme="minorHAnsi" w:hAnsiTheme="minorHAnsi" w:cstheme="minorHAnsi"/>
        </w:rPr>
        <w:t xml:space="preserve"> sent </w:t>
      </w:r>
      <w:r w:rsidR="00434186">
        <w:rPr>
          <w:rFonts w:asciiTheme="minorHAnsi" w:hAnsiTheme="minorHAnsi" w:cstheme="minorHAnsi"/>
        </w:rPr>
        <w:t xml:space="preserve">CURL HTTP request </w:t>
      </w:r>
      <w:r w:rsidRPr="00EA662D">
        <w:rPr>
          <w:rFonts w:asciiTheme="minorHAnsi" w:hAnsiTheme="minorHAnsi" w:cstheme="minorHAnsi"/>
        </w:rPr>
        <w:t>to server</w:t>
      </w:r>
    </w:p>
    <w:p w14:paraId="604C94D7" w14:textId="77777777" w:rsidR="004A0D02" w:rsidRDefault="004A0D02" w:rsidP="004A0D02">
      <w:pPr>
        <w:pStyle w:val="ListParagraph"/>
        <w:numPr>
          <w:ilvl w:val="0"/>
          <w:numId w:val="20"/>
        </w:numPr>
        <w:spacing w:after="160" w:line="259" w:lineRule="auto"/>
        <w:rPr>
          <w:rFonts w:asciiTheme="minorHAnsi" w:hAnsiTheme="minorHAnsi" w:cstheme="minorHAnsi"/>
        </w:rPr>
      </w:pPr>
      <w:r>
        <w:rPr>
          <w:rFonts w:asciiTheme="minorHAnsi" w:hAnsiTheme="minorHAnsi" w:cstheme="minorHAnsi"/>
        </w:rPr>
        <w:t>We got 404 file not found error as a response as shown in the snapshot below:</w:t>
      </w:r>
    </w:p>
    <w:p w14:paraId="4214FF49" w14:textId="5BDBE254" w:rsidR="00AA2927" w:rsidRPr="005C283C" w:rsidRDefault="00AA2927" w:rsidP="005C283C">
      <w:pPr>
        <w:spacing w:after="160" w:line="259" w:lineRule="auto"/>
        <w:rPr>
          <w:rFonts w:cstheme="minorHAnsi"/>
          <w:b/>
          <w:bCs/>
        </w:rPr>
      </w:pPr>
      <w:r w:rsidRPr="00406C00">
        <w:rPr>
          <w:rFonts w:cstheme="minorHAnsi"/>
          <w:b/>
          <w:bCs/>
        </w:rPr>
        <w:t>Request</w:t>
      </w:r>
      <w:r w:rsidR="00360AA0">
        <w:rPr>
          <w:rFonts w:cstheme="minorHAnsi"/>
          <w:b/>
          <w:bCs/>
        </w:rPr>
        <w:t xml:space="preserve"> and Response:</w:t>
      </w:r>
    </w:p>
    <w:p w14:paraId="7BD7C6E8" w14:textId="66BA5EA5" w:rsidR="00AA2927" w:rsidRDefault="00EA662D" w:rsidP="003F7F41">
      <w:pPr>
        <w:spacing w:after="160" w:line="259" w:lineRule="auto"/>
        <w:jc w:val="center"/>
        <w:rPr>
          <w:rFonts w:cstheme="minorHAnsi"/>
        </w:rPr>
      </w:pPr>
      <w:r>
        <w:rPr>
          <w:rFonts w:cstheme="minorHAnsi"/>
          <w:noProof/>
        </w:rPr>
        <w:drawing>
          <wp:inline distT="0" distB="0" distL="0" distR="0" wp14:anchorId="16CDCED7" wp14:editId="7647813B">
            <wp:extent cx="6172200" cy="2159000"/>
            <wp:effectExtent l="0" t="0" r="0" b="0"/>
            <wp:docPr id="313" name="Picture 3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72200" cy="2159000"/>
                    </a:xfrm>
                    <a:prstGeom prst="rect">
                      <a:avLst/>
                    </a:prstGeom>
                  </pic:spPr>
                </pic:pic>
              </a:graphicData>
            </a:graphic>
          </wp:inline>
        </w:drawing>
      </w:r>
    </w:p>
    <w:p w14:paraId="57E4BCE0" w14:textId="77777777" w:rsidR="00AA2927" w:rsidRPr="00EA662D" w:rsidRDefault="00AA2927" w:rsidP="003F7F41">
      <w:pPr>
        <w:spacing w:after="160" w:line="259" w:lineRule="auto"/>
        <w:jc w:val="center"/>
        <w:rPr>
          <w:rFonts w:cstheme="minorHAnsi"/>
          <w:lang w:val="en-IN"/>
        </w:rPr>
      </w:pPr>
    </w:p>
    <w:p w14:paraId="1D29E33A" w14:textId="0300B7E2" w:rsidR="00AA2927" w:rsidRDefault="00AA2927" w:rsidP="003F7F41">
      <w:pPr>
        <w:spacing w:after="160" w:line="259" w:lineRule="auto"/>
        <w:jc w:val="center"/>
        <w:rPr>
          <w:rFonts w:cstheme="minorHAnsi"/>
        </w:rPr>
      </w:pPr>
    </w:p>
    <w:p w14:paraId="4D9AF87F" w14:textId="4D3BFE19" w:rsidR="00360AA0" w:rsidRDefault="00360AA0" w:rsidP="003F7F41">
      <w:pPr>
        <w:spacing w:after="160" w:line="259" w:lineRule="auto"/>
        <w:jc w:val="center"/>
        <w:rPr>
          <w:rFonts w:cstheme="minorHAnsi"/>
        </w:rPr>
      </w:pPr>
    </w:p>
    <w:p w14:paraId="118FED63" w14:textId="59929C72" w:rsidR="00360AA0" w:rsidRDefault="00360AA0" w:rsidP="003F7F41">
      <w:pPr>
        <w:spacing w:after="160" w:line="259" w:lineRule="auto"/>
        <w:jc w:val="center"/>
        <w:rPr>
          <w:rFonts w:cstheme="minorHAnsi"/>
        </w:rPr>
      </w:pPr>
    </w:p>
    <w:p w14:paraId="6888A511" w14:textId="5D316D58" w:rsidR="00360AA0" w:rsidRDefault="00360AA0" w:rsidP="003F7F41">
      <w:pPr>
        <w:spacing w:after="160" w:line="259" w:lineRule="auto"/>
        <w:jc w:val="center"/>
        <w:rPr>
          <w:rFonts w:cstheme="minorHAnsi"/>
        </w:rPr>
      </w:pPr>
    </w:p>
    <w:p w14:paraId="4C3C9F96" w14:textId="4CC3166E" w:rsidR="00360AA0" w:rsidRDefault="00360AA0" w:rsidP="003F7F41">
      <w:pPr>
        <w:spacing w:after="160" w:line="259" w:lineRule="auto"/>
        <w:jc w:val="center"/>
        <w:rPr>
          <w:rFonts w:cstheme="minorHAnsi"/>
        </w:rPr>
      </w:pPr>
    </w:p>
    <w:p w14:paraId="73406B1A" w14:textId="1D868CFB" w:rsidR="00360AA0" w:rsidRDefault="00360AA0" w:rsidP="003F7F41">
      <w:pPr>
        <w:spacing w:after="160" w:line="259" w:lineRule="auto"/>
        <w:jc w:val="center"/>
        <w:rPr>
          <w:rFonts w:cstheme="minorHAnsi"/>
        </w:rPr>
      </w:pPr>
    </w:p>
    <w:p w14:paraId="4DDB3234" w14:textId="6D21D77E" w:rsidR="005C283C" w:rsidRDefault="005C283C" w:rsidP="003F7F41">
      <w:pPr>
        <w:spacing w:after="160" w:line="259" w:lineRule="auto"/>
        <w:jc w:val="center"/>
        <w:rPr>
          <w:rFonts w:cstheme="minorHAnsi"/>
        </w:rPr>
      </w:pPr>
    </w:p>
    <w:p w14:paraId="4654FE79" w14:textId="45B351FB" w:rsidR="005C283C" w:rsidRDefault="005C283C" w:rsidP="003F7F41">
      <w:pPr>
        <w:spacing w:after="160" w:line="259" w:lineRule="auto"/>
        <w:jc w:val="center"/>
        <w:rPr>
          <w:rFonts w:cstheme="minorHAnsi"/>
        </w:rPr>
      </w:pPr>
    </w:p>
    <w:p w14:paraId="0B5CE4DA" w14:textId="05C42A6F" w:rsidR="005C283C" w:rsidRDefault="005C283C" w:rsidP="003F7F41">
      <w:pPr>
        <w:spacing w:after="160" w:line="259" w:lineRule="auto"/>
        <w:jc w:val="center"/>
        <w:rPr>
          <w:rFonts w:cstheme="minorHAnsi"/>
        </w:rPr>
      </w:pPr>
    </w:p>
    <w:p w14:paraId="519C9062" w14:textId="77777777" w:rsidR="005C283C" w:rsidRDefault="005C283C" w:rsidP="003F7F41">
      <w:pPr>
        <w:spacing w:after="160" w:line="259" w:lineRule="auto"/>
        <w:jc w:val="center"/>
        <w:rPr>
          <w:rFonts w:cstheme="minorHAnsi"/>
        </w:rPr>
      </w:pPr>
    </w:p>
    <w:p w14:paraId="29B30837" w14:textId="77777777" w:rsidR="005C283C" w:rsidRDefault="005C283C" w:rsidP="00AA2927">
      <w:pPr>
        <w:spacing w:after="160" w:line="259" w:lineRule="auto"/>
        <w:rPr>
          <w:rFonts w:cstheme="minorHAnsi"/>
          <w:b/>
          <w:bCs/>
        </w:rPr>
      </w:pPr>
    </w:p>
    <w:p w14:paraId="5D8EFC4E" w14:textId="65C4F7F7" w:rsidR="00AA2927" w:rsidRDefault="007A76E8" w:rsidP="00AA2927">
      <w:pPr>
        <w:spacing w:after="160" w:line="259" w:lineRule="auto"/>
        <w:rPr>
          <w:rFonts w:cstheme="minorHAnsi"/>
          <w:b/>
          <w:bCs/>
        </w:rPr>
      </w:pPr>
      <w:r>
        <w:rPr>
          <w:rFonts w:cstheme="minorHAnsi"/>
          <w:b/>
          <w:bCs/>
        </w:rPr>
        <w:t>Scenario</w:t>
      </w:r>
      <w:r w:rsidR="00AA2927" w:rsidRPr="00E93E86">
        <w:rPr>
          <w:rFonts w:cstheme="minorHAnsi"/>
          <w:b/>
          <w:bCs/>
        </w:rPr>
        <w:t xml:space="preserve"> </w:t>
      </w:r>
      <w:r w:rsidR="00FA516E">
        <w:rPr>
          <w:rFonts w:cstheme="minorHAnsi"/>
          <w:b/>
          <w:bCs/>
        </w:rPr>
        <w:t>4</w:t>
      </w:r>
      <w:r w:rsidR="00AA2927" w:rsidRPr="00E93E86">
        <w:rPr>
          <w:rFonts w:cstheme="minorHAnsi"/>
          <w:b/>
          <w:bCs/>
        </w:rPr>
        <w:t>:</w:t>
      </w:r>
    </w:p>
    <w:p w14:paraId="517229F5" w14:textId="43E5E857" w:rsidR="00AA2927" w:rsidRPr="00D717B9" w:rsidRDefault="00AA2927" w:rsidP="00AA2927">
      <w:pPr>
        <w:pStyle w:val="ListParagraph"/>
        <w:numPr>
          <w:ilvl w:val="0"/>
          <w:numId w:val="18"/>
        </w:numPr>
        <w:spacing w:after="160" w:line="259" w:lineRule="auto"/>
        <w:rPr>
          <w:rFonts w:asciiTheme="minorHAnsi" w:hAnsiTheme="minorHAnsi" w:cstheme="minorHAnsi"/>
          <w:b/>
          <w:bCs/>
        </w:rPr>
      </w:pPr>
      <w:r>
        <w:rPr>
          <w:rFonts w:asciiTheme="minorHAnsi" w:hAnsiTheme="minorHAnsi" w:cstheme="minorHAnsi"/>
        </w:rPr>
        <w:t>We have tried to access W</w:t>
      </w:r>
      <w:r w:rsidR="00D717B9">
        <w:rPr>
          <w:rFonts w:asciiTheme="minorHAnsi" w:hAnsiTheme="minorHAnsi" w:cstheme="minorHAnsi"/>
        </w:rPr>
        <w:t>A</w:t>
      </w:r>
      <w:r>
        <w:rPr>
          <w:rFonts w:asciiTheme="minorHAnsi" w:hAnsiTheme="minorHAnsi" w:cstheme="minorHAnsi"/>
        </w:rPr>
        <w:t xml:space="preserve">DL file by amending .svc in the end of the API URL: </w:t>
      </w:r>
    </w:p>
    <w:p w14:paraId="70EE0FF8" w14:textId="1E9822F0" w:rsidR="00D717B9" w:rsidRPr="00C42BA3" w:rsidRDefault="00434186" w:rsidP="00D717B9">
      <w:pPr>
        <w:pStyle w:val="ListParagraph"/>
        <w:spacing w:after="160" w:line="259" w:lineRule="auto"/>
        <w:rPr>
          <w:rFonts w:asciiTheme="minorHAnsi" w:hAnsiTheme="minorHAnsi" w:cstheme="minorHAnsi"/>
        </w:rPr>
      </w:pPr>
      <w:r w:rsidRPr="00C42BA3">
        <w:rPr>
          <w:rFonts w:asciiTheme="minorHAnsi" w:hAnsiTheme="minorHAnsi" w:cstheme="minorHAnsi"/>
        </w:rPr>
        <w:t xml:space="preserve">A </w:t>
      </w:r>
      <w:r w:rsidR="00D717B9" w:rsidRPr="00C42BA3">
        <w:rPr>
          <w:rFonts w:asciiTheme="minorHAnsi" w:hAnsiTheme="minorHAnsi" w:cstheme="minorHAnsi"/>
        </w:rPr>
        <w:t>https://uat-zeus-interfaces.zurich.com/b2b-api/v1/documents/{2EFE0C43-F107-4D81-B5D9-44D66729A3F5}</w:t>
      </w:r>
    </w:p>
    <w:p w14:paraId="660F3841" w14:textId="6BC78678" w:rsidR="00D717B9" w:rsidRPr="00C42BA3" w:rsidRDefault="00D717B9" w:rsidP="00D717B9">
      <w:pPr>
        <w:spacing w:after="160" w:line="259" w:lineRule="auto"/>
        <w:rPr>
          <w:rFonts w:eastAsia="Times New Roman" w:cstheme="minorHAnsi"/>
          <w:sz w:val="20"/>
          <w:szCs w:val="20"/>
        </w:rPr>
      </w:pPr>
      <w:r w:rsidRPr="00C42BA3">
        <w:rPr>
          <w:rFonts w:eastAsia="Times New Roman" w:cstheme="minorHAnsi"/>
          <w:sz w:val="20"/>
          <w:szCs w:val="20"/>
        </w:rPr>
        <w:t xml:space="preserve">                 B  </w:t>
      </w:r>
      <w:r w:rsidR="00434186" w:rsidRPr="00C42BA3">
        <w:rPr>
          <w:rFonts w:eastAsia="Times New Roman" w:cstheme="minorHAnsi"/>
          <w:sz w:val="20"/>
          <w:szCs w:val="20"/>
        </w:rPr>
        <w:t xml:space="preserve"> </w:t>
      </w:r>
      <w:r w:rsidRPr="00C42BA3">
        <w:rPr>
          <w:rFonts w:eastAsia="Times New Roman" w:cstheme="minorHAnsi"/>
          <w:sz w:val="20"/>
          <w:szCs w:val="20"/>
        </w:rPr>
        <w:t xml:space="preserve">https://uat-zeus-interfaces.zurich.com/b2b-api/v1/claims/80-52-725858/activities </w:t>
      </w:r>
    </w:p>
    <w:p w14:paraId="7076BDAC" w14:textId="03CD9E42" w:rsidR="00D717B9" w:rsidRPr="00EA662D" w:rsidRDefault="00D717B9" w:rsidP="00D717B9">
      <w:pPr>
        <w:pStyle w:val="ListParagraph"/>
        <w:numPr>
          <w:ilvl w:val="0"/>
          <w:numId w:val="21"/>
        </w:numPr>
        <w:spacing w:after="160" w:line="259" w:lineRule="auto"/>
        <w:rPr>
          <w:rFonts w:asciiTheme="minorHAnsi" w:hAnsiTheme="minorHAnsi" w:cstheme="minorHAnsi"/>
        </w:rPr>
      </w:pPr>
      <w:r w:rsidRPr="00EA662D">
        <w:rPr>
          <w:rFonts w:asciiTheme="minorHAnsi" w:hAnsiTheme="minorHAnsi" w:cstheme="minorHAnsi"/>
        </w:rPr>
        <w:t xml:space="preserve">Crafted CURL </w:t>
      </w:r>
      <w:r w:rsidR="00434186">
        <w:rPr>
          <w:rFonts w:asciiTheme="minorHAnsi" w:hAnsiTheme="minorHAnsi" w:cstheme="minorHAnsi"/>
        </w:rPr>
        <w:t>HTTP</w:t>
      </w:r>
      <w:r w:rsidRPr="00EA662D">
        <w:rPr>
          <w:rFonts w:asciiTheme="minorHAnsi" w:hAnsiTheme="minorHAnsi" w:cstheme="minorHAnsi"/>
        </w:rPr>
        <w:t xml:space="preserve"> request and amend </w:t>
      </w:r>
      <w:r w:rsidR="00434186">
        <w:rPr>
          <w:rFonts w:asciiTheme="minorHAnsi" w:hAnsiTheme="minorHAnsi" w:cstheme="minorHAnsi"/>
        </w:rPr>
        <w:t>b2b-api</w:t>
      </w:r>
      <w:r>
        <w:rPr>
          <w:rFonts w:asciiTheme="minorHAnsi" w:hAnsiTheme="minorHAnsi" w:cstheme="minorHAnsi"/>
        </w:rPr>
        <w:t>.svc</w:t>
      </w:r>
      <w:r w:rsidR="00434186">
        <w:rPr>
          <w:rFonts w:asciiTheme="minorHAnsi" w:hAnsiTheme="minorHAnsi" w:cstheme="minorHAnsi"/>
        </w:rPr>
        <w:t xml:space="preserve">, sent CURL HTTP request to server </w:t>
      </w:r>
    </w:p>
    <w:p w14:paraId="16575FBB" w14:textId="38F05981" w:rsidR="00D717B9" w:rsidRDefault="00D717B9" w:rsidP="00D717B9">
      <w:pPr>
        <w:pStyle w:val="ListParagraph"/>
        <w:numPr>
          <w:ilvl w:val="0"/>
          <w:numId w:val="21"/>
        </w:numPr>
        <w:spacing w:after="160" w:line="259" w:lineRule="auto"/>
        <w:rPr>
          <w:rFonts w:asciiTheme="minorHAnsi" w:hAnsiTheme="minorHAnsi" w:cstheme="minorHAnsi"/>
        </w:rPr>
      </w:pPr>
      <w:r>
        <w:rPr>
          <w:rFonts w:asciiTheme="minorHAnsi" w:hAnsiTheme="minorHAnsi" w:cstheme="minorHAnsi"/>
        </w:rPr>
        <w:t>We got 404 file not found error as a response as shown in the snapshot below:</w:t>
      </w:r>
    </w:p>
    <w:p w14:paraId="77A66C66" w14:textId="1A60379C" w:rsidR="00434186" w:rsidRPr="00434186" w:rsidRDefault="00434186" w:rsidP="00434186">
      <w:pPr>
        <w:spacing w:after="160" w:line="259" w:lineRule="auto"/>
        <w:rPr>
          <w:rFonts w:cstheme="minorHAnsi"/>
        </w:rPr>
      </w:pPr>
      <w:r>
        <w:rPr>
          <w:rFonts w:cstheme="minorHAnsi"/>
        </w:rPr>
        <w:t xml:space="preserve">    </w:t>
      </w:r>
      <w:r>
        <w:rPr>
          <w:rFonts w:cstheme="minorHAnsi"/>
          <w:noProof/>
        </w:rPr>
        <w:drawing>
          <wp:inline distT="0" distB="0" distL="0" distR="0" wp14:anchorId="784208ED" wp14:editId="1488E5CA">
            <wp:extent cx="6172200" cy="1682750"/>
            <wp:effectExtent l="0" t="0" r="0" b="0"/>
            <wp:docPr id="314" name="Picture 3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descr="Graphical user interface&#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6172200" cy="1682750"/>
                    </a:xfrm>
                    <a:prstGeom prst="rect">
                      <a:avLst/>
                    </a:prstGeom>
                  </pic:spPr>
                </pic:pic>
              </a:graphicData>
            </a:graphic>
          </wp:inline>
        </w:drawing>
      </w:r>
    </w:p>
    <w:p w14:paraId="65E0F97B" w14:textId="13FFACD8" w:rsidR="003F7F41" w:rsidRPr="005C283C" w:rsidRDefault="009969A7" w:rsidP="005C283C">
      <w:pPr>
        <w:pStyle w:val="ListParagraph"/>
        <w:spacing w:after="160" w:line="259" w:lineRule="auto"/>
        <w:jc w:val="center"/>
        <w:rPr>
          <w:rFonts w:asciiTheme="minorHAnsi" w:hAnsiTheme="minorHAnsi" w:cstheme="minorHAnsi"/>
        </w:rPr>
      </w:pPr>
      <w:r w:rsidRPr="009969A7">
        <w:rPr>
          <w:noProof/>
        </w:rPr>
        <w:t xml:space="preserve"> </w:t>
      </w:r>
    </w:p>
    <w:p w14:paraId="02CFCEFC" w14:textId="77777777" w:rsidR="003F7F41" w:rsidRDefault="003F7F41" w:rsidP="003F7F41">
      <w:pPr>
        <w:spacing w:after="160" w:line="259" w:lineRule="auto"/>
        <w:jc w:val="center"/>
        <w:rPr>
          <w:rFonts w:cstheme="minorHAnsi"/>
          <w:b/>
          <w:bCs/>
        </w:rPr>
      </w:pPr>
    </w:p>
    <w:p w14:paraId="79445137" w14:textId="77777777" w:rsidR="003F7F41" w:rsidRDefault="003F7F41" w:rsidP="003F7F41">
      <w:pPr>
        <w:rPr>
          <w:rFonts w:cstheme="minorHAnsi"/>
        </w:rPr>
      </w:pPr>
    </w:p>
    <w:p w14:paraId="4CECA99C" w14:textId="77777777" w:rsidR="003F7F41" w:rsidRPr="00A9062F" w:rsidRDefault="003F7F41" w:rsidP="003F7F41">
      <w:pPr>
        <w:rPr>
          <w:rFonts w:cstheme="minorHAnsi"/>
        </w:rPr>
      </w:pPr>
    </w:p>
    <w:p w14:paraId="67F0B88D" w14:textId="77777777" w:rsidR="003F7F41" w:rsidRPr="003F7F41" w:rsidRDefault="003F7F41" w:rsidP="003F7F41"/>
    <w:p w14:paraId="025CEA1A" w14:textId="77777777" w:rsidR="003F7F41" w:rsidRPr="003F7F41" w:rsidRDefault="003F7F41" w:rsidP="003F7F41">
      <w:pPr>
        <w:rPr>
          <w:lang w:val="en-GB"/>
        </w:rPr>
      </w:pPr>
    </w:p>
    <w:p w14:paraId="551DC770" w14:textId="77777777" w:rsidR="005B4BAC" w:rsidRDefault="005B4BAC" w:rsidP="005B4BAC"/>
    <w:p w14:paraId="1FA4DD9C" w14:textId="5A6E4518" w:rsidR="005B4BAC" w:rsidRPr="00816462" w:rsidRDefault="005B4BAC" w:rsidP="00816462">
      <w:pPr>
        <w:jc w:val="both"/>
      </w:pPr>
    </w:p>
    <w:p w14:paraId="07F61730" w14:textId="2356FD76" w:rsidR="00422C51" w:rsidRPr="00BD717C" w:rsidRDefault="00422C51" w:rsidP="002B2327">
      <w:pPr>
        <w:pStyle w:val="Heading1"/>
        <w:rPr>
          <w:rFonts w:eastAsiaTheme="majorEastAsia"/>
        </w:rPr>
      </w:pPr>
      <w:bookmarkStart w:id="51" w:name="_Toc410736582"/>
      <w:bookmarkStart w:id="52" w:name="_Toc61979299"/>
      <w:bookmarkStart w:id="53" w:name="_Toc78379527"/>
      <w:bookmarkEnd w:id="24"/>
      <w:bookmarkEnd w:id="25"/>
      <w:bookmarkEnd w:id="26"/>
      <w:bookmarkEnd w:id="27"/>
      <w:bookmarkEnd w:id="28"/>
      <w:bookmarkEnd w:id="29"/>
      <w:bookmarkEnd w:id="30"/>
      <w:bookmarkEnd w:id="31"/>
      <w:bookmarkEnd w:id="32"/>
      <w:bookmarkEnd w:id="33"/>
      <w:bookmarkEnd w:id="34"/>
      <w:bookmarkEnd w:id="35"/>
      <w:bookmarkEnd w:id="36"/>
      <w:bookmarkEnd w:id="37"/>
      <w:r w:rsidRPr="00BD717C">
        <w:lastRenderedPageBreak/>
        <w:t>Appendix</w:t>
      </w:r>
      <w:bookmarkEnd w:id="51"/>
      <w:bookmarkEnd w:id="52"/>
      <w:bookmarkEnd w:id="53"/>
    </w:p>
    <w:p w14:paraId="06E43A13" w14:textId="77777777" w:rsidR="00422C51" w:rsidRDefault="00422C51" w:rsidP="000779B3">
      <w:pPr>
        <w:pStyle w:val="Heading2"/>
      </w:pPr>
      <w:bookmarkStart w:id="54" w:name="_IBM_AppScan_tool"/>
      <w:bookmarkStart w:id="55" w:name="_Toc458000948"/>
      <w:bookmarkStart w:id="56" w:name="_Toc467063057"/>
      <w:bookmarkStart w:id="57" w:name="_Toc61979300"/>
      <w:bookmarkStart w:id="58" w:name="_Toc78379528"/>
      <w:bookmarkEnd w:id="54"/>
      <w:r>
        <w:t>Wipro’s Web Penetration Testing Assessment Methodology</w:t>
      </w:r>
      <w:bookmarkEnd w:id="55"/>
      <w:bookmarkEnd w:id="56"/>
      <w:bookmarkEnd w:id="57"/>
      <w:bookmarkEnd w:id="58"/>
    </w:p>
    <w:p w14:paraId="7C948FC4" w14:textId="77777777" w:rsidR="00422C51" w:rsidRPr="00865E84" w:rsidRDefault="00422C51" w:rsidP="00422C51">
      <w:r w:rsidRPr="00D308B5">
        <w:rPr>
          <w:noProof/>
        </w:rPr>
        <w:drawing>
          <wp:inline distT="0" distB="0" distL="0" distR="0" wp14:anchorId="4B40752E" wp14:editId="02DC51E9">
            <wp:extent cx="6089650" cy="4648200"/>
            <wp:effectExtent l="0" t="0" r="0" b="0"/>
            <wp:docPr id="38" name="Picture 38" descr="D:\rajneesh\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jneesh\image00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89650" cy="4648200"/>
                    </a:xfrm>
                    <a:prstGeom prst="rect">
                      <a:avLst/>
                    </a:prstGeom>
                    <a:noFill/>
                    <a:ln>
                      <a:noFill/>
                    </a:ln>
                  </pic:spPr>
                </pic:pic>
              </a:graphicData>
            </a:graphic>
          </wp:inline>
        </w:drawing>
      </w:r>
      <w:bookmarkStart w:id="59" w:name="_Toc240879976"/>
      <w:bookmarkStart w:id="60" w:name="_Toc320207828"/>
      <w:bookmarkStart w:id="61" w:name="_Toc434397227"/>
    </w:p>
    <w:p w14:paraId="6A5C3A20" w14:textId="77777777" w:rsidR="00422C51" w:rsidRDefault="00422C51" w:rsidP="00422C51">
      <w:pPr>
        <w:rPr>
          <w:rFonts w:eastAsiaTheme="majorEastAsia" w:cs="Arial"/>
          <w:b/>
          <w:bCs/>
          <w:iCs/>
          <w:sz w:val="26"/>
          <w:szCs w:val="26"/>
        </w:rPr>
      </w:pPr>
      <w:r>
        <w:rPr>
          <w:rFonts w:eastAsiaTheme="majorEastAsia"/>
        </w:rPr>
        <w:br w:type="page"/>
      </w:r>
    </w:p>
    <w:p w14:paraId="6F2EDB6D" w14:textId="77777777" w:rsidR="00422C51" w:rsidRPr="00D72BD2" w:rsidRDefault="00422C51" w:rsidP="000779B3">
      <w:pPr>
        <w:pStyle w:val="Heading2"/>
      </w:pPr>
      <w:bookmarkStart w:id="62" w:name="_Toc61979301"/>
      <w:bookmarkStart w:id="63" w:name="_Toc78379529"/>
      <w:r w:rsidRPr="00D72BD2">
        <w:lastRenderedPageBreak/>
        <w:t>Threat Severity Levels</w:t>
      </w:r>
      <w:bookmarkEnd w:id="59"/>
      <w:bookmarkEnd w:id="60"/>
      <w:bookmarkEnd w:id="61"/>
      <w:bookmarkEnd w:id="62"/>
      <w:bookmarkEnd w:id="63"/>
    </w:p>
    <w:p w14:paraId="73A4E3D3" w14:textId="77777777" w:rsidR="00422C51" w:rsidRPr="00865F76" w:rsidRDefault="00422C51" w:rsidP="00422C51">
      <w:pPr>
        <w:rPr>
          <w:rFonts w:cstheme="minorHAnsi"/>
        </w:rPr>
      </w:pPr>
    </w:p>
    <w:tbl>
      <w:tblPr>
        <w:tblW w:w="8752" w:type="dxa"/>
        <w:jc w:val="center"/>
        <w:tblLook w:val="04A0" w:firstRow="1" w:lastRow="0" w:firstColumn="1" w:lastColumn="0" w:noHBand="0" w:noVBand="1"/>
      </w:tblPr>
      <w:tblGrid>
        <w:gridCol w:w="1313"/>
        <w:gridCol w:w="6654"/>
        <w:gridCol w:w="814"/>
      </w:tblGrid>
      <w:tr w:rsidR="00422C51" w:rsidRPr="00865F76" w14:paraId="38D5AFB6" w14:textId="77777777" w:rsidTr="003121E4">
        <w:trPr>
          <w:trHeight w:val="315"/>
          <w:jc w:val="center"/>
        </w:trPr>
        <w:tc>
          <w:tcPr>
            <w:tcW w:w="1284" w:type="dxa"/>
            <w:tcBorders>
              <w:top w:val="single" w:sz="8" w:space="0" w:color="auto"/>
              <w:left w:val="single" w:sz="8" w:space="0" w:color="auto"/>
              <w:bottom w:val="single" w:sz="8" w:space="0" w:color="auto"/>
              <w:right w:val="single" w:sz="4" w:space="0" w:color="auto"/>
            </w:tcBorders>
            <w:shd w:val="clear" w:color="auto" w:fill="222A35" w:themeFill="text2" w:themeFillShade="80"/>
            <w:noWrap/>
            <w:hideMark/>
          </w:tcPr>
          <w:p w14:paraId="17C4FFFA" w14:textId="77777777" w:rsidR="00422C51" w:rsidRPr="00865F76" w:rsidRDefault="00422C51" w:rsidP="003121E4">
            <w:pPr>
              <w:rPr>
                <w:rFonts w:cstheme="minorHAnsi"/>
                <w:b/>
                <w:color w:val="FFFFFF" w:themeColor="background1"/>
              </w:rPr>
            </w:pPr>
            <w:r w:rsidRPr="00865F76">
              <w:rPr>
                <w:rFonts w:cstheme="minorHAnsi"/>
                <w:b/>
                <w:color w:val="FFFFFF" w:themeColor="background1"/>
              </w:rPr>
              <w:t>Severity</w:t>
            </w:r>
          </w:p>
        </w:tc>
        <w:tc>
          <w:tcPr>
            <w:tcW w:w="6654" w:type="dxa"/>
            <w:tcBorders>
              <w:top w:val="single" w:sz="8" w:space="0" w:color="auto"/>
              <w:left w:val="nil"/>
              <w:bottom w:val="single" w:sz="8" w:space="0" w:color="auto"/>
              <w:right w:val="single" w:sz="4" w:space="0" w:color="auto"/>
            </w:tcBorders>
            <w:shd w:val="clear" w:color="auto" w:fill="222A35" w:themeFill="text2" w:themeFillShade="80"/>
            <w:noWrap/>
            <w:hideMark/>
          </w:tcPr>
          <w:p w14:paraId="7B9CEA11" w14:textId="77777777" w:rsidR="00422C51" w:rsidRPr="00865F76" w:rsidRDefault="00422C51" w:rsidP="003121E4">
            <w:pPr>
              <w:jc w:val="center"/>
              <w:rPr>
                <w:rFonts w:cstheme="minorHAnsi"/>
                <w:b/>
                <w:color w:val="FFFFFF" w:themeColor="background1"/>
              </w:rPr>
            </w:pPr>
            <w:r w:rsidRPr="00865F76">
              <w:rPr>
                <w:rFonts w:cstheme="minorHAnsi"/>
                <w:b/>
                <w:color w:val="FFFFFF" w:themeColor="background1"/>
              </w:rPr>
              <w:t>Description</w:t>
            </w:r>
          </w:p>
        </w:tc>
        <w:tc>
          <w:tcPr>
            <w:tcW w:w="814" w:type="dxa"/>
            <w:tcBorders>
              <w:top w:val="single" w:sz="8" w:space="0" w:color="auto"/>
              <w:left w:val="nil"/>
              <w:bottom w:val="single" w:sz="8" w:space="0" w:color="auto"/>
              <w:right w:val="single" w:sz="8" w:space="0" w:color="auto"/>
            </w:tcBorders>
            <w:shd w:val="clear" w:color="auto" w:fill="222A35" w:themeFill="text2" w:themeFillShade="80"/>
            <w:noWrap/>
            <w:hideMark/>
          </w:tcPr>
          <w:p w14:paraId="4DCC7C9F" w14:textId="77777777" w:rsidR="00422C51" w:rsidRPr="00865F76" w:rsidRDefault="00422C51" w:rsidP="003121E4">
            <w:pPr>
              <w:rPr>
                <w:rFonts w:cstheme="minorHAnsi"/>
                <w:b/>
                <w:color w:val="FFFFFF" w:themeColor="background1"/>
              </w:rPr>
            </w:pPr>
            <w:r w:rsidRPr="00865F76">
              <w:rPr>
                <w:rFonts w:cstheme="minorHAnsi"/>
                <w:b/>
                <w:color w:val="FFFFFF" w:themeColor="background1"/>
              </w:rPr>
              <w:t>Color Code</w:t>
            </w:r>
          </w:p>
        </w:tc>
      </w:tr>
      <w:tr w:rsidR="00422C51" w:rsidRPr="00865F76" w14:paraId="09D19E97" w14:textId="77777777" w:rsidTr="00641D63">
        <w:trPr>
          <w:trHeight w:val="1510"/>
          <w:jc w:val="center"/>
        </w:trPr>
        <w:tc>
          <w:tcPr>
            <w:tcW w:w="1284" w:type="dxa"/>
            <w:tcBorders>
              <w:top w:val="nil"/>
              <w:left w:val="single" w:sz="8" w:space="0" w:color="auto"/>
              <w:bottom w:val="single" w:sz="4" w:space="0" w:color="auto"/>
              <w:right w:val="single" w:sz="4" w:space="0" w:color="auto"/>
            </w:tcBorders>
            <w:shd w:val="clear" w:color="auto" w:fill="auto"/>
            <w:noWrap/>
            <w:vAlign w:val="center"/>
            <w:hideMark/>
          </w:tcPr>
          <w:p w14:paraId="78C2ABAF" w14:textId="77777777" w:rsidR="00422C51" w:rsidRPr="00865F76" w:rsidRDefault="00422C51" w:rsidP="003121E4">
            <w:pPr>
              <w:jc w:val="center"/>
              <w:rPr>
                <w:rFonts w:cstheme="minorHAnsi"/>
                <w:b/>
                <w:color w:val="000000"/>
              </w:rPr>
            </w:pPr>
            <w:r>
              <w:rPr>
                <w:rFonts w:cstheme="minorHAnsi"/>
                <w:b/>
                <w:color w:val="000000"/>
              </w:rPr>
              <w:t>Critical</w:t>
            </w:r>
          </w:p>
        </w:tc>
        <w:tc>
          <w:tcPr>
            <w:tcW w:w="6654" w:type="dxa"/>
            <w:tcBorders>
              <w:top w:val="nil"/>
              <w:left w:val="nil"/>
              <w:bottom w:val="single" w:sz="4" w:space="0" w:color="auto"/>
              <w:right w:val="single" w:sz="4" w:space="0" w:color="auto"/>
            </w:tcBorders>
            <w:shd w:val="clear" w:color="auto" w:fill="auto"/>
            <w:hideMark/>
          </w:tcPr>
          <w:p w14:paraId="5F415F38" w14:textId="77777777" w:rsidR="00422C51" w:rsidRPr="00865F76" w:rsidRDefault="00422C51" w:rsidP="003121E4">
            <w:pPr>
              <w:jc w:val="both"/>
              <w:rPr>
                <w:rFonts w:cstheme="minorHAnsi"/>
                <w:color w:val="000000"/>
              </w:rPr>
            </w:pPr>
            <w:r>
              <w:rPr>
                <w:rFonts w:cstheme="minorHAnsi"/>
                <w:color w:val="000000"/>
              </w:rPr>
              <w:t>Critical</w:t>
            </w:r>
            <w:r w:rsidRPr="00865F76">
              <w:rPr>
                <w:rFonts w:cstheme="minorHAnsi"/>
                <w:color w:val="000000"/>
              </w:rPr>
              <w:t xml:space="preserve"> (Level 4) vulnerabilities provide remote intruders with remote root or administrator capabilities. With this level of vulnerability, hackers can compromise the entire host. Level 4 includes vulnerabilities that provide remote hackers full file system read and write capabilities, remote execution of commands as a root or administrator user.</w:t>
            </w:r>
          </w:p>
        </w:tc>
        <w:tc>
          <w:tcPr>
            <w:tcW w:w="814" w:type="dxa"/>
            <w:tcBorders>
              <w:top w:val="single" w:sz="8" w:space="0" w:color="auto"/>
              <w:left w:val="nil"/>
              <w:bottom w:val="single" w:sz="4" w:space="0" w:color="auto"/>
              <w:right w:val="single" w:sz="8" w:space="0" w:color="auto"/>
            </w:tcBorders>
            <w:shd w:val="clear" w:color="auto" w:fill="C00000"/>
            <w:noWrap/>
            <w:hideMark/>
          </w:tcPr>
          <w:p w14:paraId="69EED0EA" w14:textId="77777777" w:rsidR="00422C51" w:rsidRPr="00865F76" w:rsidRDefault="00422C51" w:rsidP="003121E4">
            <w:pPr>
              <w:rPr>
                <w:rFonts w:cstheme="minorHAnsi"/>
                <w:color w:val="000000"/>
              </w:rPr>
            </w:pPr>
          </w:p>
        </w:tc>
      </w:tr>
      <w:tr w:rsidR="00422C51" w:rsidRPr="00865F76" w14:paraId="661833DE" w14:textId="77777777" w:rsidTr="00930045">
        <w:trPr>
          <w:trHeight w:val="1160"/>
          <w:jc w:val="center"/>
        </w:trPr>
        <w:tc>
          <w:tcPr>
            <w:tcW w:w="1284" w:type="dxa"/>
            <w:tcBorders>
              <w:top w:val="nil"/>
              <w:left w:val="single" w:sz="8" w:space="0" w:color="auto"/>
              <w:bottom w:val="single" w:sz="4" w:space="0" w:color="auto"/>
              <w:right w:val="single" w:sz="4" w:space="0" w:color="auto"/>
            </w:tcBorders>
            <w:shd w:val="clear" w:color="auto" w:fill="auto"/>
            <w:noWrap/>
            <w:vAlign w:val="center"/>
            <w:hideMark/>
          </w:tcPr>
          <w:p w14:paraId="49BDCAD1" w14:textId="77777777" w:rsidR="00422C51" w:rsidRPr="00865F76" w:rsidRDefault="00422C51" w:rsidP="003121E4">
            <w:pPr>
              <w:jc w:val="center"/>
              <w:rPr>
                <w:rFonts w:cstheme="minorHAnsi"/>
                <w:b/>
                <w:color w:val="000000"/>
              </w:rPr>
            </w:pPr>
            <w:r w:rsidRPr="00865F76">
              <w:rPr>
                <w:rFonts w:cstheme="minorHAnsi"/>
                <w:b/>
                <w:color w:val="000000"/>
              </w:rPr>
              <w:t>High</w:t>
            </w:r>
          </w:p>
        </w:tc>
        <w:tc>
          <w:tcPr>
            <w:tcW w:w="6654" w:type="dxa"/>
            <w:tcBorders>
              <w:top w:val="nil"/>
              <w:left w:val="nil"/>
              <w:bottom w:val="single" w:sz="4" w:space="0" w:color="auto"/>
              <w:right w:val="single" w:sz="4" w:space="0" w:color="auto"/>
            </w:tcBorders>
            <w:shd w:val="clear" w:color="auto" w:fill="auto"/>
            <w:hideMark/>
          </w:tcPr>
          <w:p w14:paraId="111A841A" w14:textId="77777777" w:rsidR="00422C51" w:rsidRPr="00865F76" w:rsidRDefault="00422C51" w:rsidP="003121E4">
            <w:pPr>
              <w:jc w:val="both"/>
              <w:rPr>
                <w:rFonts w:cstheme="minorHAnsi"/>
                <w:color w:val="000000"/>
              </w:rPr>
            </w:pPr>
            <w:r w:rsidRPr="00865F76">
              <w:rPr>
                <w:rFonts w:cstheme="minorHAnsi"/>
                <w:color w:val="000000"/>
              </w:rPr>
              <w:t>High Risk (Level 3) vulnerabilities provide intruders with remote user, but not remote administrator or root user capabilities. Level 3 vulnerabilities give hackers partial access to file systems (for example, full read access without full write access). Vulnerabilities that expose highly sensitive information also qualify as level 3 vulnerabilities.</w:t>
            </w:r>
          </w:p>
        </w:tc>
        <w:tc>
          <w:tcPr>
            <w:tcW w:w="814" w:type="dxa"/>
            <w:tcBorders>
              <w:top w:val="single" w:sz="4" w:space="0" w:color="auto"/>
              <w:left w:val="nil"/>
              <w:bottom w:val="single" w:sz="4" w:space="0" w:color="auto"/>
              <w:right w:val="single" w:sz="8" w:space="0" w:color="auto"/>
            </w:tcBorders>
            <w:shd w:val="clear" w:color="auto" w:fill="FF0000"/>
            <w:noWrap/>
            <w:hideMark/>
          </w:tcPr>
          <w:p w14:paraId="414A9A8F" w14:textId="77777777" w:rsidR="00422C51" w:rsidRPr="00D320A5" w:rsidRDefault="00422C51" w:rsidP="003121E4">
            <w:pPr>
              <w:rPr>
                <w:rFonts w:cstheme="minorHAnsi"/>
                <w:color w:val="FF0000"/>
              </w:rPr>
            </w:pPr>
          </w:p>
        </w:tc>
      </w:tr>
      <w:tr w:rsidR="00422C51" w:rsidRPr="00865F76" w14:paraId="55AF80C5" w14:textId="77777777" w:rsidTr="00930045">
        <w:trPr>
          <w:trHeight w:val="1970"/>
          <w:jc w:val="center"/>
        </w:trPr>
        <w:tc>
          <w:tcPr>
            <w:tcW w:w="1284" w:type="dxa"/>
            <w:tcBorders>
              <w:top w:val="nil"/>
              <w:left w:val="single" w:sz="8" w:space="0" w:color="auto"/>
              <w:bottom w:val="single" w:sz="4" w:space="0" w:color="auto"/>
              <w:right w:val="single" w:sz="4" w:space="0" w:color="auto"/>
            </w:tcBorders>
            <w:shd w:val="clear" w:color="auto" w:fill="auto"/>
            <w:noWrap/>
            <w:vAlign w:val="center"/>
            <w:hideMark/>
          </w:tcPr>
          <w:p w14:paraId="498AB645" w14:textId="77777777" w:rsidR="00422C51" w:rsidRPr="00865F76" w:rsidRDefault="00422C51" w:rsidP="003121E4">
            <w:pPr>
              <w:jc w:val="center"/>
              <w:rPr>
                <w:rFonts w:cstheme="minorHAnsi"/>
                <w:b/>
                <w:color w:val="000000"/>
              </w:rPr>
            </w:pPr>
            <w:r w:rsidRPr="00865F76">
              <w:rPr>
                <w:rFonts w:cstheme="minorHAnsi"/>
                <w:b/>
                <w:color w:val="000000"/>
              </w:rPr>
              <w:t>Medium</w:t>
            </w:r>
          </w:p>
        </w:tc>
        <w:tc>
          <w:tcPr>
            <w:tcW w:w="6654" w:type="dxa"/>
            <w:tcBorders>
              <w:top w:val="nil"/>
              <w:left w:val="nil"/>
              <w:bottom w:val="single" w:sz="4" w:space="0" w:color="auto"/>
              <w:right w:val="single" w:sz="4" w:space="0" w:color="auto"/>
            </w:tcBorders>
            <w:shd w:val="clear" w:color="auto" w:fill="auto"/>
            <w:hideMark/>
          </w:tcPr>
          <w:p w14:paraId="697F611C" w14:textId="77777777" w:rsidR="00422C51" w:rsidRPr="00865F76" w:rsidRDefault="00422C51" w:rsidP="003121E4">
            <w:pPr>
              <w:jc w:val="both"/>
              <w:rPr>
                <w:rFonts w:cstheme="minorHAnsi"/>
                <w:color w:val="000000"/>
              </w:rPr>
            </w:pPr>
            <w:r w:rsidRPr="00865F76">
              <w:rPr>
                <w:rFonts w:cstheme="minorHAnsi"/>
                <w:color w:val="000000"/>
              </w:rPr>
              <w:t>Medium Risk (Level 2) vulnerabilities provide hackers with access to specific information stored on the host, including security settings. This level of vulnerabilities could result in potential misuse of the host by intruders. Examples of level 2 vulnerabilities include partial disclosure of file contents, access to certain files on the host, directory browsing, disclosure of filtering rules and security mechanisms, susceptibility to denial of service (DoS) attacks, and unauthorized use of services (for example, mail relaying).</w:t>
            </w:r>
          </w:p>
        </w:tc>
        <w:tc>
          <w:tcPr>
            <w:tcW w:w="814" w:type="dxa"/>
            <w:tcBorders>
              <w:top w:val="nil"/>
              <w:left w:val="nil"/>
              <w:bottom w:val="single" w:sz="4" w:space="0" w:color="auto"/>
              <w:right w:val="single" w:sz="8" w:space="0" w:color="auto"/>
            </w:tcBorders>
            <w:shd w:val="clear" w:color="auto" w:fill="FFC000"/>
            <w:noWrap/>
            <w:hideMark/>
          </w:tcPr>
          <w:p w14:paraId="56BD6C87" w14:textId="77777777" w:rsidR="00422C51" w:rsidRDefault="00422C51" w:rsidP="003121E4">
            <w:pPr>
              <w:rPr>
                <w:rFonts w:cstheme="minorHAnsi"/>
                <w:color w:val="000000"/>
              </w:rPr>
            </w:pPr>
            <w:r w:rsidRPr="00865F76">
              <w:rPr>
                <w:rFonts w:cstheme="minorHAnsi"/>
                <w:color w:val="000000"/>
              </w:rPr>
              <w:t> </w:t>
            </w:r>
          </w:p>
          <w:p w14:paraId="3BF94C76" w14:textId="77777777" w:rsidR="00422C51" w:rsidRDefault="00422C51" w:rsidP="003121E4">
            <w:pPr>
              <w:rPr>
                <w:rFonts w:cstheme="minorHAnsi"/>
              </w:rPr>
            </w:pPr>
          </w:p>
          <w:p w14:paraId="65F72767" w14:textId="77777777" w:rsidR="00422C51" w:rsidRPr="0092675E" w:rsidRDefault="00422C51" w:rsidP="003121E4">
            <w:pPr>
              <w:rPr>
                <w:rFonts w:cstheme="minorHAnsi"/>
              </w:rPr>
            </w:pPr>
          </w:p>
        </w:tc>
      </w:tr>
      <w:tr w:rsidR="00422C51" w:rsidRPr="00865F76" w14:paraId="58854534" w14:textId="77777777" w:rsidTr="00930045">
        <w:trPr>
          <w:trHeight w:val="70"/>
          <w:jc w:val="center"/>
        </w:trPr>
        <w:tc>
          <w:tcPr>
            <w:tcW w:w="1284" w:type="dxa"/>
            <w:tcBorders>
              <w:top w:val="nil"/>
              <w:left w:val="single" w:sz="8" w:space="0" w:color="auto"/>
              <w:bottom w:val="single" w:sz="4" w:space="0" w:color="auto"/>
              <w:right w:val="single" w:sz="4" w:space="0" w:color="auto"/>
            </w:tcBorders>
            <w:shd w:val="clear" w:color="auto" w:fill="auto"/>
            <w:noWrap/>
            <w:vAlign w:val="center"/>
            <w:hideMark/>
          </w:tcPr>
          <w:p w14:paraId="48EBE40D" w14:textId="77777777" w:rsidR="00422C51" w:rsidRPr="00865F76" w:rsidRDefault="00422C51" w:rsidP="003121E4">
            <w:pPr>
              <w:jc w:val="center"/>
              <w:rPr>
                <w:rFonts w:cstheme="minorHAnsi"/>
                <w:b/>
                <w:color w:val="000000"/>
              </w:rPr>
            </w:pPr>
            <w:r w:rsidRPr="00865F76">
              <w:rPr>
                <w:rFonts w:cstheme="minorHAnsi"/>
                <w:b/>
                <w:color w:val="000000"/>
              </w:rPr>
              <w:t>Low</w:t>
            </w:r>
          </w:p>
        </w:tc>
        <w:tc>
          <w:tcPr>
            <w:tcW w:w="6654" w:type="dxa"/>
            <w:tcBorders>
              <w:top w:val="nil"/>
              <w:left w:val="nil"/>
              <w:bottom w:val="single" w:sz="4" w:space="0" w:color="auto"/>
              <w:right w:val="single" w:sz="4" w:space="0" w:color="auto"/>
            </w:tcBorders>
            <w:shd w:val="clear" w:color="auto" w:fill="auto"/>
            <w:hideMark/>
          </w:tcPr>
          <w:p w14:paraId="1C98A270" w14:textId="77777777" w:rsidR="00422C51" w:rsidRPr="00865F76" w:rsidRDefault="00422C51" w:rsidP="003121E4">
            <w:pPr>
              <w:jc w:val="both"/>
              <w:rPr>
                <w:rFonts w:cstheme="minorHAnsi"/>
                <w:color w:val="000000"/>
              </w:rPr>
            </w:pPr>
            <w:r w:rsidRPr="00865F76">
              <w:rPr>
                <w:rFonts w:cstheme="minorHAnsi"/>
                <w:color w:val="000000"/>
              </w:rPr>
              <w:t>Low Risk (Level 1) vulnerabilities expose some sensitive information from the host, such as precise versions of services. With this information, hackers could research potential attacks to try against a host.</w:t>
            </w:r>
          </w:p>
        </w:tc>
        <w:tc>
          <w:tcPr>
            <w:tcW w:w="814" w:type="dxa"/>
            <w:tcBorders>
              <w:top w:val="single" w:sz="4" w:space="0" w:color="auto"/>
              <w:left w:val="nil"/>
              <w:bottom w:val="single" w:sz="4" w:space="0" w:color="auto"/>
              <w:right w:val="single" w:sz="8" w:space="0" w:color="auto"/>
            </w:tcBorders>
            <w:shd w:val="clear" w:color="auto" w:fill="FFE599" w:themeFill="accent4" w:themeFillTint="66"/>
            <w:noWrap/>
            <w:hideMark/>
          </w:tcPr>
          <w:p w14:paraId="269C62C1" w14:textId="77777777" w:rsidR="00422C51" w:rsidRPr="00865F76" w:rsidRDefault="00422C51" w:rsidP="003121E4">
            <w:pPr>
              <w:rPr>
                <w:rFonts w:cstheme="minorHAnsi"/>
                <w:color w:val="000000"/>
              </w:rPr>
            </w:pPr>
            <w:r w:rsidRPr="00865F76">
              <w:rPr>
                <w:rFonts w:cstheme="minorHAnsi"/>
                <w:color w:val="000000"/>
              </w:rPr>
              <w:t> </w:t>
            </w:r>
          </w:p>
        </w:tc>
      </w:tr>
      <w:tr w:rsidR="00422C51" w:rsidRPr="00865F76" w14:paraId="29067A2C" w14:textId="77777777" w:rsidTr="00930045">
        <w:trPr>
          <w:trHeight w:val="70"/>
          <w:jc w:val="center"/>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BCB37C" w14:textId="77777777" w:rsidR="00422C51" w:rsidRPr="00865F76" w:rsidRDefault="00422C51" w:rsidP="003121E4">
            <w:pPr>
              <w:jc w:val="center"/>
              <w:rPr>
                <w:rFonts w:cstheme="minorHAnsi"/>
                <w:b/>
                <w:color w:val="000000"/>
              </w:rPr>
            </w:pPr>
            <w:r w:rsidRPr="00865F76">
              <w:rPr>
                <w:rFonts w:cstheme="minorHAnsi"/>
                <w:b/>
                <w:color w:val="000000"/>
              </w:rPr>
              <w:t>Information</w:t>
            </w:r>
          </w:p>
        </w:tc>
        <w:tc>
          <w:tcPr>
            <w:tcW w:w="6654" w:type="dxa"/>
            <w:tcBorders>
              <w:top w:val="single" w:sz="4" w:space="0" w:color="auto"/>
              <w:left w:val="nil"/>
              <w:bottom w:val="single" w:sz="4" w:space="0" w:color="auto"/>
              <w:right w:val="single" w:sz="4" w:space="0" w:color="auto"/>
            </w:tcBorders>
            <w:shd w:val="clear" w:color="auto" w:fill="auto"/>
            <w:hideMark/>
          </w:tcPr>
          <w:p w14:paraId="613E5C7C" w14:textId="77777777" w:rsidR="00422C51" w:rsidRPr="00865F76" w:rsidRDefault="00422C51" w:rsidP="003121E4">
            <w:pPr>
              <w:rPr>
                <w:rFonts w:cstheme="minorHAnsi"/>
                <w:color w:val="000000"/>
              </w:rPr>
            </w:pPr>
            <w:r w:rsidRPr="00865F76">
              <w:rPr>
                <w:rFonts w:cstheme="minorHAnsi"/>
                <w:color w:val="000000"/>
              </w:rPr>
              <w:t>Informational are those vulnerabilities. Which may not be exploited but sometimes leak sensitive information</w:t>
            </w:r>
          </w:p>
        </w:tc>
        <w:tc>
          <w:tcPr>
            <w:tcW w:w="814" w:type="dxa"/>
            <w:tcBorders>
              <w:top w:val="single" w:sz="4" w:space="0" w:color="auto"/>
              <w:left w:val="nil"/>
              <w:bottom w:val="single" w:sz="4" w:space="0" w:color="auto"/>
              <w:right w:val="single" w:sz="4" w:space="0" w:color="auto"/>
            </w:tcBorders>
            <w:shd w:val="clear" w:color="auto" w:fill="0070C0"/>
            <w:noWrap/>
            <w:hideMark/>
          </w:tcPr>
          <w:p w14:paraId="306EE2FB" w14:textId="77777777" w:rsidR="00422C51" w:rsidRPr="00865F76" w:rsidRDefault="00422C51" w:rsidP="003121E4">
            <w:pPr>
              <w:rPr>
                <w:rFonts w:cstheme="minorHAnsi"/>
                <w:color w:val="000000"/>
              </w:rPr>
            </w:pPr>
          </w:p>
        </w:tc>
      </w:tr>
    </w:tbl>
    <w:p w14:paraId="65C5EF4B" w14:textId="4F561841" w:rsidR="008B46DA" w:rsidRDefault="008B46DA" w:rsidP="008B46DA">
      <w:bookmarkStart w:id="64" w:name="_Toc240776827"/>
      <w:bookmarkStart w:id="65" w:name="_Toc240879977"/>
      <w:bookmarkStart w:id="66" w:name="_Toc320207829"/>
      <w:bookmarkStart w:id="67" w:name="_Toc434397228"/>
      <w:bookmarkStart w:id="68" w:name="_Toc61979302"/>
    </w:p>
    <w:p w14:paraId="34ED56DF" w14:textId="1B55CD18" w:rsidR="008B46DA" w:rsidRDefault="008B46DA" w:rsidP="008B46DA"/>
    <w:p w14:paraId="45A9C6C5" w14:textId="77777777" w:rsidR="008B46DA" w:rsidRPr="008B46DA" w:rsidRDefault="008B46DA" w:rsidP="008B46DA"/>
    <w:p w14:paraId="7889AC4B" w14:textId="787F3D0B" w:rsidR="00422C51" w:rsidRPr="00D72BD2" w:rsidRDefault="00422C51" w:rsidP="000779B3">
      <w:pPr>
        <w:pStyle w:val="Heading2"/>
      </w:pPr>
      <w:bookmarkStart w:id="69" w:name="_Toc78379530"/>
      <w:r w:rsidRPr="00D72BD2">
        <w:lastRenderedPageBreak/>
        <w:t>Attack Complexity Level Definitions</w:t>
      </w:r>
      <w:bookmarkEnd w:id="64"/>
      <w:bookmarkEnd w:id="65"/>
      <w:bookmarkEnd w:id="66"/>
      <w:bookmarkEnd w:id="67"/>
      <w:bookmarkEnd w:id="68"/>
      <w:bookmarkEnd w:id="69"/>
    </w:p>
    <w:p w14:paraId="54A3AFEE" w14:textId="77777777" w:rsidR="00422C51" w:rsidRPr="00865F76" w:rsidRDefault="00422C51" w:rsidP="00422C51">
      <w:pPr>
        <w:autoSpaceDE w:val="0"/>
        <w:autoSpaceDN w:val="0"/>
        <w:adjustRightInd w:val="0"/>
        <w:spacing w:after="0" w:line="240" w:lineRule="auto"/>
        <w:ind w:left="540"/>
        <w:jc w:val="both"/>
        <w:rPr>
          <w:rFonts w:eastAsia="Calibri" w:cstheme="minorHAnsi"/>
          <w:color w:val="000000"/>
        </w:rPr>
      </w:pPr>
      <w:r w:rsidRPr="00131102">
        <w:rPr>
          <w:rFonts w:eastAsia="Calibri" w:cstheme="minorHAnsi"/>
          <w:color w:val="000000"/>
        </w:rPr>
        <w:t>Some attacks against computer systems are more complicated than others; exploiting vulnerability in an application may involve merely inserting a "magic" character in form field, while other attacks may require a carefully coordinated series of interactions with obscure application services. Unfortunately, the complexity of an attack has more of an effect on the likelihood of it being defended against, rather than the likelihood of it being used by an attacker (who is probably wielding an arsenal of complex attacks to leverage against a computer system). Ironically, the most complex attacks are often the most popular.</w:t>
      </w:r>
      <w:r w:rsidRPr="00865F76">
        <w:rPr>
          <w:rFonts w:eastAsia="Calibri" w:cstheme="minorHAnsi"/>
          <w:color w:val="000000"/>
        </w:rPr>
        <w:t xml:space="preserve"> </w:t>
      </w:r>
    </w:p>
    <w:p w14:paraId="26A132E0" w14:textId="77777777" w:rsidR="00422C51" w:rsidRPr="00865F76" w:rsidRDefault="00422C51" w:rsidP="00422C51">
      <w:pPr>
        <w:autoSpaceDE w:val="0"/>
        <w:autoSpaceDN w:val="0"/>
        <w:adjustRightInd w:val="0"/>
        <w:spacing w:after="0" w:line="240" w:lineRule="auto"/>
        <w:ind w:left="540"/>
        <w:rPr>
          <w:rFonts w:eastAsia="Calibri" w:cstheme="minorHAnsi"/>
          <w:b/>
          <w:bCs/>
          <w:color w:val="000000"/>
        </w:rPr>
      </w:pPr>
    </w:p>
    <w:p w14:paraId="1129870E" w14:textId="77777777" w:rsidR="00422C51" w:rsidRPr="00865F76" w:rsidRDefault="00422C51" w:rsidP="00422C51">
      <w:pPr>
        <w:autoSpaceDE w:val="0"/>
        <w:autoSpaceDN w:val="0"/>
        <w:adjustRightInd w:val="0"/>
        <w:spacing w:after="0" w:line="240" w:lineRule="auto"/>
        <w:ind w:left="540"/>
        <w:jc w:val="both"/>
        <w:rPr>
          <w:rFonts w:eastAsia="Calibri" w:cstheme="minorHAnsi"/>
          <w:b/>
          <w:bCs/>
          <w:color w:val="000000"/>
        </w:rPr>
      </w:pPr>
      <w:r w:rsidRPr="00865F76">
        <w:rPr>
          <w:rFonts w:eastAsia="Calibri" w:cstheme="minorHAnsi"/>
          <w:b/>
          <w:bCs/>
          <w:color w:val="000000"/>
        </w:rPr>
        <w:t xml:space="preserve">High: </w:t>
      </w:r>
      <w:r w:rsidRPr="00865F76">
        <w:rPr>
          <w:rFonts w:eastAsia="Calibri" w:cstheme="minorHAnsi"/>
          <w:color w:val="000000"/>
        </w:rPr>
        <w:t xml:space="preserve">Exploitation of this problem requires exploit code, which is difficult to write and may require access to specific types of computer systems. </w:t>
      </w:r>
      <w:proofErr w:type="gramStart"/>
      <w:r w:rsidRPr="00865F76">
        <w:rPr>
          <w:rFonts w:eastAsia="Calibri" w:cstheme="minorHAnsi"/>
          <w:color w:val="000000"/>
        </w:rPr>
        <w:t>Actually</w:t>
      </w:r>
      <w:proofErr w:type="gramEnd"/>
      <w:r w:rsidRPr="00865F76">
        <w:rPr>
          <w:rFonts w:eastAsia="Calibri" w:cstheme="minorHAnsi"/>
          <w:color w:val="000000"/>
        </w:rPr>
        <w:t xml:space="preserve"> using this tool may require specific knowledge of the vulnerability and the system on which it is present.</w:t>
      </w:r>
    </w:p>
    <w:p w14:paraId="012EE919" w14:textId="77777777" w:rsidR="00422C51" w:rsidRPr="00865F76" w:rsidRDefault="00422C51" w:rsidP="00422C51">
      <w:pPr>
        <w:autoSpaceDE w:val="0"/>
        <w:autoSpaceDN w:val="0"/>
        <w:adjustRightInd w:val="0"/>
        <w:spacing w:after="0" w:line="240" w:lineRule="auto"/>
        <w:ind w:left="540"/>
        <w:jc w:val="both"/>
        <w:rPr>
          <w:rFonts w:eastAsia="Calibri" w:cstheme="minorHAnsi"/>
          <w:b/>
          <w:bCs/>
          <w:color w:val="000000"/>
        </w:rPr>
      </w:pPr>
    </w:p>
    <w:p w14:paraId="7FB122B8" w14:textId="77777777" w:rsidR="00422C51" w:rsidRPr="00865F76" w:rsidRDefault="00422C51" w:rsidP="00422C51">
      <w:pPr>
        <w:autoSpaceDE w:val="0"/>
        <w:autoSpaceDN w:val="0"/>
        <w:adjustRightInd w:val="0"/>
        <w:spacing w:after="0" w:line="240" w:lineRule="auto"/>
        <w:ind w:left="540"/>
        <w:jc w:val="both"/>
        <w:rPr>
          <w:rFonts w:eastAsia="Calibri" w:cstheme="minorHAnsi"/>
          <w:color w:val="000000"/>
        </w:rPr>
      </w:pPr>
      <w:r w:rsidRPr="00865F76">
        <w:rPr>
          <w:rFonts w:eastAsia="Calibri" w:cstheme="minorHAnsi"/>
          <w:b/>
          <w:bCs/>
          <w:color w:val="000000"/>
        </w:rPr>
        <w:t xml:space="preserve">Medium: </w:t>
      </w:r>
      <w:r w:rsidRPr="00865F76">
        <w:rPr>
          <w:rFonts w:eastAsia="Calibri" w:cstheme="minorHAnsi"/>
          <w:color w:val="000000"/>
        </w:rPr>
        <w:t xml:space="preserve">A special-purpose software tool is required to exploit this problem; this tool is probably quite easy to use and understand by a neophyte hacker, but exploitation of this problem may be out of the reach of individuals that are not familiar with the security community or the hacker underground. </w:t>
      </w:r>
    </w:p>
    <w:p w14:paraId="498DE75A" w14:textId="77777777" w:rsidR="00422C51" w:rsidRPr="00865F76" w:rsidRDefault="00422C51" w:rsidP="00422C51">
      <w:pPr>
        <w:autoSpaceDE w:val="0"/>
        <w:autoSpaceDN w:val="0"/>
        <w:adjustRightInd w:val="0"/>
        <w:spacing w:after="0" w:line="240" w:lineRule="auto"/>
        <w:ind w:left="540"/>
        <w:jc w:val="both"/>
        <w:rPr>
          <w:rFonts w:eastAsia="Calibri" w:cstheme="minorHAnsi"/>
          <w:b/>
          <w:bCs/>
          <w:color w:val="000000"/>
        </w:rPr>
      </w:pPr>
    </w:p>
    <w:p w14:paraId="63F14C79" w14:textId="77777777" w:rsidR="00422C51" w:rsidRDefault="00422C51" w:rsidP="00422C51">
      <w:pPr>
        <w:autoSpaceDE w:val="0"/>
        <w:autoSpaceDN w:val="0"/>
        <w:adjustRightInd w:val="0"/>
        <w:spacing w:after="0" w:line="240" w:lineRule="auto"/>
        <w:ind w:left="540"/>
        <w:jc w:val="both"/>
        <w:rPr>
          <w:rFonts w:eastAsia="Calibri" w:cstheme="minorHAnsi"/>
          <w:color w:val="000000"/>
        </w:rPr>
      </w:pPr>
      <w:r w:rsidRPr="00865F76">
        <w:rPr>
          <w:rFonts w:eastAsia="Calibri" w:cstheme="minorHAnsi"/>
          <w:b/>
          <w:bCs/>
          <w:color w:val="000000"/>
        </w:rPr>
        <w:t xml:space="preserve">Low: </w:t>
      </w:r>
      <w:r w:rsidRPr="00865F76">
        <w:rPr>
          <w:rFonts w:eastAsia="Calibri" w:cstheme="minorHAnsi"/>
          <w:color w:val="000000"/>
        </w:rPr>
        <w:t xml:space="preserve">The attack can be executed by an unskilled attacker without any special tools (perhaps by using standard UNIX utilities, or by using their web browser). The problem may be obvious even to someone who is not familiar with the issues involved in computer security. </w:t>
      </w:r>
    </w:p>
    <w:p w14:paraId="3B0FA38F" w14:textId="77777777" w:rsidR="00422C51" w:rsidRDefault="00422C51" w:rsidP="00422C51">
      <w:pPr>
        <w:autoSpaceDE w:val="0"/>
        <w:autoSpaceDN w:val="0"/>
        <w:adjustRightInd w:val="0"/>
        <w:spacing w:after="0" w:line="240" w:lineRule="auto"/>
        <w:rPr>
          <w:rFonts w:eastAsia="Calibri" w:cstheme="minorHAnsi"/>
          <w:color w:val="000000"/>
        </w:rPr>
      </w:pPr>
    </w:p>
    <w:p w14:paraId="2A60B1A0" w14:textId="45D2E229" w:rsidR="00C132C9" w:rsidRDefault="00C132C9" w:rsidP="000779B3">
      <w:pPr>
        <w:pStyle w:val="Heading2"/>
        <w:rPr>
          <w:rFonts w:eastAsia="Times"/>
          <w:lang w:val="en-GB"/>
        </w:rPr>
      </w:pPr>
      <w:bookmarkStart w:id="70" w:name="_Toc78379531"/>
      <w:r w:rsidRPr="00C132C9">
        <w:rPr>
          <w:rFonts w:eastAsia="Times"/>
          <w:lang w:val="en-GB"/>
        </w:rPr>
        <w:t>Risk Rating Matrix by Impact and Likelihood</w:t>
      </w:r>
      <w:bookmarkEnd w:id="70"/>
    </w:p>
    <w:tbl>
      <w:tblPr>
        <w:tblW w:w="9497" w:type="dxa"/>
        <w:tblCellMar>
          <w:left w:w="0" w:type="dxa"/>
          <w:right w:w="0" w:type="dxa"/>
        </w:tblCellMar>
        <w:tblLook w:val="01E0" w:firstRow="1" w:lastRow="1" w:firstColumn="1" w:lastColumn="1" w:noHBand="0" w:noVBand="0"/>
      </w:tblPr>
      <w:tblGrid>
        <w:gridCol w:w="870"/>
        <w:gridCol w:w="2024"/>
        <w:gridCol w:w="1714"/>
        <w:gridCol w:w="1468"/>
        <w:gridCol w:w="1776"/>
        <w:gridCol w:w="1645"/>
      </w:tblGrid>
      <w:tr w:rsidR="00C132C9" w:rsidRPr="00230F90" w14:paraId="4F1AAF18" w14:textId="77777777" w:rsidTr="00E80E4A">
        <w:trPr>
          <w:trHeight w:val="364"/>
        </w:trPr>
        <w:tc>
          <w:tcPr>
            <w:tcW w:w="2894" w:type="dxa"/>
            <w:gridSpan w:val="2"/>
            <w:vMerge w:val="restart"/>
            <w:tcBorders>
              <w:top w:val="single" w:sz="8" w:space="0" w:color="FFFFFF"/>
              <w:left w:val="single" w:sz="8" w:space="0" w:color="FFFFFF"/>
              <w:right w:val="single" w:sz="8" w:space="0" w:color="FFFFFF"/>
            </w:tcBorders>
            <w:shd w:val="clear" w:color="auto" w:fill="5B9BD5"/>
            <w:tcMar>
              <w:top w:w="72" w:type="dxa"/>
              <w:left w:w="115" w:type="dxa"/>
              <w:bottom w:w="0" w:type="dxa"/>
              <w:right w:w="115" w:type="dxa"/>
            </w:tcMar>
            <w:vAlign w:val="center"/>
            <w:hideMark/>
          </w:tcPr>
          <w:p w14:paraId="5A8B1101" w14:textId="77777777" w:rsidR="00C132C9" w:rsidRPr="00230F90" w:rsidRDefault="00C132C9" w:rsidP="00E80E4A">
            <w:pPr>
              <w:spacing w:after="120"/>
              <w:rPr>
                <w:rFonts w:eastAsia="Times"/>
                <w:b/>
                <w:color w:val="000000"/>
              </w:rPr>
            </w:pPr>
            <w:r w:rsidRPr="00230F90">
              <w:rPr>
                <w:rFonts w:eastAsia="Times"/>
                <w:b/>
                <w:bCs/>
                <w:color w:val="000000"/>
                <w:lang w:val="en-GB"/>
              </w:rPr>
              <w:t xml:space="preserve">     </w:t>
            </w:r>
            <w:r w:rsidRPr="00230F90">
              <w:rPr>
                <w:rFonts w:eastAsia="Times"/>
                <w:b/>
                <w:bCs/>
                <w:color w:val="FFFFFF" w:themeColor="background1"/>
                <w:lang w:val="en-GB"/>
              </w:rPr>
              <w:t xml:space="preserve">Risk Rating   </w:t>
            </w:r>
          </w:p>
        </w:tc>
        <w:tc>
          <w:tcPr>
            <w:tcW w:w="6603" w:type="dxa"/>
            <w:gridSpan w:val="4"/>
            <w:tcBorders>
              <w:top w:val="single" w:sz="8" w:space="0" w:color="FFFFFF"/>
              <w:left w:val="single" w:sz="8" w:space="0" w:color="FFFFFF"/>
              <w:bottom w:val="single" w:sz="24" w:space="0" w:color="FFFFFF"/>
              <w:right w:val="single" w:sz="8" w:space="0" w:color="FFFFFF"/>
            </w:tcBorders>
            <w:shd w:val="clear" w:color="auto" w:fill="5B9BD5"/>
            <w:tcMar>
              <w:top w:w="72" w:type="dxa"/>
              <w:left w:w="115" w:type="dxa"/>
              <w:bottom w:w="0" w:type="dxa"/>
              <w:right w:w="115" w:type="dxa"/>
            </w:tcMar>
            <w:vAlign w:val="center"/>
            <w:hideMark/>
          </w:tcPr>
          <w:p w14:paraId="241830F3" w14:textId="77777777" w:rsidR="00C132C9" w:rsidRPr="00230F90" w:rsidRDefault="00C132C9" w:rsidP="00E80E4A">
            <w:pPr>
              <w:spacing w:after="120"/>
              <w:rPr>
                <w:rFonts w:eastAsia="Times"/>
                <w:b/>
                <w:color w:val="000000"/>
              </w:rPr>
            </w:pPr>
            <w:r w:rsidRPr="00230F90">
              <w:rPr>
                <w:rFonts w:eastAsia="Times"/>
                <w:b/>
                <w:bCs/>
                <w:color w:val="FFFFFF" w:themeColor="background1"/>
                <w:lang w:val="en-GB"/>
              </w:rPr>
              <w:t xml:space="preserve">                        Impact</w:t>
            </w:r>
          </w:p>
        </w:tc>
      </w:tr>
      <w:tr w:rsidR="00C132C9" w:rsidRPr="00230F90" w14:paraId="5CEEB4D3" w14:textId="77777777" w:rsidTr="00C132C9">
        <w:trPr>
          <w:trHeight w:val="462"/>
        </w:trPr>
        <w:tc>
          <w:tcPr>
            <w:tcW w:w="2894" w:type="dxa"/>
            <w:gridSpan w:val="2"/>
            <w:vMerge/>
            <w:tcBorders>
              <w:left w:val="single" w:sz="8" w:space="0" w:color="FFFFFF"/>
              <w:bottom w:val="single" w:sz="24" w:space="0" w:color="FFFFFF"/>
              <w:right w:val="single" w:sz="8" w:space="0" w:color="FFFFFF"/>
            </w:tcBorders>
            <w:shd w:val="clear" w:color="auto" w:fill="5B9BD5"/>
            <w:tcMar>
              <w:top w:w="72" w:type="dxa"/>
              <w:left w:w="115" w:type="dxa"/>
              <w:bottom w:w="0" w:type="dxa"/>
              <w:right w:w="115" w:type="dxa"/>
            </w:tcMar>
            <w:textDirection w:val="btLr"/>
            <w:vAlign w:val="center"/>
            <w:hideMark/>
          </w:tcPr>
          <w:p w14:paraId="4DBC1D3C" w14:textId="77777777" w:rsidR="00C132C9" w:rsidRPr="00230F90" w:rsidRDefault="00C132C9" w:rsidP="00E80E4A">
            <w:pPr>
              <w:spacing w:after="120"/>
              <w:rPr>
                <w:rFonts w:eastAsia="Times"/>
                <w:b/>
                <w:color w:val="000000"/>
                <w:sz w:val="20"/>
                <w:szCs w:val="20"/>
              </w:rPr>
            </w:pPr>
          </w:p>
        </w:tc>
        <w:tc>
          <w:tcPr>
            <w:tcW w:w="1714" w:type="dxa"/>
            <w:tcBorders>
              <w:top w:val="single" w:sz="24" w:space="0" w:color="FFFFFF"/>
              <w:left w:val="single" w:sz="8" w:space="0" w:color="FFFFFF"/>
              <w:bottom w:val="single" w:sz="8" w:space="0" w:color="FFFFFF"/>
              <w:right w:val="single" w:sz="8" w:space="0" w:color="FFFFFF"/>
            </w:tcBorders>
            <w:shd w:val="clear" w:color="auto" w:fill="B4C6E7" w:themeFill="accent5" w:themeFillTint="66"/>
            <w:tcMar>
              <w:top w:w="72" w:type="dxa"/>
              <w:left w:w="115" w:type="dxa"/>
              <w:bottom w:w="0" w:type="dxa"/>
              <w:right w:w="115" w:type="dxa"/>
            </w:tcMar>
            <w:vAlign w:val="center"/>
            <w:hideMark/>
          </w:tcPr>
          <w:p w14:paraId="44BA67C1" w14:textId="77777777" w:rsidR="00C132C9" w:rsidRPr="00230F90" w:rsidRDefault="00C132C9" w:rsidP="00E80E4A">
            <w:pPr>
              <w:spacing w:after="120"/>
              <w:rPr>
                <w:rFonts w:eastAsia="Times"/>
                <w:b/>
                <w:color w:val="000000"/>
                <w:sz w:val="20"/>
                <w:szCs w:val="20"/>
              </w:rPr>
            </w:pPr>
            <w:r w:rsidRPr="00230F90">
              <w:rPr>
                <w:rFonts w:eastAsia="Times"/>
                <w:b/>
                <w:bCs/>
                <w:color w:val="000000"/>
                <w:sz w:val="20"/>
                <w:szCs w:val="20"/>
                <w:lang w:val="en-GB"/>
              </w:rPr>
              <w:t>Minor</w:t>
            </w:r>
          </w:p>
        </w:tc>
        <w:tc>
          <w:tcPr>
            <w:tcW w:w="1468" w:type="dxa"/>
            <w:tcBorders>
              <w:top w:val="single" w:sz="24" w:space="0" w:color="FFFFFF"/>
              <w:left w:val="single" w:sz="8" w:space="0" w:color="FFFFFF"/>
              <w:bottom w:val="single" w:sz="8" w:space="0" w:color="FFFFFF"/>
              <w:right w:val="single" w:sz="8" w:space="0" w:color="FFFFFF"/>
            </w:tcBorders>
            <w:shd w:val="clear" w:color="auto" w:fill="B4C6E7" w:themeFill="accent5" w:themeFillTint="66"/>
            <w:tcMar>
              <w:top w:w="72" w:type="dxa"/>
              <w:left w:w="115" w:type="dxa"/>
              <w:bottom w:w="0" w:type="dxa"/>
              <w:right w:w="115" w:type="dxa"/>
            </w:tcMar>
            <w:vAlign w:val="center"/>
            <w:hideMark/>
          </w:tcPr>
          <w:p w14:paraId="3E2B329A" w14:textId="77777777" w:rsidR="00C132C9" w:rsidRPr="00230F90" w:rsidRDefault="00C132C9" w:rsidP="00E80E4A">
            <w:pPr>
              <w:spacing w:after="120"/>
              <w:rPr>
                <w:rFonts w:eastAsia="Times"/>
                <w:b/>
                <w:color w:val="000000"/>
                <w:sz w:val="20"/>
                <w:szCs w:val="20"/>
              </w:rPr>
            </w:pPr>
            <w:r w:rsidRPr="00230F90">
              <w:rPr>
                <w:rFonts w:eastAsia="Times"/>
                <w:b/>
                <w:bCs/>
                <w:color w:val="000000"/>
                <w:sz w:val="20"/>
                <w:szCs w:val="20"/>
                <w:lang w:val="en-GB"/>
              </w:rPr>
              <w:t>Moderate</w:t>
            </w:r>
          </w:p>
        </w:tc>
        <w:tc>
          <w:tcPr>
            <w:tcW w:w="1776" w:type="dxa"/>
            <w:tcBorders>
              <w:top w:val="single" w:sz="24" w:space="0" w:color="FFFFFF"/>
              <w:left w:val="single" w:sz="8" w:space="0" w:color="FFFFFF"/>
              <w:bottom w:val="single" w:sz="8" w:space="0" w:color="FFFFFF"/>
              <w:right w:val="single" w:sz="8" w:space="0" w:color="FFFFFF"/>
            </w:tcBorders>
            <w:shd w:val="clear" w:color="auto" w:fill="B4C6E7" w:themeFill="accent5" w:themeFillTint="66"/>
            <w:tcMar>
              <w:top w:w="72" w:type="dxa"/>
              <w:left w:w="115" w:type="dxa"/>
              <w:bottom w:w="0" w:type="dxa"/>
              <w:right w:w="115" w:type="dxa"/>
            </w:tcMar>
            <w:vAlign w:val="center"/>
            <w:hideMark/>
          </w:tcPr>
          <w:p w14:paraId="1A410F78" w14:textId="77777777" w:rsidR="00C132C9" w:rsidRPr="00230F90" w:rsidRDefault="00C132C9" w:rsidP="00E80E4A">
            <w:pPr>
              <w:spacing w:after="120"/>
              <w:rPr>
                <w:rFonts w:eastAsia="Times"/>
                <w:b/>
                <w:color w:val="000000"/>
                <w:sz w:val="20"/>
                <w:szCs w:val="20"/>
              </w:rPr>
            </w:pPr>
            <w:r w:rsidRPr="00230F90">
              <w:rPr>
                <w:rFonts w:eastAsia="Times"/>
                <w:b/>
                <w:bCs/>
                <w:color w:val="000000"/>
                <w:sz w:val="20"/>
                <w:szCs w:val="20"/>
              </w:rPr>
              <w:t>Major</w:t>
            </w:r>
          </w:p>
        </w:tc>
        <w:tc>
          <w:tcPr>
            <w:tcW w:w="1645" w:type="dxa"/>
            <w:tcBorders>
              <w:top w:val="single" w:sz="24" w:space="0" w:color="FFFFFF"/>
              <w:left w:val="single" w:sz="8" w:space="0" w:color="FFFFFF"/>
              <w:bottom w:val="single" w:sz="8" w:space="0" w:color="FFFFFF"/>
              <w:right w:val="single" w:sz="8" w:space="0" w:color="FFFFFF"/>
            </w:tcBorders>
            <w:shd w:val="clear" w:color="auto" w:fill="B4C6E7" w:themeFill="accent5" w:themeFillTint="66"/>
            <w:tcMar>
              <w:top w:w="72" w:type="dxa"/>
              <w:left w:w="115" w:type="dxa"/>
              <w:bottom w:w="0" w:type="dxa"/>
              <w:right w:w="115" w:type="dxa"/>
            </w:tcMar>
            <w:vAlign w:val="center"/>
            <w:hideMark/>
          </w:tcPr>
          <w:p w14:paraId="4CFB3A0C" w14:textId="77777777" w:rsidR="00C132C9" w:rsidRPr="00230F90" w:rsidRDefault="00C132C9" w:rsidP="00E80E4A">
            <w:pPr>
              <w:spacing w:after="120"/>
              <w:rPr>
                <w:rFonts w:eastAsia="Times"/>
                <w:b/>
                <w:color w:val="000000"/>
                <w:sz w:val="20"/>
                <w:szCs w:val="20"/>
              </w:rPr>
            </w:pPr>
            <w:r w:rsidRPr="00230F90">
              <w:rPr>
                <w:rFonts w:eastAsia="Times"/>
                <w:b/>
                <w:bCs/>
                <w:color w:val="000000"/>
                <w:sz w:val="20"/>
                <w:szCs w:val="20"/>
              </w:rPr>
              <w:t>Extreme</w:t>
            </w:r>
          </w:p>
        </w:tc>
      </w:tr>
      <w:tr w:rsidR="00C132C9" w:rsidRPr="00230F90" w14:paraId="371BA10D" w14:textId="77777777" w:rsidTr="00641D63">
        <w:trPr>
          <w:trHeight w:val="364"/>
        </w:trPr>
        <w:tc>
          <w:tcPr>
            <w:tcW w:w="870" w:type="dxa"/>
            <w:vMerge w:val="restart"/>
            <w:tcBorders>
              <w:top w:val="single" w:sz="24" w:space="0" w:color="FFFFFF"/>
              <w:left w:val="single" w:sz="8" w:space="0" w:color="FFFFFF"/>
              <w:bottom w:val="single" w:sz="8" w:space="0" w:color="FFFFFF"/>
              <w:right w:val="single" w:sz="24" w:space="0" w:color="FFFFFF"/>
            </w:tcBorders>
            <w:shd w:val="clear" w:color="auto" w:fill="5B9BD5"/>
            <w:tcMar>
              <w:top w:w="72" w:type="dxa"/>
              <w:left w:w="115" w:type="dxa"/>
              <w:bottom w:w="0" w:type="dxa"/>
              <w:right w:w="115" w:type="dxa"/>
            </w:tcMar>
            <w:textDirection w:val="btLr"/>
            <w:hideMark/>
          </w:tcPr>
          <w:p w14:paraId="4C9BF405" w14:textId="77777777" w:rsidR="00C132C9" w:rsidRPr="00230F90" w:rsidRDefault="00C132C9" w:rsidP="00E80E4A">
            <w:pPr>
              <w:spacing w:after="120"/>
              <w:rPr>
                <w:rFonts w:eastAsia="Times"/>
                <w:b/>
                <w:color w:val="000000"/>
              </w:rPr>
            </w:pPr>
            <w:r w:rsidRPr="00230F90">
              <w:rPr>
                <w:rFonts w:eastAsia="Times"/>
                <w:b/>
                <w:bCs/>
                <w:color w:val="000000"/>
                <w:sz w:val="20"/>
                <w:szCs w:val="20"/>
              </w:rPr>
              <w:t xml:space="preserve">       </w:t>
            </w:r>
            <w:r w:rsidRPr="00230F90">
              <w:rPr>
                <w:rFonts w:eastAsia="Times"/>
                <w:b/>
                <w:bCs/>
                <w:color w:val="FFFFFF" w:themeColor="background1"/>
              </w:rPr>
              <w:t xml:space="preserve"> Likelihood</w:t>
            </w:r>
          </w:p>
        </w:tc>
        <w:tc>
          <w:tcPr>
            <w:tcW w:w="2024" w:type="dxa"/>
            <w:tcBorders>
              <w:top w:val="single" w:sz="8" w:space="0" w:color="FFFFFF"/>
              <w:left w:val="single" w:sz="24" w:space="0" w:color="FFFFFF"/>
              <w:bottom w:val="single" w:sz="8" w:space="0" w:color="FFFFFF"/>
              <w:right w:val="single" w:sz="8" w:space="0" w:color="FFFFFF"/>
            </w:tcBorders>
            <w:shd w:val="clear" w:color="auto" w:fill="B4C6E7" w:themeFill="accent5" w:themeFillTint="66"/>
            <w:tcMar>
              <w:top w:w="72" w:type="dxa"/>
              <w:left w:w="115" w:type="dxa"/>
              <w:bottom w:w="0" w:type="dxa"/>
              <w:right w:w="115" w:type="dxa"/>
            </w:tcMar>
            <w:hideMark/>
          </w:tcPr>
          <w:p w14:paraId="15ED36D7" w14:textId="77777777" w:rsidR="00C132C9" w:rsidRPr="00230F90" w:rsidRDefault="00C132C9" w:rsidP="00E80E4A">
            <w:pPr>
              <w:spacing w:after="120"/>
              <w:rPr>
                <w:rFonts w:eastAsia="Times"/>
                <w:b/>
                <w:color w:val="000000"/>
                <w:sz w:val="20"/>
                <w:szCs w:val="20"/>
              </w:rPr>
            </w:pPr>
            <w:r>
              <w:rPr>
                <w:rFonts w:eastAsia="Times"/>
                <w:b/>
                <w:bCs/>
                <w:color w:val="000000"/>
                <w:sz w:val="20"/>
                <w:szCs w:val="20"/>
              </w:rPr>
              <w:t>Very L</w:t>
            </w:r>
            <w:r w:rsidRPr="00230F90">
              <w:rPr>
                <w:rFonts w:eastAsia="Times"/>
                <w:b/>
                <w:bCs/>
                <w:color w:val="000000"/>
                <w:sz w:val="20"/>
                <w:szCs w:val="20"/>
              </w:rPr>
              <w:t>ikely</w:t>
            </w:r>
          </w:p>
        </w:tc>
        <w:tc>
          <w:tcPr>
            <w:tcW w:w="1714" w:type="dxa"/>
            <w:tcBorders>
              <w:top w:val="single" w:sz="8" w:space="0" w:color="FFFFFF"/>
              <w:left w:val="single" w:sz="8" w:space="0" w:color="FFFFFF"/>
              <w:bottom w:val="single" w:sz="8" w:space="0" w:color="FFFFFF"/>
              <w:right w:val="single" w:sz="8" w:space="0" w:color="FFFFFF"/>
            </w:tcBorders>
            <w:shd w:val="clear" w:color="auto" w:fill="FFC000"/>
            <w:tcMar>
              <w:top w:w="72" w:type="dxa"/>
              <w:left w:w="115" w:type="dxa"/>
              <w:bottom w:w="0" w:type="dxa"/>
              <w:right w:w="115" w:type="dxa"/>
            </w:tcMar>
            <w:hideMark/>
          </w:tcPr>
          <w:p w14:paraId="485D9379" w14:textId="77777777" w:rsidR="00C132C9" w:rsidRPr="00230F90" w:rsidRDefault="00C132C9" w:rsidP="00E80E4A">
            <w:pPr>
              <w:spacing w:after="120"/>
              <w:rPr>
                <w:rFonts w:eastAsia="Times"/>
                <w:b/>
                <w:color w:val="000000"/>
                <w:sz w:val="20"/>
                <w:szCs w:val="20"/>
              </w:rPr>
            </w:pPr>
            <w:r w:rsidRPr="00230F90">
              <w:rPr>
                <w:rFonts w:eastAsia="Times"/>
                <w:b/>
                <w:color w:val="000000"/>
                <w:sz w:val="20"/>
                <w:szCs w:val="20"/>
              </w:rPr>
              <w:t>Medium</w:t>
            </w:r>
          </w:p>
        </w:tc>
        <w:tc>
          <w:tcPr>
            <w:tcW w:w="1468" w:type="dxa"/>
            <w:tcBorders>
              <w:top w:val="single" w:sz="8" w:space="0" w:color="FFFFFF"/>
              <w:left w:val="single" w:sz="8" w:space="0" w:color="FFFFFF"/>
              <w:bottom w:val="single" w:sz="8" w:space="0" w:color="FFFFFF"/>
              <w:right w:val="single" w:sz="8" w:space="0" w:color="FFFFFF"/>
            </w:tcBorders>
            <w:shd w:val="clear" w:color="auto" w:fill="FF0000"/>
            <w:tcMar>
              <w:top w:w="72" w:type="dxa"/>
              <w:left w:w="115" w:type="dxa"/>
              <w:bottom w:w="0" w:type="dxa"/>
              <w:right w:w="115" w:type="dxa"/>
            </w:tcMar>
            <w:hideMark/>
          </w:tcPr>
          <w:p w14:paraId="48EF59BB" w14:textId="77777777" w:rsidR="00C132C9" w:rsidRPr="00230F90" w:rsidRDefault="00C132C9" w:rsidP="00E80E4A">
            <w:pPr>
              <w:spacing w:after="120"/>
              <w:rPr>
                <w:rFonts w:eastAsia="Times"/>
                <w:b/>
                <w:color w:val="000000"/>
                <w:sz w:val="20"/>
                <w:szCs w:val="20"/>
              </w:rPr>
            </w:pPr>
            <w:r w:rsidRPr="00230F90">
              <w:rPr>
                <w:rFonts w:eastAsia="Times"/>
                <w:b/>
                <w:color w:val="000000"/>
                <w:sz w:val="20"/>
                <w:szCs w:val="20"/>
              </w:rPr>
              <w:t>High</w:t>
            </w:r>
          </w:p>
        </w:tc>
        <w:tc>
          <w:tcPr>
            <w:tcW w:w="1776" w:type="dxa"/>
            <w:tcBorders>
              <w:top w:val="single" w:sz="8" w:space="0" w:color="FFFFFF"/>
              <w:left w:val="single" w:sz="8" w:space="0" w:color="FFFFFF"/>
              <w:bottom w:val="single" w:sz="8" w:space="0" w:color="FFFFFF"/>
              <w:right w:val="single" w:sz="8" w:space="0" w:color="FFFFFF"/>
            </w:tcBorders>
            <w:shd w:val="clear" w:color="auto" w:fill="C00000"/>
            <w:tcMar>
              <w:top w:w="72" w:type="dxa"/>
              <w:left w:w="115" w:type="dxa"/>
              <w:bottom w:w="0" w:type="dxa"/>
              <w:right w:w="115" w:type="dxa"/>
            </w:tcMar>
            <w:hideMark/>
          </w:tcPr>
          <w:p w14:paraId="21522D6F" w14:textId="5B791947" w:rsidR="00C132C9" w:rsidRPr="00641D63" w:rsidRDefault="00965A6A" w:rsidP="00E80E4A">
            <w:pPr>
              <w:spacing w:after="120"/>
              <w:rPr>
                <w:rFonts w:eastAsia="Times"/>
                <w:b/>
                <w:color w:val="000000" w:themeColor="text1"/>
                <w:sz w:val="20"/>
                <w:szCs w:val="20"/>
              </w:rPr>
            </w:pPr>
            <w:r w:rsidRPr="00641D63">
              <w:rPr>
                <w:rFonts w:eastAsia="Times"/>
                <w:b/>
                <w:color w:val="000000" w:themeColor="text1"/>
                <w:sz w:val="20"/>
                <w:szCs w:val="20"/>
              </w:rPr>
              <w:t>Critical</w:t>
            </w:r>
          </w:p>
        </w:tc>
        <w:tc>
          <w:tcPr>
            <w:tcW w:w="1645" w:type="dxa"/>
            <w:tcBorders>
              <w:top w:val="single" w:sz="8" w:space="0" w:color="FFFFFF"/>
              <w:left w:val="single" w:sz="8" w:space="0" w:color="FFFFFF"/>
              <w:bottom w:val="single" w:sz="8" w:space="0" w:color="FFFFFF"/>
              <w:right w:val="single" w:sz="8" w:space="0" w:color="FFFFFF"/>
            </w:tcBorders>
            <w:shd w:val="clear" w:color="auto" w:fill="C00000"/>
            <w:tcMar>
              <w:top w:w="72" w:type="dxa"/>
              <w:left w:w="115" w:type="dxa"/>
              <w:bottom w:w="0" w:type="dxa"/>
              <w:right w:w="115" w:type="dxa"/>
            </w:tcMar>
            <w:hideMark/>
          </w:tcPr>
          <w:p w14:paraId="68A5AE46" w14:textId="23535D24" w:rsidR="00C132C9" w:rsidRPr="00965A6A" w:rsidRDefault="00965A6A" w:rsidP="00E80E4A">
            <w:pPr>
              <w:spacing w:after="120"/>
              <w:rPr>
                <w:rFonts w:eastAsia="Times"/>
                <w:b/>
                <w:color w:val="FFFFFF" w:themeColor="background1"/>
                <w:sz w:val="20"/>
                <w:szCs w:val="20"/>
              </w:rPr>
            </w:pPr>
            <w:r w:rsidRPr="00641D63">
              <w:rPr>
                <w:rFonts w:eastAsia="Times"/>
                <w:b/>
                <w:color w:val="000000" w:themeColor="text1"/>
                <w:sz w:val="20"/>
                <w:szCs w:val="20"/>
                <w:lang w:val="en-GB"/>
              </w:rPr>
              <w:t>Critical</w:t>
            </w:r>
          </w:p>
        </w:tc>
      </w:tr>
      <w:tr w:rsidR="00C132C9" w:rsidRPr="00230F90" w14:paraId="7AE7DB0F" w14:textId="77777777" w:rsidTr="00641D63">
        <w:trPr>
          <w:trHeight w:val="364"/>
        </w:trPr>
        <w:tc>
          <w:tcPr>
            <w:tcW w:w="0" w:type="auto"/>
            <w:vMerge/>
            <w:tcBorders>
              <w:top w:val="single" w:sz="24" w:space="0" w:color="FFFFFF"/>
              <w:left w:val="single" w:sz="8" w:space="0" w:color="FFFFFF"/>
              <w:bottom w:val="single" w:sz="8" w:space="0" w:color="FFFFFF"/>
              <w:right w:val="single" w:sz="24" w:space="0" w:color="FFFFFF"/>
            </w:tcBorders>
            <w:vAlign w:val="center"/>
            <w:hideMark/>
          </w:tcPr>
          <w:p w14:paraId="39FE3F99" w14:textId="77777777" w:rsidR="00C132C9" w:rsidRPr="00230F90" w:rsidRDefault="00C132C9" w:rsidP="00E80E4A">
            <w:pPr>
              <w:spacing w:after="120"/>
              <w:rPr>
                <w:rFonts w:eastAsia="Times"/>
                <w:b/>
                <w:color w:val="000000"/>
                <w:sz w:val="20"/>
                <w:szCs w:val="20"/>
              </w:rPr>
            </w:pPr>
          </w:p>
        </w:tc>
        <w:tc>
          <w:tcPr>
            <w:tcW w:w="2024" w:type="dxa"/>
            <w:tcBorders>
              <w:top w:val="single" w:sz="8" w:space="0" w:color="FFFFFF"/>
              <w:left w:val="single" w:sz="24" w:space="0" w:color="FFFFFF"/>
              <w:bottom w:val="single" w:sz="8" w:space="0" w:color="FFFFFF"/>
              <w:right w:val="single" w:sz="8" w:space="0" w:color="FFFFFF"/>
            </w:tcBorders>
            <w:shd w:val="clear" w:color="auto" w:fill="B4C6E7" w:themeFill="accent5" w:themeFillTint="66"/>
            <w:tcMar>
              <w:top w:w="72" w:type="dxa"/>
              <w:left w:w="115" w:type="dxa"/>
              <w:bottom w:w="0" w:type="dxa"/>
              <w:right w:w="115" w:type="dxa"/>
            </w:tcMar>
            <w:hideMark/>
          </w:tcPr>
          <w:p w14:paraId="69DA9C2F" w14:textId="77777777" w:rsidR="00C132C9" w:rsidRPr="00230F90" w:rsidRDefault="00C132C9" w:rsidP="00E80E4A">
            <w:pPr>
              <w:spacing w:after="120"/>
              <w:rPr>
                <w:rFonts w:eastAsia="Times"/>
                <w:b/>
                <w:color w:val="000000"/>
                <w:sz w:val="20"/>
                <w:szCs w:val="20"/>
              </w:rPr>
            </w:pPr>
            <w:r w:rsidRPr="00230F90">
              <w:rPr>
                <w:rFonts w:eastAsia="Times"/>
                <w:b/>
                <w:bCs/>
                <w:color w:val="000000"/>
                <w:sz w:val="20"/>
                <w:szCs w:val="20"/>
              </w:rPr>
              <w:t xml:space="preserve">Likely </w:t>
            </w:r>
          </w:p>
        </w:tc>
        <w:tc>
          <w:tcPr>
            <w:tcW w:w="1714" w:type="dxa"/>
            <w:tcBorders>
              <w:top w:val="single" w:sz="8" w:space="0" w:color="FFFFFF"/>
              <w:left w:val="single" w:sz="8" w:space="0" w:color="FFFFFF"/>
              <w:bottom w:val="single" w:sz="8" w:space="0" w:color="FFFFFF"/>
              <w:right w:val="single" w:sz="8" w:space="0" w:color="FFFFFF"/>
            </w:tcBorders>
            <w:shd w:val="clear" w:color="auto" w:fill="FFE599" w:themeFill="accent4" w:themeFillTint="66"/>
            <w:tcMar>
              <w:top w:w="72" w:type="dxa"/>
              <w:left w:w="115" w:type="dxa"/>
              <w:bottom w:w="0" w:type="dxa"/>
              <w:right w:w="115" w:type="dxa"/>
            </w:tcMar>
            <w:hideMark/>
          </w:tcPr>
          <w:p w14:paraId="02A69B7B" w14:textId="77777777" w:rsidR="00C132C9" w:rsidRPr="00230F90" w:rsidRDefault="00C132C9" w:rsidP="00E80E4A">
            <w:pPr>
              <w:spacing w:after="120"/>
              <w:rPr>
                <w:rFonts w:eastAsia="Times"/>
                <w:b/>
                <w:color w:val="000000"/>
                <w:sz w:val="20"/>
                <w:szCs w:val="20"/>
              </w:rPr>
            </w:pPr>
            <w:r w:rsidRPr="00230F90">
              <w:rPr>
                <w:rFonts w:eastAsia="Times"/>
                <w:b/>
                <w:color w:val="000000"/>
                <w:sz w:val="20"/>
                <w:szCs w:val="20"/>
              </w:rPr>
              <w:t>Low</w:t>
            </w:r>
          </w:p>
        </w:tc>
        <w:tc>
          <w:tcPr>
            <w:tcW w:w="1468" w:type="dxa"/>
            <w:tcBorders>
              <w:top w:val="single" w:sz="8" w:space="0" w:color="FFFFFF"/>
              <w:left w:val="single" w:sz="8" w:space="0" w:color="FFFFFF"/>
              <w:bottom w:val="single" w:sz="8" w:space="0" w:color="FFFFFF"/>
              <w:right w:val="single" w:sz="8" w:space="0" w:color="FFFFFF"/>
            </w:tcBorders>
            <w:shd w:val="clear" w:color="auto" w:fill="FFC000"/>
            <w:tcMar>
              <w:top w:w="72" w:type="dxa"/>
              <w:left w:w="115" w:type="dxa"/>
              <w:bottom w:w="0" w:type="dxa"/>
              <w:right w:w="115" w:type="dxa"/>
            </w:tcMar>
            <w:hideMark/>
          </w:tcPr>
          <w:p w14:paraId="4CA78072" w14:textId="77777777" w:rsidR="00C132C9" w:rsidRPr="00230F90" w:rsidRDefault="00C132C9" w:rsidP="00E80E4A">
            <w:pPr>
              <w:spacing w:after="120"/>
              <w:rPr>
                <w:rFonts w:eastAsia="Times"/>
                <w:b/>
                <w:color w:val="000000"/>
                <w:sz w:val="20"/>
                <w:szCs w:val="20"/>
              </w:rPr>
            </w:pPr>
            <w:r w:rsidRPr="00230F90">
              <w:rPr>
                <w:rFonts w:eastAsia="Times"/>
                <w:b/>
                <w:color w:val="000000"/>
                <w:sz w:val="20"/>
                <w:szCs w:val="20"/>
              </w:rPr>
              <w:t>Medium</w:t>
            </w:r>
          </w:p>
        </w:tc>
        <w:tc>
          <w:tcPr>
            <w:tcW w:w="1776" w:type="dxa"/>
            <w:tcBorders>
              <w:top w:val="single" w:sz="8" w:space="0" w:color="FFFFFF"/>
              <w:left w:val="single" w:sz="8" w:space="0" w:color="FFFFFF"/>
              <w:bottom w:val="single" w:sz="8" w:space="0" w:color="FFFFFF"/>
              <w:right w:val="single" w:sz="8" w:space="0" w:color="FFFFFF"/>
            </w:tcBorders>
            <w:shd w:val="clear" w:color="auto" w:fill="FF0000"/>
            <w:tcMar>
              <w:top w:w="72" w:type="dxa"/>
              <w:left w:w="115" w:type="dxa"/>
              <w:bottom w:w="0" w:type="dxa"/>
              <w:right w:w="115" w:type="dxa"/>
            </w:tcMar>
            <w:hideMark/>
          </w:tcPr>
          <w:p w14:paraId="50F7692F" w14:textId="77777777" w:rsidR="00C132C9" w:rsidRPr="00965A6A" w:rsidRDefault="00C132C9" w:rsidP="00E80E4A">
            <w:pPr>
              <w:spacing w:after="120"/>
              <w:rPr>
                <w:rFonts w:eastAsia="Times"/>
                <w:b/>
                <w:color w:val="FFFFFF" w:themeColor="background1"/>
                <w:sz w:val="20"/>
                <w:szCs w:val="20"/>
              </w:rPr>
            </w:pPr>
            <w:r w:rsidRPr="00230F90">
              <w:rPr>
                <w:rFonts w:eastAsia="Times"/>
                <w:b/>
                <w:color w:val="000000"/>
                <w:sz w:val="20"/>
                <w:szCs w:val="20"/>
              </w:rPr>
              <w:t>High</w:t>
            </w:r>
          </w:p>
        </w:tc>
        <w:tc>
          <w:tcPr>
            <w:tcW w:w="1645" w:type="dxa"/>
            <w:tcBorders>
              <w:top w:val="single" w:sz="8" w:space="0" w:color="FFFFFF"/>
              <w:left w:val="single" w:sz="8" w:space="0" w:color="FFFFFF"/>
              <w:bottom w:val="single" w:sz="8" w:space="0" w:color="FFFFFF"/>
              <w:right w:val="single" w:sz="8" w:space="0" w:color="FFFFFF"/>
            </w:tcBorders>
            <w:shd w:val="clear" w:color="auto" w:fill="C00000"/>
            <w:tcMar>
              <w:top w:w="72" w:type="dxa"/>
              <w:left w:w="115" w:type="dxa"/>
              <w:bottom w:w="0" w:type="dxa"/>
              <w:right w:w="115" w:type="dxa"/>
            </w:tcMar>
            <w:hideMark/>
          </w:tcPr>
          <w:p w14:paraId="3E8B23C4" w14:textId="29B34C75" w:rsidR="00C132C9" w:rsidRPr="00965A6A" w:rsidRDefault="00965A6A" w:rsidP="00E80E4A">
            <w:pPr>
              <w:spacing w:after="120"/>
              <w:rPr>
                <w:rFonts w:eastAsia="Times"/>
                <w:b/>
                <w:color w:val="FFFFFF" w:themeColor="background1"/>
                <w:sz w:val="20"/>
                <w:szCs w:val="20"/>
              </w:rPr>
            </w:pPr>
            <w:r w:rsidRPr="00641D63">
              <w:rPr>
                <w:rFonts w:eastAsia="Times"/>
                <w:b/>
                <w:color w:val="000000" w:themeColor="text1"/>
                <w:sz w:val="20"/>
                <w:szCs w:val="20"/>
                <w:lang w:val="en-GB"/>
              </w:rPr>
              <w:t>Critical</w:t>
            </w:r>
          </w:p>
        </w:tc>
      </w:tr>
      <w:tr w:rsidR="00C132C9" w:rsidRPr="00230F90" w14:paraId="4231A6A7" w14:textId="77777777" w:rsidTr="00965A6A">
        <w:trPr>
          <w:trHeight w:val="364"/>
        </w:trPr>
        <w:tc>
          <w:tcPr>
            <w:tcW w:w="0" w:type="auto"/>
            <w:vMerge/>
            <w:tcBorders>
              <w:top w:val="single" w:sz="24" w:space="0" w:color="FFFFFF"/>
              <w:left w:val="single" w:sz="8" w:space="0" w:color="FFFFFF"/>
              <w:bottom w:val="single" w:sz="8" w:space="0" w:color="FFFFFF"/>
              <w:right w:val="single" w:sz="24" w:space="0" w:color="FFFFFF"/>
            </w:tcBorders>
            <w:vAlign w:val="center"/>
            <w:hideMark/>
          </w:tcPr>
          <w:p w14:paraId="2BCBCBE1" w14:textId="77777777" w:rsidR="00C132C9" w:rsidRPr="00230F90" w:rsidRDefault="00C132C9" w:rsidP="00E80E4A">
            <w:pPr>
              <w:spacing w:after="120"/>
              <w:rPr>
                <w:rFonts w:eastAsia="Times"/>
                <w:b/>
                <w:color w:val="000000"/>
                <w:sz w:val="20"/>
                <w:szCs w:val="20"/>
              </w:rPr>
            </w:pPr>
          </w:p>
        </w:tc>
        <w:tc>
          <w:tcPr>
            <w:tcW w:w="2024" w:type="dxa"/>
            <w:tcBorders>
              <w:top w:val="single" w:sz="8" w:space="0" w:color="FFFFFF"/>
              <w:left w:val="single" w:sz="24" w:space="0" w:color="FFFFFF"/>
              <w:bottom w:val="single" w:sz="24" w:space="0" w:color="FFFFFF"/>
              <w:right w:val="single" w:sz="8" w:space="0" w:color="FFFFFF"/>
            </w:tcBorders>
            <w:shd w:val="clear" w:color="auto" w:fill="B4C6E7" w:themeFill="accent5" w:themeFillTint="66"/>
            <w:tcMar>
              <w:top w:w="72" w:type="dxa"/>
              <w:left w:w="115" w:type="dxa"/>
              <w:bottom w:w="0" w:type="dxa"/>
              <w:right w:w="115" w:type="dxa"/>
            </w:tcMar>
            <w:hideMark/>
          </w:tcPr>
          <w:p w14:paraId="44595346" w14:textId="77777777" w:rsidR="00C132C9" w:rsidRPr="00230F90" w:rsidRDefault="00C132C9" w:rsidP="00E80E4A">
            <w:pPr>
              <w:spacing w:after="120"/>
              <w:rPr>
                <w:rFonts w:eastAsia="Times"/>
                <w:b/>
                <w:color w:val="000000"/>
                <w:sz w:val="20"/>
                <w:szCs w:val="20"/>
              </w:rPr>
            </w:pPr>
            <w:r w:rsidRPr="00230F90">
              <w:rPr>
                <w:rFonts w:eastAsia="Times"/>
                <w:b/>
                <w:bCs/>
                <w:color w:val="000000"/>
                <w:sz w:val="20"/>
                <w:szCs w:val="20"/>
                <w:lang w:val="en-GB"/>
              </w:rPr>
              <w:t xml:space="preserve">Unlikely </w:t>
            </w:r>
          </w:p>
        </w:tc>
        <w:tc>
          <w:tcPr>
            <w:tcW w:w="1714" w:type="dxa"/>
            <w:tcBorders>
              <w:top w:val="single" w:sz="8" w:space="0" w:color="FFFFFF"/>
              <w:left w:val="single" w:sz="8" w:space="0" w:color="FFFFFF"/>
              <w:bottom w:val="single" w:sz="24" w:space="0" w:color="FFFFFF"/>
              <w:right w:val="single" w:sz="8" w:space="0" w:color="FFFFFF"/>
            </w:tcBorders>
            <w:shd w:val="clear" w:color="auto" w:fill="FFE599" w:themeFill="accent4" w:themeFillTint="66"/>
            <w:tcMar>
              <w:top w:w="72" w:type="dxa"/>
              <w:left w:w="115" w:type="dxa"/>
              <w:bottom w:w="0" w:type="dxa"/>
              <w:right w:w="115" w:type="dxa"/>
            </w:tcMar>
            <w:hideMark/>
          </w:tcPr>
          <w:p w14:paraId="31DC8AC8" w14:textId="77777777" w:rsidR="00C132C9" w:rsidRPr="00230F90" w:rsidRDefault="00C132C9" w:rsidP="00E80E4A">
            <w:pPr>
              <w:spacing w:after="120"/>
              <w:rPr>
                <w:rFonts w:eastAsia="Times"/>
                <w:b/>
                <w:color w:val="000000"/>
                <w:sz w:val="20"/>
                <w:szCs w:val="20"/>
              </w:rPr>
            </w:pPr>
            <w:r w:rsidRPr="00230F90">
              <w:rPr>
                <w:rFonts w:eastAsia="Times"/>
                <w:b/>
                <w:color w:val="000000"/>
                <w:sz w:val="20"/>
                <w:szCs w:val="20"/>
              </w:rPr>
              <w:t>Low</w:t>
            </w:r>
          </w:p>
        </w:tc>
        <w:tc>
          <w:tcPr>
            <w:tcW w:w="1468" w:type="dxa"/>
            <w:tcBorders>
              <w:top w:val="single" w:sz="8" w:space="0" w:color="FFFFFF"/>
              <w:left w:val="single" w:sz="8" w:space="0" w:color="FFFFFF"/>
              <w:bottom w:val="single" w:sz="24" w:space="0" w:color="FFFFFF"/>
              <w:right w:val="single" w:sz="8" w:space="0" w:color="FFFFFF"/>
            </w:tcBorders>
            <w:shd w:val="clear" w:color="auto" w:fill="FFC000"/>
            <w:tcMar>
              <w:top w:w="72" w:type="dxa"/>
              <w:left w:w="115" w:type="dxa"/>
              <w:bottom w:w="0" w:type="dxa"/>
              <w:right w:w="115" w:type="dxa"/>
            </w:tcMar>
            <w:hideMark/>
          </w:tcPr>
          <w:p w14:paraId="74C4F923" w14:textId="77777777" w:rsidR="00C132C9" w:rsidRPr="00230F90" w:rsidRDefault="00C132C9" w:rsidP="00E80E4A">
            <w:pPr>
              <w:spacing w:after="120"/>
              <w:rPr>
                <w:rFonts w:eastAsia="Times"/>
                <w:b/>
                <w:color w:val="000000"/>
                <w:sz w:val="20"/>
                <w:szCs w:val="20"/>
              </w:rPr>
            </w:pPr>
            <w:r w:rsidRPr="00230F90">
              <w:rPr>
                <w:rFonts w:eastAsia="Times"/>
                <w:b/>
                <w:color w:val="000000"/>
                <w:sz w:val="20"/>
                <w:szCs w:val="20"/>
              </w:rPr>
              <w:t>Medium</w:t>
            </w:r>
          </w:p>
        </w:tc>
        <w:tc>
          <w:tcPr>
            <w:tcW w:w="1776" w:type="dxa"/>
            <w:tcBorders>
              <w:top w:val="single" w:sz="8" w:space="0" w:color="FFFFFF"/>
              <w:left w:val="single" w:sz="8" w:space="0" w:color="FFFFFF"/>
              <w:bottom w:val="single" w:sz="24" w:space="0" w:color="FFFFFF"/>
              <w:right w:val="single" w:sz="8" w:space="0" w:color="FFFFFF"/>
            </w:tcBorders>
            <w:shd w:val="clear" w:color="auto" w:fill="FFC000"/>
            <w:tcMar>
              <w:top w:w="72" w:type="dxa"/>
              <w:left w:w="115" w:type="dxa"/>
              <w:bottom w:w="0" w:type="dxa"/>
              <w:right w:w="115" w:type="dxa"/>
            </w:tcMar>
            <w:hideMark/>
          </w:tcPr>
          <w:p w14:paraId="4396B5CA" w14:textId="77777777" w:rsidR="00C132C9" w:rsidRPr="00230F90" w:rsidRDefault="00C132C9" w:rsidP="00E80E4A">
            <w:pPr>
              <w:spacing w:after="120"/>
              <w:rPr>
                <w:rFonts w:eastAsia="Times"/>
                <w:b/>
                <w:color w:val="000000"/>
                <w:sz w:val="20"/>
                <w:szCs w:val="20"/>
              </w:rPr>
            </w:pPr>
            <w:r w:rsidRPr="00230F90">
              <w:rPr>
                <w:rFonts w:eastAsia="Times"/>
                <w:b/>
                <w:color w:val="000000"/>
                <w:sz w:val="20"/>
                <w:szCs w:val="20"/>
              </w:rPr>
              <w:t>Medium</w:t>
            </w:r>
          </w:p>
        </w:tc>
        <w:tc>
          <w:tcPr>
            <w:tcW w:w="1645" w:type="dxa"/>
            <w:tcBorders>
              <w:top w:val="single" w:sz="8" w:space="0" w:color="FFFFFF"/>
              <w:left w:val="single" w:sz="8" w:space="0" w:color="FFFFFF"/>
              <w:bottom w:val="single" w:sz="24" w:space="0" w:color="FFFFFF"/>
              <w:right w:val="single" w:sz="8" w:space="0" w:color="FFFFFF"/>
            </w:tcBorders>
            <w:shd w:val="clear" w:color="auto" w:fill="FF0000"/>
            <w:tcMar>
              <w:top w:w="72" w:type="dxa"/>
              <w:left w:w="115" w:type="dxa"/>
              <w:bottom w:w="0" w:type="dxa"/>
              <w:right w:w="115" w:type="dxa"/>
            </w:tcMar>
            <w:hideMark/>
          </w:tcPr>
          <w:p w14:paraId="07C8ECD0" w14:textId="77777777" w:rsidR="00C132C9" w:rsidRPr="00230F90" w:rsidRDefault="00C132C9" w:rsidP="00E80E4A">
            <w:pPr>
              <w:spacing w:after="120"/>
              <w:rPr>
                <w:rFonts w:eastAsia="Times"/>
                <w:b/>
                <w:color w:val="000000"/>
                <w:sz w:val="20"/>
                <w:szCs w:val="20"/>
              </w:rPr>
            </w:pPr>
            <w:r w:rsidRPr="00230F90">
              <w:rPr>
                <w:rFonts w:eastAsia="Times"/>
                <w:b/>
                <w:color w:val="000000"/>
                <w:sz w:val="20"/>
                <w:szCs w:val="20"/>
              </w:rPr>
              <w:t>High</w:t>
            </w:r>
          </w:p>
        </w:tc>
      </w:tr>
      <w:tr w:rsidR="00C132C9" w:rsidRPr="00230F90" w14:paraId="285A8E2E" w14:textId="77777777" w:rsidTr="00965A6A">
        <w:trPr>
          <w:trHeight w:val="364"/>
        </w:trPr>
        <w:tc>
          <w:tcPr>
            <w:tcW w:w="0" w:type="auto"/>
            <w:vMerge/>
            <w:tcBorders>
              <w:top w:val="single" w:sz="24" w:space="0" w:color="FFFFFF"/>
              <w:left w:val="single" w:sz="8" w:space="0" w:color="FFFFFF"/>
              <w:bottom w:val="single" w:sz="8" w:space="0" w:color="FFFFFF"/>
              <w:right w:val="single" w:sz="24" w:space="0" w:color="FFFFFF"/>
            </w:tcBorders>
            <w:vAlign w:val="center"/>
            <w:hideMark/>
          </w:tcPr>
          <w:p w14:paraId="05D32C43" w14:textId="77777777" w:rsidR="00C132C9" w:rsidRPr="00230F90" w:rsidRDefault="00C132C9" w:rsidP="00E80E4A">
            <w:pPr>
              <w:spacing w:after="120"/>
              <w:rPr>
                <w:rFonts w:eastAsia="Times"/>
                <w:b/>
                <w:color w:val="000000"/>
                <w:sz w:val="20"/>
                <w:szCs w:val="20"/>
              </w:rPr>
            </w:pPr>
          </w:p>
        </w:tc>
        <w:tc>
          <w:tcPr>
            <w:tcW w:w="2024" w:type="dxa"/>
            <w:tcBorders>
              <w:top w:val="single" w:sz="24" w:space="0" w:color="FFFFFF"/>
              <w:left w:val="single" w:sz="8" w:space="0" w:color="FFFFFF"/>
              <w:bottom w:val="single" w:sz="8" w:space="0" w:color="FFFFFF"/>
              <w:right w:val="single" w:sz="8" w:space="0" w:color="FFFFFF"/>
            </w:tcBorders>
            <w:shd w:val="clear" w:color="auto" w:fill="B4C6E7" w:themeFill="accent5" w:themeFillTint="66"/>
            <w:tcMar>
              <w:top w:w="72" w:type="dxa"/>
              <w:left w:w="115" w:type="dxa"/>
              <w:bottom w:w="0" w:type="dxa"/>
              <w:right w:w="115" w:type="dxa"/>
            </w:tcMar>
            <w:hideMark/>
          </w:tcPr>
          <w:p w14:paraId="1155C6C8" w14:textId="77777777" w:rsidR="00C132C9" w:rsidRPr="00230F90" w:rsidRDefault="00C132C9" w:rsidP="00E80E4A">
            <w:pPr>
              <w:spacing w:after="120"/>
              <w:rPr>
                <w:rFonts w:eastAsia="Times"/>
                <w:b/>
                <w:color w:val="000000"/>
                <w:sz w:val="20"/>
                <w:szCs w:val="20"/>
              </w:rPr>
            </w:pPr>
            <w:r w:rsidRPr="00230F90">
              <w:rPr>
                <w:rFonts w:eastAsia="Times"/>
                <w:b/>
                <w:bCs/>
                <w:color w:val="000000"/>
                <w:sz w:val="20"/>
                <w:szCs w:val="20"/>
              </w:rPr>
              <w:t xml:space="preserve">Very Unlikely  </w:t>
            </w:r>
          </w:p>
        </w:tc>
        <w:tc>
          <w:tcPr>
            <w:tcW w:w="1714" w:type="dxa"/>
            <w:tcBorders>
              <w:top w:val="single" w:sz="24" w:space="0" w:color="FFFFFF"/>
              <w:left w:val="single" w:sz="8" w:space="0" w:color="FFFFFF"/>
              <w:bottom w:val="single" w:sz="8" w:space="0" w:color="FFFFFF"/>
              <w:right w:val="single" w:sz="8" w:space="0" w:color="FFFFFF"/>
            </w:tcBorders>
            <w:shd w:val="clear" w:color="auto" w:fill="FFE599" w:themeFill="accent4" w:themeFillTint="66"/>
            <w:tcMar>
              <w:top w:w="72" w:type="dxa"/>
              <w:left w:w="115" w:type="dxa"/>
              <w:bottom w:w="0" w:type="dxa"/>
              <w:right w:w="115" w:type="dxa"/>
            </w:tcMar>
            <w:hideMark/>
          </w:tcPr>
          <w:p w14:paraId="22B7A23A" w14:textId="77777777" w:rsidR="00C132C9" w:rsidRPr="00230F90" w:rsidRDefault="00C132C9" w:rsidP="00E80E4A">
            <w:pPr>
              <w:spacing w:after="120"/>
              <w:rPr>
                <w:rFonts w:eastAsia="Times"/>
                <w:b/>
                <w:color w:val="000000"/>
                <w:sz w:val="20"/>
                <w:szCs w:val="20"/>
              </w:rPr>
            </w:pPr>
            <w:r w:rsidRPr="00230F90">
              <w:rPr>
                <w:rFonts w:eastAsia="Times"/>
                <w:b/>
                <w:color w:val="000000"/>
                <w:sz w:val="20"/>
                <w:szCs w:val="20"/>
              </w:rPr>
              <w:t>Low</w:t>
            </w:r>
          </w:p>
        </w:tc>
        <w:tc>
          <w:tcPr>
            <w:tcW w:w="1468" w:type="dxa"/>
            <w:tcBorders>
              <w:top w:val="single" w:sz="24" w:space="0" w:color="FFFFFF"/>
              <w:left w:val="single" w:sz="8" w:space="0" w:color="FFFFFF"/>
              <w:bottom w:val="single" w:sz="8" w:space="0" w:color="FFFFFF"/>
              <w:right w:val="single" w:sz="8" w:space="0" w:color="FFFFFF"/>
            </w:tcBorders>
            <w:shd w:val="clear" w:color="auto" w:fill="FFE599" w:themeFill="accent4" w:themeFillTint="66"/>
            <w:tcMar>
              <w:top w:w="72" w:type="dxa"/>
              <w:left w:w="115" w:type="dxa"/>
              <w:bottom w:w="0" w:type="dxa"/>
              <w:right w:w="115" w:type="dxa"/>
            </w:tcMar>
            <w:hideMark/>
          </w:tcPr>
          <w:p w14:paraId="79D74E0E" w14:textId="77777777" w:rsidR="00C132C9" w:rsidRPr="00230F90" w:rsidRDefault="00C132C9" w:rsidP="00E80E4A">
            <w:pPr>
              <w:spacing w:after="120"/>
              <w:rPr>
                <w:rFonts w:eastAsia="Times"/>
                <w:b/>
                <w:color w:val="000000"/>
                <w:sz w:val="20"/>
                <w:szCs w:val="20"/>
              </w:rPr>
            </w:pPr>
            <w:r w:rsidRPr="00230F90">
              <w:rPr>
                <w:rFonts w:eastAsia="Times"/>
                <w:b/>
                <w:color w:val="000000"/>
                <w:sz w:val="20"/>
                <w:szCs w:val="20"/>
              </w:rPr>
              <w:t>Low</w:t>
            </w:r>
          </w:p>
        </w:tc>
        <w:tc>
          <w:tcPr>
            <w:tcW w:w="1776" w:type="dxa"/>
            <w:tcBorders>
              <w:top w:val="single" w:sz="24" w:space="0" w:color="FFFFFF"/>
              <w:left w:val="single" w:sz="8" w:space="0" w:color="FFFFFF"/>
              <w:bottom w:val="single" w:sz="8" w:space="0" w:color="FFFFFF"/>
              <w:right w:val="single" w:sz="8" w:space="0" w:color="FFFFFF"/>
            </w:tcBorders>
            <w:shd w:val="clear" w:color="auto" w:fill="FFE599" w:themeFill="accent4" w:themeFillTint="66"/>
            <w:tcMar>
              <w:top w:w="72" w:type="dxa"/>
              <w:left w:w="115" w:type="dxa"/>
              <w:bottom w:w="0" w:type="dxa"/>
              <w:right w:w="115" w:type="dxa"/>
            </w:tcMar>
            <w:hideMark/>
          </w:tcPr>
          <w:p w14:paraId="53DA57C3" w14:textId="77777777" w:rsidR="00C132C9" w:rsidRPr="00230F90" w:rsidRDefault="00C132C9" w:rsidP="00E80E4A">
            <w:pPr>
              <w:spacing w:after="120"/>
              <w:rPr>
                <w:rFonts w:eastAsia="Times"/>
                <w:b/>
                <w:color w:val="000000"/>
                <w:sz w:val="20"/>
                <w:szCs w:val="20"/>
              </w:rPr>
            </w:pPr>
            <w:r w:rsidRPr="00230F90">
              <w:rPr>
                <w:rFonts w:eastAsia="Times"/>
                <w:b/>
                <w:color w:val="000000"/>
                <w:sz w:val="20"/>
                <w:szCs w:val="20"/>
              </w:rPr>
              <w:t>Low</w:t>
            </w:r>
          </w:p>
        </w:tc>
        <w:tc>
          <w:tcPr>
            <w:tcW w:w="1645" w:type="dxa"/>
            <w:tcBorders>
              <w:top w:val="single" w:sz="24" w:space="0" w:color="FFFFFF"/>
              <w:left w:val="single" w:sz="8" w:space="0" w:color="FFFFFF"/>
              <w:bottom w:val="single" w:sz="8" w:space="0" w:color="FFFFFF"/>
              <w:right w:val="single" w:sz="8" w:space="0" w:color="FFFFFF"/>
            </w:tcBorders>
            <w:shd w:val="clear" w:color="auto" w:fill="FFC000"/>
            <w:tcMar>
              <w:top w:w="72" w:type="dxa"/>
              <w:left w:w="115" w:type="dxa"/>
              <w:bottom w:w="0" w:type="dxa"/>
              <w:right w:w="115" w:type="dxa"/>
            </w:tcMar>
            <w:hideMark/>
          </w:tcPr>
          <w:p w14:paraId="7A65A43C" w14:textId="77777777" w:rsidR="00C132C9" w:rsidRPr="00230F90" w:rsidRDefault="00C132C9" w:rsidP="00E80E4A">
            <w:pPr>
              <w:spacing w:after="120"/>
              <w:rPr>
                <w:rFonts w:eastAsia="Times"/>
                <w:b/>
                <w:color w:val="000000"/>
                <w:sz w:val="20"/>
                <w:szCs w:val="20"/>
              </w:rPr>
            </w:pPr>
            <w:r w:rsidRPr="00230F90">
              <w:rPr>
                <w:rFonts w:eastAsia="Times"/>
                <w:b/>
                <w:color w:val="000000"/>
                <w:sz w:val="20"/>
                <w:szCs w:val="20"/>
              </w:rPr>
              <w:t>Medium</w:t>
            </w:r>
          </w:p>
        </w:tc>
      </w:tr>
    </w:tbl>
    <w:p w14:paraId="350D4245" w14:textId="0260BB29" w:rsidR="00C132C9" w:rsidRDefault="00C132C9" w:rsidP="00C132C9">
      <w:pPr>
        <w:spacing w:after="120"/>
        <w:rPr>
          <w:rFonts w:eastAsia="Times"/>
          <w:b/>
          <w:color w:val="000000"/>
          <w:sz w:val="20"/>
          <w:szCs w:val="20"/>
          <w:lang w:val="en-GB"/>
        </w:rPr>
      </w:pPr>
    </w:p>
    <w:p w14:paraId="53F8C113" w14:textId="77777777" w:rsidR="008B46DA" w:rsidRDefault="008B46DA" w:rsidP="00C132C9">
      <w:pPr>
        <w:spacing w:after="120"/>
        <w:rPr>
          <w:rFonts w:eastAsia="Times"/>
          <w:b/>
          <w:color w:val="000000"/>
          <w:sz w:val="20"/>
          <w:szCs w:val="20"/>
          <w:lang w:val="en-GB"/>
        </w:rPr>
      </w:pPr>
    </w:p>
    <w:p w14:paraId="58B41673" w14:textId="52F037A8" w:rsidR="00C132C9" w:rsidRPr="00717805" w:rsidRDefault="00C132C9" w:rsidP="00717805">
      <w:pPr>
        <w:pStyle w:val="Heading1"/>
        <w:numPr>
          <w:ilvl w:val="2"/>
          <w:numId w:val="1"/>
        </w:numPr>
        <w:rPr>
          <w:sz w:val="24"/>
          <w:szCs w:val="24"/>
          <w:lang w:val="en-GB"/>
        </w:rPr>
      </w:pPr>
      <w:bookmarkStart w:id="71" w:name="_Toc78379532"/>
      <w:r w:rsidRPr="00717805">
        <w:rPr>
          <w:sz w:val="24"/>
          <w:szCs w:val="24"/>
          <w:lang w:val="en-GB"/>
        </w:rPr>
        <w:lastRenderedPageBreak/>
        <w:t>Likelihood</w:t>
      </w:r>
      <w:bookmarkEnd w:id="71"/>
    </w:p>
    <w:tbl>
      <w:tblPr>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72" w:type="dxa"/>
          <w:left w:w="115" w:type="dxa"/>
          <w:right w:w="115" w:type="dxa"/>
        </w:tblCellMar>
        <w:tblLook w:val="01E0" w:firstRow="1" w:lastRow="1" w:firstColumn="1" w:lastColumn="1" w:noHBand="0" w:noVBand="0"/>
      </w:tblPr>
      <w:tblGrid>
        <w:gridCol w:w="1908"/>
        <w:gridCol w:w="7452"/>
      </w:tblGrid>
      <w:tr w:rsidR="00C132C9" w14:paraId="0C0DCAC8" w14:textId="77777777" w:rsidTr="00E80E4A">
        <w:trPr>
          <w:tblHeader/>
          <w:jc w:val="center"/>
        </w:trPr>
        <w:tc>
          <w:tcPr>
            <w:tcW w:w="1908" w:type="dxa"/>
            <w:tcBorders>
              <w:top w:val="single" w:sz="4" w:space="0" w:color="FFFFFF"/>
              <w:left w:val="single" w:sz="4" w:space="0" w:color="FFFFFF"/>
              <w:bottom w:val="single" w:sz="4" w:space="0" w:color="FFFFFF"/>
              <w:right w:val="single" w:sz="4" w:space="0" w:color="FFFFFF"/>
            </w:tcBorders>
            <w:shd w:val="clear" w:color="auto" w:fill="2E74B5" w:themeFill="accent1" w:themeFillShade="BF"/>
            <w:hideMark/>
          </w:tcPr>
          <w:p w14:paraId="0FCE1B43" w14:textId="77777777" w:rsidR="00C132C9" w:rsidRPr="00DF6755" w:rsidRDefault="00C132C9" w:rsidP="00E80E4A">
            <w:pPr>
              <w:spacing w:after="120"/>
              <w:jc w:val="center"/>
              <w:rPr>
                <w:rFonts w:eastAsia="Times"/>
                <w:b/>
                <w:color w:val="FFFFFF"/>
                <w:lang w:val="en-GB"/>
              </w:rPr>
            </w:pPr>
            <w:r w:rsidRPr="00DF6755">
              <w:rPr>
                <w:rFonts w:eastAsia="Times"/>
                <w:b/>
                <w:color w:val="FFFFFF"/>
                <w:lang w:val="en-GB"/>
              </w:rPr>
              <w:t>Likelihood</w:t>
            </w:r>
          </w:p>
        </w:tc>
        <w:tc>
          <w:tcPr>
            <w:tcW w:w="7452" w:type="dxa"/>
            <w:tcBorders>
              <w:top w:val="single" w:sz="4" w:space="0" w:color="FFFFFF"/>
              <w:left w:val="single" w:sz="4" w:space="0" w:color="FFFFFF"/>
              <w:bottom w:val="single" w:sz="4" w:space="0" w:color="FFFFFF"/>
              <w:right w:val="single" w:sz="4" w:space="0" w:color="FFFFFF"/>
            </w:tcBorders>
            <w:shd w:val="clear" w:color="auto" w:fill="2E74B5" w:themeFill="accent1" w:themeFillShade="BF"/>
            <w:hideMark/>
          </w:tcPr>
          <w:p w14:paraId="70F898E0" w14:textId="77777777" w:rsidR="00C132C9" w:rsidRPr="00DF6755" w:rsidRDefault="00C132C9" w:rsidP="00E80E4A">
            <w:pPr>
              <w:spacing w:after="120"/>
              <w:jc w:val="center"/>
              <w:rPr>
                <w:rFonts w:eastAsia="Times"/>
                <w:b/>
                <w:color w:val="FFFFFF"/>
                <w:lang w:val="en-GB"/>
              </w:rPr>
            </w:pPr>
            <w:r w:rsidRPr="00DF6755">
              <w:rPr>
                <w:rFonts w:eastAsia="Times"/>
                <w:b/>
                <w:color w:val="FFFFFF"/>
                <w:lang w:val="en-GB"/>
              </w:rPr>
              <w:t>Explanation</w:t>
            </w:r>
          </w:p>
        </w:tc>
      </w:tr>
      <w:tr w:rsidR="00C132C9" w14:paraId="0FF538A1" w14:textId="77777777" w:rsidTr="00E80E4A">
        <w:trPr>
          <w:jc w:val="center"/>
        </w:trPr>
        <w:tc>
          <w:tcPr>
            <w:tcW w:w="1908" w:type="dxa"/>
            <w:tcBorders>
              <w:top w:val="single" w:sz="4" w:space="0" w:color="FFFFFF"/>
              <w:left w:val="single" w:sz="4" w:space="0" w:color="FFFFFF"/>
              <w:bottom w:val="single" w:sz="4" w:space="0" w:color="FFFFFF"/>
              <w:right w:val="single" w:sz="4" w:space="0" w:color="FFFFFF"/>
            </w:tcBorders>
            <w:shd w:val="clear" w:color="auto" w:fill="E1E1E1"/>
            <w:hideMark/>
          </w:tcPr>
          <w:p w14:paraId="08290272" w14:textId="77777777" w:rsidR="00C132C9" w:rsidRPr="00DF6755" w:rsidRDefault="00C132C9" w:rsidP="00E80E4A">
            <w:pPr>
              <w:spacing w:after="120"/>
              <w:rPr>
                <w:rFonts w:eastAsia="Times"/>
                <w:b/>
                <w:lang w:val="en-GB"/>
              </w:rPr>
            </w:pPr>
            <w:r w:rsidRPr="00DF6755">
              <w:rPr>
                <w:rFonts w:eastAsia="Times"/>
                <w:b/>
                <w:lang w:val="en-GB"/>
              </w:rPr>
              <w:t>Very Likely</w:t>
            </w:r>
          </w:p>
        </w:tc>
        <w:tc>
          <w:tcPr>
            <w:tcW w:w="7452" w:type="dxa"/>
            <w:tcBorders>
              <w:top w:val="single" w:sz="4" w:space="0" w:color="FFFFFF"/>
              <w:left w:val="single" w:sz="4" w:space="0" w:color="FFFFFF"/>
              <w:bottom w:val="single" w:sz="4" w:space="0" w:color="FFFFFF"/>
              <w:right w:val="single" w:sz="4" w:space="0" w:color="FFFFFF"/>
            </w:tcBorders>
            <w:shd w:val="clear" w:color="auto" w:fill="E1E1E1"/>
            <w:hideMark/>
          </w:tcPr>
          <w:p w14:paraId="284F9433" w14:textId="77777777" w:rsidR="00C132C9" w:rsidRPr="00DF6755" w:rsidRDefault="00C132C9" w:rsidP="00E80E4A">
            <w:pPr>
              <w:spacing w:after="120"/>
              <w:rPr>
                <w:rFonts w:eastAsia="Times"/>
                <w:b/>
                <w:bCs/>
              </w:rPr>
            </w:pPr>
            <w:r w:rsidRPr="00DF6755">
              <w:rPr>
                <w:rFonts w:eastAsia="Times"/>
                <w:bCs/>
                <w:lang w:val="en-GB"/>
              </w:rPr>
              <w:t>The attack can be executed by an attacker without using any special tools or techniques. Vulnerability that can be obviously exploited where exploits are already available.</w:t>
            </w:r>
          </w:p>
        </w:tc>
      </w:tr>
      <w:tr w:rsidR="00C132C9" w14:paraId="308A3D14" w14:textId="77777777" w:rsidTr="00E80E4A">
        <w:trPr>
          <w:jc w:val="center"/>
        </w:trPr>
        <w:tc>
          <w:tcPr>
            <w:tcW w:w="1908" w:type="dxa"/>
            <w:tcBorders>
              <w:top w:val="single" w:sz="4" w:space="0" w:color="FFFFFF"/>
              <w:left w:val="single" w:sz="4" w:space="0" w:color="FFFFFF"/>
              <w:bottom w:val="single" w:sz="4" w:space="0" w:color="FFFFFF"/>
              <w:right w:val="single" w:sz="4" w:space="0" w:color="FFFFFF"/>
            </w:tcBorders>
            <w:shd w:val="clear" w:color="auto" w:fill="C8C8C8"/>
            <w:hideMark/>
          </w:tcPr>
          <w:p w14:paraId="4D8A32A2" w14:textId="77777777" w:rsidR="00C132C9" w:rsidRPr="00DF6755" w:rsidRDefault="00C132C9" w:rsidP="00E80E4A">
            <w:pPr>
              <w:spacing w:after="120"/>
              <w:rPr>
                <w:rFonts w:eastAsia="Times"/>
                <w:b/>
                <w:lang w:val="en-GB"/>
              </w:rPr>
            </w:pPr>
            <w:r w:rsidRPr="00DF6755">
              <w:rPr>
                <w:rFonts w:eastAsia="Times"/>
                <w:b/>
                <w:lang w:val="en-GB"/>
              </w:rPr>
              <w:t>Likely</w:t>
            </w:r>
          </w:p>
        </w:tc>
        <w:tc>
          <w:tcPr>
            <w:tcW w:w="7452" w:type="dxa"/>
            <w:tcBorders>
              <w:top w:val="single" w:sz="4" w:space="0" w:color="FFFFFF"/>
              <w:left w:val="single" w:sz="4" w:space="0" w:color="FFFFFF"/>
              <w:bottom w:val="single" w:sz="4" w:space="0" w:color="FFFFFF"/>
              <w:right w:val="single" w:sz="4" w:space="0" w:color="FFFFFF"/>
            </w:tcBorders>
            <w:shd w:val="clear" w:color="auto" w:fill="C8C8C8"/>
            <w:hideMark/>
          </w:tcPr>
          <w:p w14:paraId="49C548E4" w14:textId="77777777" w:rsidR="00C132C9" w:rsidRPr="00DF6755" w:rsidRDefault="00C132C9" w:rsidP="00E80E4A">
            <w:pPr>
              <w:spacing w:after="120"/>
              <w:rPr>
                <w:rFonts w:eastAsia="Times"/>
                <w:lang w:val="en-GB"/>
              </w:rPr>
            </w:pPr>
            <w:r w:rsidRPr="00DF6755">
              <w:rPr>
                <w:rFonts w:eastAsia="Times"/>
                <w:lang w:val="en-GB"/>
              </w:rPr>
              <w:t>The attack is not too difficult to carry out. Specific tools may be used to carry out such attacks.</w:t>
            </w:r>
          </w:p>
        </w:tc>
      </w:tr>
      <w:tr w:rsidR="00C132C9" w14:paraId="62FF4F58" w14:textId="77777777" w:rsidTr="00E80E4A">
        <w:trPr>
          <w:jc w:val="center"/>
        </w:trPr>
        <w:tc>
          <w:tcPr>
            <w:tcW w:w="1908" w:type="dxa"/>
            <w:tcBorders>
              <w:top w:val="single" w:sz="4" w:space="0" w:color="FFFFFF"/>
              <w:left w:val="single" w:sz="4" w:space="0" w:color="FFFFFF"/>
              <w:bottom w:val="single" w:sz="4" w:space="0" w:color="FFFFFF"/>
              <w:right w:val="single" w:sz="4" w:space="0" w:color="FFFFFF"/>
            </w:tcBorders>
            <w:shd w:val="clear" w:color="auto" w:fill="E1E1E1"/>
          </w:tcPr>
          <w:p w14:paraId="4255F179" w14:textId="77777777" w:rsidR="00C132C9" w:rsidRPr="00DF6755" w:rsidRDefault="00C132C9" w:rsidP="00E80E4A">
            <w:pPr>
              <w:spacing w:after="120"/>
              <w:rPr>
                <w:rFonts w:eastAsia="Times"/>
                <w:b/>
                <w:lang w:val="en-GB"/>
              </w:rPr>
            </w:pPr>
            <w:r w:rsidRPr="00DF6755">
              <w:rPr>
                <w:rFonts w:eastAsia="Times"/>
                <w:b/>
                <w:lang w:val="en-GB"/>
              </w:rPr>
              <w:t>Unlikely</w:t>
            </w:r>
          </w:p>
        </w:tc>
        <w:tc>
          <w:tcPr>
            <w:tcW w:w="7452" w:type="dxa"/>
            <w:tcBorders>
              <w:top w:val="single" w:sz="4" w:space="0" w:color="FFFFFF"/>
              <w:left w:val="single" w:sz="4" w:space="0" w:color="FFFFFF"/>
              <w:bottom w:val="single" w:sz="4" w:space="0" w:color="FFFFFF"/>
              <w:right w:val="single" w:sz="4" w:space="0" w:color="FFFFFF"/>
            </w:tcBorders>
            <w:shd w:val="clear" w:color="auto" w:fill="E1E1E1"/>
          </w:tcPr>
          <w:p w14:paraId="761D7430" w14:textId="77777777" w:rsidR="00C132C9" w:rsidRPr="00DF6755" w:rsidRDefault="00C132C9" w:rsidP="00E80E4A">
            <w:pPr>
              <w:spacing w:after="120"/>
              <w:rPr>
                <w:rFonts w:eastAsia="Times"/>
              </w:rPr>
            </w:pPr>
            <w:r w:rsidRPr="00DF6755">
              <w:rPr>
                <w:rFonts w:eastAsia="Times"/>
              </w:rPr>
              <w:t>A special-purpose software tool is required to exploit this problem; this tool is probably quite easy to use and understand by a neophyte hacker, but exploitation of this problem may be out of the reach of individuals that are not familiar with the security community or the hacker underground.</w:t>
            </w:r>
          </w:p>
        </w:tc>
      </w:tr>
      <w:tr w:rsidR="00C132C9" w14:paraId="5F7A20CF" w14:textId="77777777" w:rsidTr="00E80E4A">
        <w:trPr>
          <w:jc w:val="center"/>
        </w:trPr>
        <w:tc>
          <w:tcPr>
            <w:tcW w:w="1908" w:type="dxa"/>
            <w:tcBorders>
              <w:top w:val="single" w:sz="4" w:space="0" w:color="FFFFFF"/>
              <w:left w:val="single" w:sz="4" w:space="0" w:color="FFFFFF"/>
              <w:bottom w:val="single" w:sz="4" w:space="0" w:color="FFFFFF"/>
              <w:right w:val="single" w:sz="4" w:space="0" w:color="FFFFFF"/>
            </w:tcBorders>
            <w:shd w:val="clear" w:color="auto" w:fill="E1E1E1"/>
            <w:hideMark/>
          </w:tcPr>
          <w:p w14:paraId="7793D12F" w14:textId="77777777" w:rsidR="00C132C9" w:rsidRPr="00DF6755" w:rsidRDefault="00C132C9" w:rsidP="00E80E4A">
            <w:pPr>
              <w:spacing w:after="120"/>
              <w:rPr>
                <w:rFonts w:eastAsia="Times"/>
                <w:b/>
                <w:lang w:val="en-GB"/>
              </w:rPr>
            </w:pPr>
            <w:r w:rsidRPr="00DF6755">
              <w:rPr>
                <w:rFonts w:eastAsia="Times"/>
                <w:b/>
                <w:lang w:val="en-GB"/>
              </w:rPr>
              <w:t>Very Unlikely</w:t>
            </w:r>
          </w:p>
        </w:tc>
        <w:tc>
          <w:tcPr>
            <w:tcW w:w="7452" w:type="dxa"/>
            <w:tcBorders>
              <w:top w:val="single" w:sz="4" w:space="0" w:color="FFFFFF"/>
              <w:left w:val="single" w:sz="4" w:space="0" w:color="FFFFFF"/>
              <w:bottom w:val="single" w:sz="4" w:space="0" w:color="FFFFFF"/>
              <w:right w:val="single" w:sz="4" w:space="0" w:color="FFFFFF"/>
            </w:tcBorders>
            <w:shd w:val="clear" w:color="auto" w:fill="E1E1E1"/>
            <w:hideMark/>
          </w:tcPr>
          <w:p w14:paraId="7CCCFFB1" w14:textId="77777777" w:rsidR="00C132C9" w:rsidRPr="00DF6755" w:rsidRDefault="00C132C9" w:rsidP="00E80E4A">
            <w:pPr>
              <w:spacing w:after="120"/>
              <w:rPr>
                <w:rFonts w:eastAsia="Times"/>
                <w:lang w:val="en-GB"/>
              </w:rPr>
            </w:pPr>
            <w:r w:rsidRPr="00DF6755">
              <w:rPr>
                <w:rFonts w:eastAsia="Times"/>
              </w:rPr>
              <w:t xml:space="preserve">Exploitation of this problem requires exploit code, which is difficult to write and may require access to specific types of computer systems. </w:t>
            </w:r>
            <w:proofErr w:type="gramStart"/>
            <w:r w:rsidRPr="00DF6755">
              <w:rPr>
                <w:rFonts w:eastAsia="Times"/>
              </w:rPr>
              <w:t>Actually</w:t>
            </w:r>
            <w:proofErr w:type="gramEnd"/>
            <w:r w:rsidRPr="00DF6755">
              <w:rPr>
                <w:rFonts w:eastAsia="Times"/>
              </w:rPr>
              <w:t xml:space="preserve"> using this tool may require specific knowledge of the vulnerability and the system on which it is present.</w:t>
            </w:r>
          </w:p>
        </w:tc>
      </w:tr>
    </w:tbl>
    <w:p w14:paraId="5501E5A3" w14:textId="77777777" w:rsidR="00C132C9" w:rsidRDefault="00C132C9" w:rsidP="00C132C9">
      <w:pPr>
        <w:spacing w:after="120"/>
        <w:rPr>
          <w:rFonts w:ascii="Arial" w:eastAsia="Times" w:hAnsi="Arial"/>
          <w:sz w:val="20"/>
          <w:szCs w:val="20"/>
          <w:lang w:val="en-GB"/>
        </w:rPr>
      </w:pPr>
    </w:p>
    <w:p w14:paraId="44D39128" w14:textId="598E3DAA" w:rsidR="00C132C9" w:rsidRPr="00717805" w:rsidRDefault="00C132C9" w:rsidP="00717805">
      <w:pPr>
        <w:pStyle w:val="Heading1"/>
        <w:numPr>
          <w:ilvl w:val="2"/>
          <w:numId w:val="1"/>
        </w:numPr>
        <w:rPr>
          <w:sz w:val="24"/>
          <w:szCs w:val="24"/>
          <w:lang w:val="en-GB"/>
        </w:rPr>
      </w:pPr>
      <w:bookmarkStart w:id="72" w:name="_Toc78379533"/>
      <w:r w:rsidRPr="00717805">
        <w:rPr>
          <w:sz w:val="24"/>
          <w:szCs w:val="24"/>
          <w:lang w:val="en-GB"/>
        </w:rPr>
        <w:t>Impact</w:t>
      </w:r>
      <w:bookmarkEnd w:id="72"/>
      <w:r w:rsidRPr="00717805">
        <w:rPr>
          <w:sz w:val="24"/>
          <w:szCs w:val="24"/>
          <w:lang w:val="en-GB"/>
        </w:rPr>
        <w:t xml:space="preserve"> </w:t>
      </w:r>
    </w:p>
    <w:tbl>
      <w:tblPr>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72" w:type="dxa"/>
          <w:left w:w="115" w:type="dxa"/>
          <w:right w:w="115" w:type="dxa"/>
        </w:tblCellMar>
        <w:tblLook w:val="01E0" w:firstRow="1" w:lastRow="1" w:firstColumn="1" w:lastColumn="1" w:noHBand="0" w:noVBand="0"/>
      </w:tblPr>
      <w:tblGrid>
        <w:gridCol w:w="1908"/>
        <w:gridCol w:w="7452"/>
      </w:tblGrid>
      <w:tr w:rsidR="00C132C9" w14:paraId="0EF1743D" w14:textId="77777777" w:rsidTr="00E80E4A">
        <w:trPr>
          <w:tblHeader/>
          <w:jc w:val="center"/>
        </w:trPr>
        <w:tc>
          <w:tcPr>
            <w:tcW w:w="1908" w:type="dxa"/>
            <w:tcBorders>
              <w:top w:val="single" w:sz="4" w:space="0" w:color="FFFFFF"/>
              <w:left w:val="single" w:sz="4" w:space="0" w:color="FFFFFF"/>
              <w:bottom w:val="single" w:sz="4" w:space="0" w:color="FFFFFF"/>
              <w:right w:val="single" w:sz="4" w:space="0" w:color="FFFFFF"/>
            </w:tcBorders>
            <w:shd w:val="clear" w:color="auto" w:fill="2E74B5" w:themeFill="accent1" w:themeFillShade="BF"/>
            <w:hideMark/>
          </w:tcPr>
          <w:p w14:paraId="03748E71" w14:textId="77777777" w:rsidR="00C132C9" w:rsidRPr="00DF6755" w:rsidRDefault="00C132C9" w:rsidP="00E80E4A">
            <w:pPr>
              <w:spacing w:after="120"/>
              <w:jc w:val="center"/>
              <w:rPr>
                <w:rFonts w:eastAsia="Times"/>
                <w:b/>
                <w:color w:val="FFFFFF"/>
                <w:lang w:val="en-GB"/>
              </w:rPr>
            </w:pPr>
            <w:r w:rsidRPr="00DF6755">
              <w:rPr>
                <w:rFonts w:eastAsia="Times"/>
                <w:b/>
                <w:color w:val="FFFFFF"/>
                <w:lang w:val="en-GB"/>
              </w:rPr>
              <w:t>Impact</w:t>
            </w:r>
          </w:p>
        </w:tc>
        <w:tc>
          <w:tcPr>
            <w:tcW w:w="7452" w:type="dxa"/>
            <w:tcBorders>
              <w:top w:val="single" w:sz="4" w:space="0" w:color="FFFFFF"/>
              <w:left w:val="single" w:sz="4" w:space="0" w:color="FFFFFF"/>
              <w:bottom w:val="single" w:sz="4" w:space="0" w:color="FFFFFF"/>
              <w:right w:val="single" w:sz="4" w:space="0" w:color="FFFFFF"/>
            </w:tcBorders>
            <w:shd w:val="clear" w:color="auto" w:fill="2E74B5" w:themeFill="accent1" w:themeFillShade="BF"/>
            <w:hideMark/>
          </w:tcPr>
          <w:p w14:paraId="29892F89" w14:textId="77777777" w:rsidR="00C132C9" w:rsidRPr="00DF6755" w:rsidRDefault="00C132C9" w:rsidP="00E80E4A">
            <w:pPr>
              <w:spacing w:after="120"/>
              <w:jc w:val="center"/>
              <w:rPr>
                <w:rFonts w:eastAsia="Times"/>
                <w:b/>
                <w:color w:val="FFFFFF"/>
                <w:lang w:val="en-GB"/>
              </w:rPr>
            </w:pPr>
            <w:r w:rsidRPr="00DF6755">
              <w:rPr>
                <w:rFonts w:eastAsia="Times"/>
                <w:b/>
                <w:color w:val="FFFFFF"/>
                <w:lang w:val="en-GB"/>
              </w:rPr>
              <w:t>Explanation</w:t>
            </w:r>
          </w:p>
        </w:tc>
      </w:tr>
      <w:tr w:rsidR="00C132C9" w14:paraId="2014D1A3" w14:textId="77777777" w:rsidTr="00E80E4A">
        <w:trPr>
          <w:jc w:val="center"/>
        </w:trPr>
        <w:tc>
          <w:tcPr>
            <w:tcW w:w="1908" w:type="dxa"/>
            <w:tcBorders>
              <w:top w:val="single" w:sz="4" w:space="0" w:color="FFFFFF"/>
              <w:left w:val="single" w:sz="4" w:space="0" w:color="FFFFFF"/>
              <w:bottom w:val="single" w:sz="4" w:space="0" w:color="FFFFFF"/>
              <w:right w:val="single" w:sz="4" w:space="0" w:color="FFFFFF"/>
            </w:tcBorders>
            <w:shd w:val="clear" w:color="auto" w:fill="E1E1E1"/>
            <w:hideMark/>
          </w:tcPr>
          <w:p w14:paraId="6004F6FD" w14:textId="3D1517D1" w:rsidR="00C132C9" w:rsidRPr="00DF6755" w:rsidRDefault="00C132C9" w:rsidP="00222CE3">
            <w:pPr>
              <w:spacing w:after="120"/>
              <w:rPr>
                <w:rFonts w:eastAsia="Times"/>
                <w:b/>
                <w:lang w:val="en-GB"/>
              </w:rPr>
            </w:pPr>
            <w:r w:rsidRPr="00DF6755">
              <w:rPr>
                <w:rFonts w:eastAsia="Times"/>
                <w:b/>
                <w:lang w:val="en-GB"/>
              </w:rPr>
              <w:t>Extreme/</w:t>
            </w:r>
            <w:r w:rsidR="00222CE3">
              <w:rPr>
                <w:rFonts w:eastAsia="Times"/>
                <w:b/>
                <w:lang w:val="en-GB"/>
              </w:rPr>
              <w:t>Critical</w:t>
            </w:r>
          </w:p>
        </w:tc>
        <w:tc>
          <w:tcPr>
            <w:tcW w:w="7452" w:type="dxa"/>
            <w:tcBorders>
              <w:top w:val="single" w:sz="4" w:space="0" w:color="FFFFFF"/>
              <w:left w:val="single" w:sz="4" w:space="0" w:color="FFFFFF"/>
              <w:bottom w:val="single" w:sz="4" w:space="0" w:color="FFFFFF"/>
              <w:right w:val="single" w:sz="4" w:space="0" w:color="FFFFFF"/>
            </w:tcBorders>
            <w:shd w:val="clear" w:color="auto" w:fill="E1E1E1"/>
            <w:hideMark/>
          </w:tcPr>
          <w:p w14:paraId="398435E8" w14:textId="77777777" w:rsidR="00C132C9" w:rsidRPr="00DF6755" w:rsidRDefault="00C132C9" w:rsidP="00E80E4A">
            <w:pPr>
              <w:spacing w:after="120"/>
              <w:rPr>
                <w:rFonts w:eastAsia="Times"/>
                <w:lang w:val="en-GB"/>
              </w:rPr>
            </w:pPr>
            <w:r w:rsidRPr="00DF6755">
              <w:rPr>
                <w:rFonts w:eastAsia="Times"/>
              </w:rPr>
              <w:t>The finding may result in a serious compromise of multiple assets of the Organization.</w:t>
            </w:r>
          </w:p>
        </w:tc>
      </w:tr>
      <w:tr w:rsidR="00C132C9" w14:paraId="4DCA6AB5" w14:textId="77777777" w:rsidTr="00E80E4A">
        <w:trPr>
          <w:jc w:val="center"/>
        </w:trPr>
        <w:tc>
          <w:tcPr>
            <w:tcW w:w="1908" w:type="dxa"/>
            <w:tcBorders>
              <w:top w:val="single" w:sz="4" w:space="0" w:color="FFFFFF"/>
              <w:left w:val="single" w:sz="4" w:space="0" w:color="FFFFFF"/>
              <w:bottom w:val="single" w:sz="4" w:space="0" w:color="FFFFFF"/>
              <w:right w:val="single" w:sz="4" w:space="0" w:color="FFFFFF"/>
            </w:tcBorders>
            <w:shd w:val="clear" w:color="auto" w:fill="C8C8C8"/>
            <w:hideMark/>
          </w:tcPr>
          <w:p w14:paraId="59BB1136" w14:textId="77777777" w:rsidR="00C132C9" w:rsidRPr="00DF6755" w:rsidRDefault="00C132C9" w:rsidP="00E80E4A">
            <w:pPr>
              <w:spacing w:after="120"/>
              <w:rPr>
                <w:rFonts w:eastAsia="Times"/>
                <w:b/>
                <w:lang w:val="en-GB"/>
              </w:rPr>
            </w:pPr>
            <w:r w:rsidRPr="00DF6755">
              <w:rPr>
                <w:rFonts w:eastAsia="Times"/>
                <w:b/>
                <w:lang w:val="en-GB"/>
              </w:rPr>
              <w:t xml:space="preserve">Major/High </w:t>
            </w:r>
          </w:p>
        </w:tc>
        <w:tc>
          <w:tcPr>
            <w:tcW w:w="7452" w:type="dxa"/>
            <w:tcBorders>
              <w:top w:val="single" w:sz="4" w:space="0" w:color="FFFFFF"/>
              <w:left w:val="single" w:sz="4" w:space="0" w:color="FFFFFF"/>
              <w:bottom w:val="single" w:sz="4" w:space="0" w:color="FFFFFF"/>
              <w:right w:val="single" w:sz="4" w:space="0" w:color="FFFFFF"/>
            </w:tcBorders>
            <w:shd w:val="clear" w:color="auto" w:fill="C8C8C8"/>
            <w:hideMark/>
          </w:tcPr>
          <w:p w14:paraId="78902AE4" w14:textId="77777777" w:rsidR="00C132C9" w:rsidRPr="00DF6755" w:rsidRDefault="00C132C9" w:rsidP="00E80E4A">
            <w:pPr>
              <w:spacing w:after="120"/>
              <w:rPr>
                <w:rFonts w:eastAsia="Times"/>
                <w:lang w:val="en-GB"/>
              </w:rPr>
            </w:pPr>
            <w:r w:rsidRPr="00DF6755">
              <w:rPr>
                <w:rFonts w:eastAsia="Times"/>
              </w:rPr>
              <w:t>The finding may result in a serious compromise of the system in question. This may imply an actual shell-level compromise (</w:t>
            </w:r>
            <w:proofErr w:type="gramStart"/>
            <w:r w:rsidRPr="00DF6755">
              <w:rPr>
                <w:rFonts w:eastAsia="Times"/>
              </w:rPr>
              <w:t>i.e.</w:t>
            </w:r>
            <w:proofErr w:type="gramEnd"/>
            <w:r w:rsidRPr="00DF6755">
              <w:rPr>
                <w:rFonts w:eastAsia="Times"/>
              </w:rPr>
              <w:t xml:space="preserve"> root or administrator) or a significant compromise of confidential information assets (i.e. database mining).</w:t>
            </w:r>
          </w:p>
        </w:tc>
      </w:tr>
      <w:tr w:rsidR="00C132C9" w14:paraId="57A9E678" w14:textId="77777777" w:rsidTr="00E80E4A">
        <w:trPr>
          <w:jc w:val="center"/>
        </w:trPr>
        <w:tc>
          <w:tcPr>
            <w:tcW w:w="1908" w:type="dxa"/>
            <w:tcBorders>
              <w:top w:val="single" w:sz="4" w:space="0" w:color="FFFFFF"/>
              <w:left w:val="single" w:sz="4" w:space="0" w:color="FFFFFF"/>
              <w:bottom w:val="single" w:sz="4" w:space="0" w:color="FFFFFF"/>
              <w:right w:val="single" w:sz="4" w:space="0" w:color="FFFFFF"/>
            </w:tcBorders>
            <w:shd w:val="clear" w:color="auto" w:fill="E1E1E1"/>
            <w:hideMark/>
          </w:tcPr>
          <w:p w14:paraId="696C8196" w14:textId="77777777" w:rsidR="00C132C9" w:rsidRPr="00DF6755" w:rsidRDefault="00C132C9" w:rsidP="00E80E4A">
            <w:pPr>
              <w:spacing w:after="120"/>
              <w:rPr>
                <w:rFonts w:eastAsia="Times"/>
                <w:b/>
                <w:lang w:val="en-GB"/>
              </w:rPr>
            </w:pPr>
            <w:r w:rsidRPr="00DF6755">
              <w:rPr>
                <w:rFonts w:eastAsia="Times"/>
                <w:b/>
                <w:lang w:val="en-GB"/>
              </w:rPr>
              <w:t>Moderate/ Medium</w:t>
            </w:r>
          </w:p>
        </w:tc>
        <w:tc>
          <w:tcPr>
            <w:tcW w:w="7452" w:type="dxa"/>
            <w:tcBorders>
              <w:top w:val="single" w:sz="4" w:space="0" w:color="FFFFFF"/>
              <w:left w:val="single" w:sz="4" w:space="0" w:color="FFFFFF"/>
              <w:bottom w:val="single" w:sz="4" w:space="0" w:color="FFFFFF"/>
              <w:right w:val="single" w:sz="4" w:space="0" w:color="FFFFFF"/>
            </w:tcBorders>
            <w:shd w:val="clear" w:color="auto" w:fill="E1E1E1"/>
            <w:hideMark/>
          </w:tcPr>
          <w:p w14:paraId="02B43D8C" w14:textId="77777777" w:rsidR="00C132C9" w:rsidRPr="00DF6755" w:rsidRDefault="00C132C9" w:rsidP="00E80E4A">
            <w:pPr>
              <w:spacing w:after="120"/>
              <w:rPr>
                <w:rFonts w:eastAsia="Times"/>
                <w:lang w:val="en-GB"/>
              </w:rPr>
            </w:pPr>
            <w:r w:rsidRPr="00DF6755">
              <w:rPr>
                <w:rFonts w:eastAsia="Times"/>
              </w:rPr>
              <w:t>The finding may result in a significant compromise of the system in question. This may imply the theft of a user-credential, or the ability to access limited information assets on the system.</w:t>
            </w:r>
          </w:p>
        </w:tc>
      </w:tr>
      <w:tr w:rsidR="00C132C9" w14:paraId="5E456189" w14:textId="77777777" w:rsidTr="00E80E4A">
        <w:trPr>
          <w:jc w:val="center"/>
        </w:trPr>
        <w:tc>
          <w:tcPr>
            <w:tcW w:w="1908" w:type="dxa"/>
            <w:tcBorders>
              <w:top w:val="single" w:sz="4" w:space="0" w:color="FFFFFF"/>
              <w:left w:val="single" w:sz="4" w:space="0" w:color="FFFFFF"/>
              <w:bottom w:val="single" w:sz="4" w:space="0" w:color="FFFFFF"/>
              <w:right w:val="single" w:sz="4" w:space="0" w:color="FFFFFF"/>
            </w:tcBorders>
            <w:shd w:val="clear" w:color="auto" w:fill="E1E1E1"/>
          </w:tcPr>
          <w:p w14:paraId="2BFB75CB" w14:textId="77777777" w:rsidR="00C132C9" w:rsidRPr="00DF6755" w:rsidRDefault="00C132C9" w:rsidP="00E80E4A">
            <w:pPr>
              <w:spacing w:after="120"/>
              <w:rPr>
                <w:rFonts w:eastAsia="Times"/>
                <w:b/>
                <w:lang w:val="en-GB"/>
              </w:rPr>
            </w:pPr>
            <w:r w:rsidRPr="00DF6755">
              <w:rPr>
                <w:rFonts w:eastAsia="Times"/>
                <w:b/>
                <w:lang w:val="en-GB"/>
              </w:rPr>
              <w:t>Minor/Low</w:t>
            </w:r>
          </w:p>
        </w:tc>
        <w:tc>
          <w:tcPr>
            <w:tcW w:w="7452" w:type="dxa"/>
            <w:tcBorders>
              <w:top w:val="single" w:sz="4" w:space="0" w:color="FFFFFF"/>
              <w:left w:val="single" w:sz="4" w:space="0" w:color="FFFFFF"/>
              <w:bottom w:val="single" w:sz="4" w:space="0" w:color="FFFFFF"/>
              <w:right w:val="single" w:sz="4" w:space="0" w:color="FFFFFF"/>
            </w:tcBorders>
            <w:shd w:val="clear" w:color="auto" w:fill="E1E1E1"/>
          </w:tcPr>
          <w:p w14:paraId="68E2C250" w14:textId="77777777" w:rsidR="00C132C9" w:rsidRPr="00DF6755" w:rsidRDefault="00C132C9" w:rsidP="00E80E4A">
            <w:pPr>
              <w:spacing w:after="120"/>
              <w:rPr>
                <w:rFonts w:eastAsia="Times"/>
                <w:lang w:val="en-GB"/>
              </w:rPr>
            </w:pPr>
            <w:r w:rsidRPr="00DF6755">
              <w:rPr>
                <w:rFonts w:eastAsia="Times"/>
              </w:rPr>
              <w:t>The finding may result in a relatively mild compromise of the system in question. This may imply minor information disclosure or common misconfiguration issues.</w:t>
            </w:r>
          </w:p>
        </w:tc>
      </w:tr>
    </w:tbl>
    <w:p w14:paraId="1EA5A752" w14:textId="1B426776" w:rsidR="00E91CC0" w:rsidRDefault="00E91CC0" w:rsidP="00E91CC0">
      <w:pPr>
        <w:rPr>
          <w:lang w:val="en-GB"/>
        </w:rPr>
      </w:pPr>
      <w:bookmarkStart w:id="73" w:name="_Toc54660145"/>
    </w:p>
    <w:p w14:paraId="5D87D476" w14:textId="50449913" w:rsidR="00E91CC0" w:rsidRDefault="00E91CC0" w:rsidP="00E91CC0">
      <w:pPr>
        <w:rPr>
          <w:lang w:val="en-GB"/>
        </w:rPr>
      </w:pPr>
    </w:p>
    <w:p w14:paraId="26BBA2E2" w14:textId="65F27A3A" w:rsidR="00C132C9" w:rsidRPr="00E91CC0" w:rsidRDefault="00C132C9" w:rsidP="00E91CC0">
      <w:pPr>
        <w:pStyle w:val="Heading2"/>
        <w:rPr>
          <w:rFonts w:eastAsia="Times"/>
          <w:lang w:val="en-GB"/>
        </w:rPr>
      </w:pPr>
      <w:bookmarkStart w:id="74" w:name="_Toc78379534"/>
      <w:r w:rsidRPr="00E91CC0">
        <w:rPr>
          <w:rFonts w:eastAsia="Times"/>
          <w:lang w:val="en-GB"/>
        </w:rPr>
        <w:lastRenderedPageBreak/>
        <w:t>CVSS v3.1 Risk Ratings</w:t>
      </w:r>
      <w:bookmarkEnd w:id="73"/>
      <w:bookmarkEnd w:id="74"/>
    </w:p>
    <w:p w14:paraId="076470FA" w14:textId="77777777" w:rsidR="00C132C9" w:rsidRPr="00972743" w:rsidRDefault="00C132C9" w:rsidP="00C132C9">
      <w:r w:rsidRPr="00972743">
        <w:t>The Common Vulnerability Scoring System (CVSS) is a free and open industry standard for assessing the severity of computer system security vulnerabilities.</w:t>
      </w:r>
    </w:p>
    <w:p w14:paraId="334ED521" w14:textId="77777777" w:rsidR="00C132C9" w:rsidRDefault="00C132C9" w:rsidP="00C132C9">
      <w:r w:rsidRPr="00972743">
        <w:t>CVSS is composed of three metric groups, Base, Temporal, and Environmental, each consisting of a set of metrics. The Base metric group represents the intrinsic characteristics of a vulnerability that are constant over time and across user environments. It is composed of two sets of metrics: The Exploitability metrics and the Impact metrics.</w:t>
      </w:r>
    </w:p>
    <w:tbl>
      <w:tblPr>
        <w:tblStyle w:val="GridTable4-Accent1"/>
        <w:tblW w:w="9445" w:type="dxa"/>
        <w:tblLook w:val="04A0" w:firstRow="1" w:lastRow="0" w:firstColumn="1" w:lastColumn="0" w:noHBand="0" w:noVBand="1"/>
      </w:tblPr>
      <w:tblGrid>
        <w:gridCol w:w="2554"/>
        <w:gridCol w:w="2211"/>
        <w:gridCol w:w="1350"/>
        <w:gridCol w:w="1080"/>
        <w:gridCol w:w="2250"/>
      </w:tblGrid>
      <w:tr w:rsidR="00C132C9" w:rsidRPr="00846430" w14:paraId="0A554119" w14:textId="77777777" w:rsidTr="00E8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72531034" w14:textId="77777777" w:rsidR="00C132C9" w:rsidRPr="00846430" w:rsidRDefault="00C132C9" w:rsidP="00E80E4A">
            <w:pPr>
              <w:pStyle w:val="NoSpacing"/>
              <w:jc w:val="center"/>
              <w:rPr>
                <w:b w:val="0"/>
              </w:rPr>
            </w:pPr>
            <w:r w:rsidRPr="00846430">
              <w:rPr>
                <w:b w:val="0"/>
              </w:rPr>
              <w:t>Exploitability Metrics</w:t>
            </w:r>
          </w:p>
        </w:tc>
        <w:tc>
          <w:tcPr>
            <w:tcW w:w="6891" w:type="dxa"/>
            <w:gridSpan w:val="4"/>
          </w:tcPr>
          <w:p w14:paraId="77A18416" w14:textId="77777777" w:rsidR="00C132C9" w:rsidRPr="00846430" w:rsidRDefault="00C132C9" w:rsidP="00E80E4A">
            <w:pPr>
              <w:pStyle w:val="NoSpacing"/>
              <w:jc w:val="center"/>
              <w:cnfStyle w:val="100000000000" w:firstRow="1" w:lastRow="0" w:firstColumn="0" w:lastColumn="0" w:oddVBand="0" w:evenVBand="0" w:oddHBand="0" w:evenHBand="0" w:firstRowFirstColumn="0" w:firstRowLastColumn="0" w:lastRowFirstColumn="0" w:lastRowLastColumn="0"/>
              <w:rPr>
                <w:b w:val="0"/>
              </w:rPr>
            </w:pPr>
            <w:r w:rsidRPr="00846430">
              <w:rPr>
                <w:b w:val="0"/>
              </w:rPr>
              <w:t>Values</w:t>
            </w:r>
          </w:p>
        </w:tc>
      </w:tr>
      <w:tr w:rsidR="00C132C9" w:rsidRPr="00846430" w14:paraId="48D7F57C" w14:textId="77777777" w:rsidTr="00E8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03AF0E5D" w14:textId="77777777" w:rsidR="00C132C9" w:rsidRPr="00846430" w:rsidRDefault="00C132C9" w:rsidP="00E80E4A">
            <w:pPr>
              <w:pStyle w:val="NoSpacing"/>
              <w:jc w:val="center"/>
              <w:rPr>
                <w:b w:val="0"/>
              </w:rPr>
            </w:pPr>
            <w:r w:rsidRPr="00846430">
              <w:rPr>
                <w:b w:val="0"/>
              </w:rPr>
              <w:t>Access Vectors</w:t>
            </w:r>
          </w:p>
        </w:tc>
        <w:tc>
          <w:tcPr>
            <w:tcW w:w="2211" w:type="dxa"/>
          </w:tcPr>
          <w:p w14:paraId="6DC6B4B0" w14:textId="77777777" w:rsidR="00C132C9" w:rsidRPr="00846430" w:rsidRDefault="00C132C9" w:rsidP="00E80E4A">
            <w:pPr>
              <w:pStyle w:val="NoSpacing"/>
              <w:jc w:val="center"/>
              <w:cnfStyle w:val="000000100000" w:firstRow="0" w:lastRow="0" w:firstColumn="0" w:lastColumn="0" w:oddVBand="0" w:evenVBand="0" w:oddHBand="1" w:evenHBand="0" w:firstRowFirstColumn="0" w:firstRowLastColumn="0" w:lastRowFirstColumn="0" w:lastRowLastColumn="0"/>
            </w:pPr>
            <w:r w:rsidRPr="00846430">
              <w:t>Local</w:t>
            </w:r>
          </w:p>
        </w:tc>
        <w:tc>
          <w:tcPr>
            <w:tcW w:w="2430" w:type="dxa"/>
            <w:gridSpan w:val="2"/>
          </w:tcPr>
          <w:p w14:paraId="7B0EB8E6" w14:textId="77777777" w:rsidR="00C132C9" w:rsidRPr="00846430" w:rsidRDefault="00C132C9" w:rsidP="00E80E4A">
            <w:pPr>
              <w:pStyle w:val="NoSpacing"/>
              <w:jc w:val="center"/>
              <w:cnfStyle w:val="000000100000" w:firstRow="0" w:lastRow="0" w:firstColumn="0" w:lastColumn="0" w:oddVBand="0" w:evenVBand="0" w:oddHBand="1" w:evenHBand="0" w:firstRowFirstColumn="0" w:firstRowLastColumn="0" w:lastRowFirstColumn="0" w:lastRowLastColumn="0"/>
            </w:pPr>
            <w:r w:rsidRPr="00846430">
              <w:t>Adjacent Network</w:t>
            </w:r>
          </w:p>
        </w:tc>
        <w:tc>
          <w:tcPr>
            <w:tcW w:w="2250" w:type="dxa"/>
          </w:tcPr>
          <w:p w14:paraId="7ED83E38" w14:textId="77777777" w:rsidR="00C132C9" w:rsidRPr="00846430" w:rsidRDefault="00C132C9" w:rsidP="00E80E4A">
            <w:pPr>
              <w:pStyle w:val="NoSpacing"/>
              <w:jc w:val="center"/>
              <w:cnfStyle w:val="000000100000" w:firstRow="0" w:lastRow="0" w:firstColumn="0" w:lastColumn="0" w:oddVBand="0" w:evenVBand="0" w:oddHBand="1" w:evenHBand="0" w:firstRowFirstColumn="0" w:firstRowLastColumn="0" w:lastRowFirstColumn="0" w:lastRowLastColumn="0"/>
            </w:pPr>
            <w:r w:rsidRPr="00846430">
              <w:t>Network</w:t>
            </w:r>
          </w:p>
        </w:tc>
      </w:tr>
      <w:tr w:rsidR="00C132C9" w:rsidRPr="00846430" w14:paraId="2599E853" w14:textId="77777777" w:rsidTr="00E80E4A">
        <w:tc>
          <w:tcPr>
            <w:cnfStyle w:val="001000000000" w:firstRow="0" w:lastRow="0" w:firstColumn="1" w:lastColumn="0" w:oddVBand="0" w:evenVBand="0" w:oddHBand="0" w:evenHBand="0" w:firstRowFirstColumn="0" w:firstRowLastColumn="0" w:lastRowFirstColumn="0" w:lastRowLastColumn="0"/>
            <w:tcW w:w="2554" w:type="dxa"/>
          </w:tcPr>
          <w:p w14:paraId="1FF17BBA" w14:textId="77777777" w:rsidR="00C132C9" w:rsidRPr="00846430" w:rsidRDefault="00C132C9" w:rsidP="00E80E4A">
            <w:pPr>
              <w:pStyle w:val="NoSpacing"/>
              <w:jc w:val="center"/>
              <w:rPr>
                <w:b w:val="0"/>
              </w:rPr>
            </w:pPr>
            <w:r w:rsidRPr="00846430">
              <w:rPr>
                <w:b w:val="0"/>
              </w:rPr>
              <w:t>Attack Complexity</w:t>
            </w:r>
          </w:p>
        </w:tc>
        <w:tc>
          <w:tcPr>
            <w:tcW w:w="2211" w:type="dxa"/>
          </w:tcPr>
          <w:p w14:paraId="0E2454B5" w14:textId="77777777" w:rsidR="00C132C9" w:rsidRPr="00846430" w:rsidRDefault="00C132C9" w:rsidP="00E80E4A">
            <w:pPr>
              <w:pStyle w:val="NoSpacing"/>
              <w:jc w:val="center"/>
              <w:cnfStyle w:val="000000000000" w:firstRow="0" w:lastRow="0" w:firstColumn="0" w:lastColumn="0" w:oddVBand="0" w:evenVBand="0" w:oddHBand="0" w:evenHBand="0" w:firstRowFirstColumn="0" w:firstRowLastColumn="0" w:lastRowFirstColumn="0" w:lastRowLastColumn="0"/>
            </w:pPr>
            <w:r w:rsidRPr="00846430">
              <w:t>High</w:t>
            </w:r>
          </w:p>
        </w:tc>
        <w:tc>
          <w:tcPr>
            <w:tcW w:w="2430" w:type="dxa"/>
            <w:gridSpan w:val="2"/>
          </w:tcPr>
          <w:p w14:paraId="22D257D5" w14:textId="77777777" w:rsidR="00C132C9" w:rsidRPr="00846430" w:rsidRDefault="00C132C9" w:rsidP="00E80E4A">
            <w:pPr>
              <w:pStyle w:val="NoSpacing"/>
              <w:jc w:val="center"/>
              <w:cnfStyle w:val="000000000000" w:firstRow="0" w:lastRow="0" w:firstColumn="0" w:lastColumn="0" w:oddVBand="0" w:evenVBand="0" w:oddHBand="0" w:evenHBand="0" w:firstRowFirstColumn="0" w:firstRowLastColumn="0" w:lastRowFirstColumn="0" w:lastRowLastColumn="0"/>
            </w:pPr>
            <w:r w:rsidRPr="00846430">
              <w:t>Medium</w:t>
            </w:r>
          </w:p>
        </w:tc>
        <w:tc>
          <w:tcPr>
            <w:tcW w:w="2250" w:type="dxa"/>
          </w:tcPr>
          <w:p w14:paraId="7A804311" w14:textId="77777777" w:rsidR="00C132C9" w:rsidRPr="00846430" w:rsidRDefault="00C132C9" w:rsidP="00E80E4A">
            <w:pPr>
              <w:pStyle w:val="NoSpacing"/>
              <w:jc w:val="center"/>
              <w:cnfStyle w:val="000000000000" w:firstRow="0" w:lastRow="0" w:firstColumn="0" w:lastColumn="0" w:oddVBand="0" w:evenVBand="0" w:oddHBand="0" w:evenHBand="0" w:firstRowFirstColumn="0" w:firstRowLastColumn="0" w:lastRowFirstColumn="0" w:lastRowLastColumn="0"/>
            </w:pPr>
            <w:r w:rsidRPr="00846430">
              <w:t>Low</w:t>
            </w:r>
          </w:p>
        </w:tc>
      </w:tr>
      <w:tr w:rsidR="00C132C9" w:rsidRPr="00846430" w14:paraId="0DBDA8E0" w14:textId="77777777" w:rsidTr="00E8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1C728974" w14:textId="77777777" w:rsidR="00C132C9" w:rsidRPr="00846430" w:rsidRDefault="00C132C9" w:rsidP="00E80E4A">
            <w:pPr>
              <w:pStyle w:val="NoSpacing"/>
              <w:jc w:val="center"/>
              <w:rPr>
                <w:b w:val="0"/>
              </w:rPr>
            </w:pPr>
            <w:r w:rsidRPr="00846430">
              <w:rPr>
                <w:b w:val="0"/>
              </w:rPr>
              <w:t>Privilege Required</w:t>
            </w:r>
          </w:p>
        </w:tc>
        <w:tc>
          <w:tcPr>
            <w:tcW w:w="2211" w:type="dxa"/>
          </w:tcPr>
          <w:p w14:paraId="710FDDB0" w14:textId="77777777" w:rsidR="00C132C9" w:rsidRPr="00846430" w:rsidRDefault="00C132C9" w:rsidP="00E80E4A">
            <w:pPr>
              <w:pStyle w:val="NoSpacing"/>
              <w:jc w:val="center"/>
              <w:cnfStyle w:val="000000100000" w:firstRow="0" w:lastRow="0" w:firstColumn="0" w:lastColumn="0" w:oddVBand="0" w:evenVBand="0" w:oddHBand="1" w:evenHBand="0" w:firstRowFirstColumn="0" w:firstRowLastColumn="0" w:lastRowFirstColumn="0" w:lastRowLastColumn="0"/>
            </w:pPr>
            <w:r w:rsidRPr="00846430">
              <w:t>None</w:t>
            </w:r>
          </w:p>
        </w:tc>
        <w:tc>
          <w:tcPr>
            <w:tcW w:w="2430" w:type="dxa"/>
            <w:gridSpan w:val="2"/>
          </w:tcPr>
          <w:p w14:paraId="08B88BC6" w14:textId="77777777" w:rsidR="00C132C9" w:rsidRPr="00846430" w:rsidRDefault="00C132C9" w:rsidP="00E80E4A">
            <w:pPr>
              <w:pStyle w:val="NoSpacing"/>
              <w:jc w:val="center"/>
              <w:cnfStyle w:val="000000100000" w:firstRow="0" w:lastRow="0" w:firstColumn="0" w:lastColumn="0" w:oddVBand="0" w:evenVBand="0" w:oddHBand="1" w:evenHBand="0" w:firstRowFirstColumn="0" w:firstRowLastColumn="0" w:lastRowFirstColumn="0" w:lastRowLastColumn="0"/>
            </w:pPr>
            <w:r w:rsidRPr="00846430">
              <w:t>Low</w:t>
            </w:r>
          </w:p>
        </w:tc>
        <w:tc>
          <w:tcPr>
            <w:tcW w:w="2250" w:type="dxa"/>
          </w:tcPr>
          <w:p w14:paraId="2AD6CE86" w14:textId="77777777" w:rsidR="00C132C9" w:rsidRPr="00846430" w:rsidRDefault="00C132C9" w:rsidP="00E80E4A">
            <w:pPr>
              <w:pStyle w:val="NoSpacing"/>
              <w:jc w:val="center"/>
              <w:cnfStyle w:val="000000100000" w:firstRow="0" w:lastRow="0" w:firstColumn="0" w:lastColumn="0" w:oddVBand="0" w:evenVBand="0" w:oddHBand="1" w:evenHBand="0" w:firstRowFirstColumn="0" w:firstRowLastColumn="0" w:lastRowFirstColumn="0" w:lastRowLastColumn="0"/>
            </w:pPr>
            <w:r w:rsidRPr="00846430">
              <w:t>High</w:t>
            </w:r>
          </w:p>
        </w:tc>
      </w:tr>
      <w:tr w:rsidR="00C132C9" w:rsidRPr="00846430" w14:paraId="6F9CD331" w14:textId="77777777" w:rsidTr="00E80E4A">
        <w:tc>
          <w:tcPr>
            <w:cnfStyle w:val="001000000000" w:firstRow="0" w:lastRow="0" w:firstColumn="1" w:lastColumn="0" w:oddVBand="0" w:evenVBand="0" w:oddHBand="0" w:evenHBand="0" w:firstRowFirstColumn="0" w:firstRowLastColumn="0" w:lastRowFirstColumn="0" w:lastRowLastColumn="0"/>
            <w:tcW w:w="2554" w:type="dxa"/>
          </w:tcPr>
          <w:p w14:paraId="400443B6" w14:textId="77777777" w:rsidR="00C132C9" w:rsidRPr="00846430" w:rsidRDefault="00C132C9" w:rsidP="00E80E4A">
            <w:pPr>
              <w:pStyle w:val="NoSpacing"/>
              <w:jc w:val="center"/>
              <w:rPr>
                <w:b w:val="0"/>
              </w:rPr>
            </w:pPr>
            <w:r w:rsidRPr="00846430">
              <w:rPr>
                <w:b w:val="0"/>
              </w:rPr>
              <w:t>User Interaction</w:t>
            </w:r>
          </w:p>
        </w:tc>
        <w:tc>
          <w:tcPr>
            <w:tcW w:w="3561" w:type="dxa"/>
            <w:gridSpan w:val="2"/>
          </w:tcPr>
          <w:p w14:paraId="7EA668A4" w14:textId="77777777" w:rsidR="00C132C9" w:rsidRPr="00846430" w:rsidRDefault="00C132C9" w:rsidP="00E80E4A">
            <w:pPr>
              <w:pStyle w:val="NoSpacing"/>
              <w:jc w:val="center"/>
              <w:cnfStyle w:val="000000000000" w:firstRow="0" w:lastRow="0" w:firstColumn="0" w:lastColumn="0" w:oddVBand="0" w:evenVBand="0" w:oddHBand="0" w:evenHBand="0" w:firstRowFirstColumn="0" w:firstRowLastColumn="0" w:lastRowFirstColumn="0" w:lastRowLastColumn="0"/>
            </w:pPr>
            <w:r w:rsidRPr="00846430">
              <w:t>None</w:t>
            </w:r>
          </w:p>
        </w:tc>
        <w:tc>
          <w:tcPr>
            <w:tcW w:w="3330" w:type="dxa"/>
            <w:gridSpan w:val="2"/>
          </w:tcPr>
          <w:p w14:paraId="51095F60" w14:textId="77777777" w:rsidR="00C132C9" w:rsidRPr="00846430" w:rsidRDefault="00C132C9" w:rsidP="00E80E4A">
            <w:pPr>
              <w:pStyle w:val="NoSpacing"/>
              <w:jc w:val="center"/>
              <w:cnfStyle w:val="000000000000" w:firstRow="0" w:lastRow="0" w:firstColumn="0" w:lastColumn="0" w:oddVBand="0" w:evenVBand="0" w:oddHBand="0" w:evenHBand="0" w:firstRowFirstColumn="0" w:firstRowLastColumn="0" w:lastRowFirstColumn="0" w:lastRowLastColumn="0"/>
            </w:pPr>
            <w:r w:rsidRPr="00846430">
              <w:t>Required</w:t>
            </w:r>
          </w:p>
        </w:tc>
      </w:tr>
      <w:tr w:rsidR="00C132C9" w:rsidRPr="00846430" w14:paraId="62B9E3B0" w14:textId="77777777" w:rsidTr="00E8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6E5EFF86" w14:textId="77777777" w:rsidR="00C132C9" w:rsidRPr="00846430" w:rsidRDefault="00C132C9" w:rsidP="00E80E4A">
            <w:pPr>
              <w:pStyle w:val="NoSpacing"/>
              <w:jc w:val="center"/>
              <w:rPr>
                <w:b w:val="0"/>
              </w:rPr>
            </w:pPr>
            <w:r w:rsidRPr="00846430">
              <w:rPr>
                <w:b w:val="0"/>
              </w:rPr>
              <w:t>Scope</w:t>
            </w:r>
          </w:p>
        </w:tc>
        <w:tc>
          <w:tcPr>
            <w:tcW w:w="3561" w:type="dxa"/>
            <w:gridSpan w:val="2"/>
          </w:tcPr>
          <w:p w14:paraId="4D7DBA47" w14:textId="77777777" w:rsidR="00C132C9" w:rsidRPr="00846430" w:rsidRDefault="00C132C9" w:rsidP="00E80E4A">
            <w:pPr>
              <w:pStyle w:val="NoSpacing"/>
              <w:jc w:val="center"/>
              <w:cnfStyle w:val="000000100000" w:firstRow="0" w:lastRow="0" w:firstColumn="0" w:lastColumn="0" w:oddVBand="0" w:evenVBand="0" w:oddHBand="1" w:evenHBand="0" w:firstRowFirstColumn="0" w:firstRowLastColumn="0" w:lastRowFirstColumn="0" w:lastRowLastColumn="0"/>
            </w:pPr>
            <w:r w:rsidRPr="00846430">
              <w:t>Unchanged</w:t>
            </w:r>
          </w:p>
        </w:tc>
        <w:tc>
          <w:tcPr>
            <w:tcW w:w="3330" w:type="dxa"/>
            <w:gridSpan w:val="2"/>
          </w:tcPr>
          <w:p w14:paraId="6B6026B5" w14:textId="77777777" w:rsidR="00C132C9" w:rsidRPr="00846430" w:rsidRDefault="00C132C9" w:rsidP="00E80E4A">
            <w:pPr>
              <w:pStyle w:val="NoSpacing"/>
              <w:jc w:val="center"/>
              <w:cnfStyle w:val="000000100000" w:firstRow="0" w:lastRow="0" w:firstColumn="0" w:lastColumn="0" w:oddVBand="0" w:evenVBand="0" w:oddHBand="1" w:evenHBand="0" w:firstRowFirstColumn="0" w:firstRowLastColumn="0" w:lastRowFirstColumn="0" w:lastRowLastColumn="0"/>
            </w:pPr>
            <w:r w:rsidRPr="00846430">
              <w:t>Changed</w:t>
            </w:r>
          </w:p>
        </w:tc>
      </w:tr>
    </w:tbl>
    <w:p w14:paraId="1060D38C" w14:textId="77777777" w:rsidR="00C132C9" w:rsidRDefault="00C132C9" w:rsidP="00C132C9"/>
    <w:tbl>
      <w:tblPr>
        <w:tblStyle w:val="GridTable4-Accent1"/>
        <w:tblW w:w="9445" w:type="dxa"/>
        <w:tblLook w:val="04A0" w:firstRow="1" w:lastRow="0" w:firstColumn="1" w:lastColumn="0" w:noHBand="0" w:noVBand="1"/>
      </w:tblPr>
      <w:tblGrid>
        <w:gridCol w:w="3116"/>
        <w:gridCol w:w="1649"/>
        <w:gridCol w:w="2430"/>
        <w:gridCol w:w="2250"/>
      </w:tblGrid>
      <w:tr w:rsidR="00C132C9" w:rsidRPr="00846430" w14:paraId="348285A5" w14:textId="77777777" w:rsidTr="00E8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DA057F5" w14:textId="77777777" w:rsidR="00C132C9" w:rsidRPr="00846430" w:rsidRDefault="00C132C9" w:rsidP="00E80E4A">
            <w:pPr>
              <w:pStyle w:val="NoSpacing"/>
              <w:jc w:val="center"/>
              <w:rPr>
                <w:b w:val="0"/>
              </w:rPr>
            </w:pPr>
            <w:r w:rsidRPr="00846430">
              <w:rPr>
                <w:b w:val="0"/>
              </w:rPr>
              <w:t>Impact Metrics</w:t>
            </w:r>
          </w:p>
        </w:tc>
        <w:tc>
          <w:tcPr>
            <w:tcW w:w="6329" w:type="dxa"/>
            <w:gridSpan w:val="3"/>
          </w:tcPr>
          <w:p w14:paraId="3B5B3163" w14:textId="77777777" w:rsidR="00C132C9" w:rsidRPr="00846430" w:rsidRDefault="00C132C9" w:rsidP="00E80E4A">
            <w:pPr>
              <w:pStyle w:val="NoSpacing"/>
              <w:jc w:val="center"/>
              <w:cnfStyle w:val="100000000000" w:firstRow="1" w:lastRow="0" w:firstColumn="0" w:lastColumn="0" w:oddVBand="0" w:evenVBand="0" w:oddHBand="0" w:evenHBand="0" w:firstRowFirstColumn="0" w:firstRowLastColumn="0" w:lastRowFirstColumn="0" w:lastRowLastColumn="0"/>
              <w:rPr>
                <w:b w:val="0"/>
              </w:rPr>
            </w:pPr>
            <w:r w:rsidRPr="00846430">
              <w:rPr>
                <w:b w:val="0"/>
              </w:rPr>
              <w:t>Values</w:t>
            </w:r>
          </w:p>
        </w:tc>
      </w:tr>
      <w:tr w:rsidR="00C132C9" w:rsidRPr="00846430" w14:paraId="4EF79EAD" w14:textId="77777777" w:rsidTr="00E8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E4DED40" w14:textId="77777777" w:rsidR="00C132C9" w:rsidRPr="00846430" w:rsidRDefault="00C132C9" w:rsidP="00E80E4A">
            <w:pPr>
              <w:pStyle w:val="NoSpacing"/>
              <w:jc w:val="center"/>
              <w:rPr>
                <w:b w:val="0"/>
              </w:rPr>
            </w:pPr>
            <w:r w:rsidRPr="00846430">
              <w:rPr>
                <w:b w:val="0"/>
              </w:rPr>
              <w:t>Confidentiality</w:t>
            </w:r>
          </w:p>
        </w:tc>
        <w:tc>
          <w:tcPr>
            <w:tcW w:w="1649" w:type="dxa"/>
          </w:tcPr>
          <w:p w14:paraId="5E936FB6" w14:textId="77777777" w:rsidR="00C132C9" w:rsidRPr="00846430" w:rsidRDefault="00C132C9" w:rsidP="00E80E4A">
            <w:pPr>
              <w:pStyle w:val="NoSpacing"/>
              <w:jc w:val="center"/>
              <w:cnfStyle w:val="000000100000" w:firstRow="0" w:lastRow="0" w:firstColumn="0" w:lastColumn="0" w:oddVBand="0" w:evenVBand="0" w:oddHBand="1" w:evenHBand="0" w:firstRowFirstColumn="0" w:firstRowLastColumn="0" w:lastRowFirstColumn="0" w:lastRowLastColumn="0"/>
            </w:pPr>
            <w:r w:rsidRPr="00846430">
              <w:t>None</w:t>
            </w:r>
          </w:p>
        </w:tc>
        <w:tc>
          <w:tcPr>
            <w:tcW w:w="2430" w:type="dxa"/>
          </w:tcPr>
          <w:p w14:paraId="5931938C" w14:textId="77777777" w:rsidR="00C132C9" w:rsidRPr="00846430" w:rsidRDefault="00C132C9" w:rsidP="00E80E4A">
            <w:pPr>
              <w:pStyle w:val="NoSpacing"/>
              <w:jc w:val="center"/>
              <w:cnfStyle w:val="000000100000" w:firstRow="0" w:lastRow="0" w:firstColumn="0" w:lastColumn="0" w:oddVBand="0" w:evenVBand="0" w:oddHBand="1" w:evenHBand="0" w:firstRowFirstColumn="0" w:firstRowLastColumn="0" w:lastRowFirstColumn="0" w:lastRowLastColumn="0"/>
            </w:pPr>
            <w:r w:rsidRPr="00846430">
              <w:t>Low</w:t>
            </w:r>
          </w:p>
        </w:tc>
        <w:tc>
          <w:tcPr>
            <w:tcW w:w="2250" w:type="dxa"/>
          </w:tcPr>
          <w:p w14:paraId="5DF65A6B" w14:textId="77777777" w:rsidR="00C132C9" w:rsidRPr="00846430" w:rsidRDefault="00C132C9" w:rsidP="00E80E4A">
            <w:pPr>
              <w:pStyle w:val="NoSpacing"/>
              <w:jc w:val="center"/>
              <w:cnfStyle w:val="000000100000" w:firstRow="0" w:lastRow="0" w:firstColumn="0" w:lastColumn="0" w:oddVBand="0" w:evenVBand="0" w:oddHBand="1" w:evenHBand="0" w:firstRowFirstColumn="0" w:firstRowLastColumn="0" w:lastRowFirstColumn="0" w:lastRowLastColumn="0"/>
            </w:pPr>
            <w:r w:rsidRPr="00846430">
              <w:t>High</w:t>
            </w:r>
          </w:p>
        </w:tc>
      </w:tr>
      <w:tr w:rsidR="00C132C9" w:rsidRPr="00846430" w14:paraId="309DEBED" w14:textId="77777777" w:rsidTr="00E80E4A">
        <w:tc>
          <w:tcPr>
            <w:cnfStyle w:val="001000000000" w:firstRow="0" w:lastRow="0" w:firstColumn="1" w:lastColumn="0" w:oddVBand="0" w:evenVBand="0" w:oddHBand="0" w:evenHBand="0" w:firstRowFirstColumn="0" w:firstRowLastColumn="0" w:lastRowFirstColumn="0" w:lastRowLastColumn="0"/>
            <w:tcW w:w="3116" w:type="dxa"/>
          </w:tcPr>
          <w:p w14:paraId="0C8F2A98" w14:textId="77777777" w:rsidR="00C132C9" w:rsidRPr="00846430" w:rsidRDefault="00C132C9" w:rsidP="00E80E4A">
            <w:pPr>
              <w:pStyle w:val="NoSpacing"/>
              <w:jc w:val="center"/>
              <w:rPr>
                <w:b w:val="0"/>
              </w:rPr>
            </w:pPr>
            <w:r w:rsidRPr="00846430">
              <w:rPr>
                <w:b w:val="0"/>
              </w:rPr>
              <w:t>Integrity</w:t>
            </w:r>
          </w:p>
        </w:tc>
        <w:tc>
          <w:tcPr>
            <w:tcW w:w="1649" w:type="dxa"/>
          </w:tcPr>
          <w:p w14:paraId="6B61B13A" w14:textId="77777777" w:rsidR="00C132C9" w:rsidRPr="00846430" w:rsidRDefault="00C132C9" w:rsidP="00E80E4A">
            <w:pPr>
              <w:pStyle w:val="NoSpacing"/>
              <w:jc w:val="center"/>
              <w:cnfStyle w:val="000000000000" w:firstRow="0" w:lastRow="0" w:firstColumn="0" w:lastColumn="0" w:oddVBand="0" w:evenVBand="0" w:oddHBand="0" w:evenHBand="0" w:firstRowFirstColumn="0" w:firstRowLastColumn="0" w:lastRowFirstColumn="0" w:lastRowLastColumn="0"/>
            </w:pPr>
            <w:r w:rsidRPr="00846430">
              <w:t>None</w:t>
            </w:r>
          </w:p>
        </w:tc>
        <w:tc>
          <w:tcPr>
            <w:tcW w:w="2430" w:type="dxa"/>
          </w:tcPr>
          <w:p w14:paraId="1DD8FE20" w14:textId="77777777" w:rsidR="00C132C9" w:rsidRPr="00846430" w:rsidRDefault="00C132C9" w:rsidP="00E80E4A">
            <w:pPr>
              <w:pStyle w:val="NoSpacing"/>
              <w:jc w:val="center"/>
              <w:cnfStyle w:val="000000000000" w:firstRow="0" w:lastRow="0" w:firstColumn="0" w:lastColumn="0" w:oddVBand="0" w:evenVBand="0" w:oddHBand="0" w:evenHBand="0" w:firstRowFirstColumn="0" w:firstRowLastColumn="0" w:lastRowFirstColumn="0" w:lastRowLastColumn="0"/>
            </w:pPr>
            <w:r w:rsidRPr="00846430">
              <w:t>Low</w:t>
            </w:r>
          </w:p>
        </w:tc>
        <w:tc>
          <w:tcPr>
            <w:tcW w:w="2250" w:type="dxa"/>
          </w:tcPr>
          <w:p w14:paraId="2899D570" w14:textId="77777777" w:rsidR="00C132C9" w:rsidRPr="00846430" w:rsidRDefault="00C132C9" w:rsidP="00E80E4A">
            <w:pPr>
              <w:pStyle w:val="NoSpacing"/>
              <w:jc w:val="center"/>
              <w:cnfStyle w:val="000000000000" w:firstRow="0" w:lastRow="0" w:firstColumn="0" w:lastColumn="0" w:oddVBand="0" w:evenVBand="0" w:oddHBand="0" w:evenHBand="0" w:firstRowFirstColumn="0" w:firstRowLastColumn="0" w:lastRowFirstColumn="0" w:lastRowLastColumn="0"/>
            </w:pPr>
            <w:r w:rsidRPr="00846430">
              <w:t>High</w:t>
            </w:r>
          </w:p>
        </w:tc>
      </w:tr>
      <w:tr w:rsidR="00C132C9" w:rsidRPr="00846430" w14:paraId="012A0976" w14:textId="77777777" w:rsidTr="00E8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570AC74" w14:textId="77777777" w:rsidR="00C132C9" w:rsidRPr="00846430" w:rsidRDefault="00C132C9" w:rsidP="00E80E4A">
            <w:pPr>
              <w:pStyle w:val="NoSpacing"/>
              <w:jc w:val="center"/>
              <w:rPr>
                <w:b w:val="0"/>
              </w:rPr>
            </w:pPr>
            <w:r w:rsidRPr="00846430">
              <w:rPr>
                <w:b w:val="0"/>
              </w:rPr>
              <w:t>Availability</w:t>
            </w:r>
          </w:p>
        </w:tc>
        <w:tc>
          <w:tcPr>
            <w:tcW w:w="1649" w:type="dxa"/>
          </w:tcPr>
          <w:p w14:paraId="3E94B150" w14:textId="77777777" w:rsidR="00C132C9" w:rsidRPr="00846430" w:rsidRDefault="00C132C9" w:rsidP="00E80E4A">
            <w:pPr>
              <w:pStyle w:val="NoSpacing"/>
              <w:jc w:val="center"/>
              <w:cnfStyle w:val="000000100000" w:firstRow="0" w:lastRow="0" w:firstColumn="0" w:lastColumn="0" w:oddVBand="0" w:evenVBand="0" w:oddHBand="1" w:evenHBand="0" w:firstRowFirstColumn="0" w:firstRowLastColumn="0" w:lastRowFirstColumn="0" w:lastRowLastColumn="0"/>
            </w:pPr>
            <w:r w:rsidRPr="00846430">
              <w:t>None</w:t>
            </w:r>
          </w:p>
        </w:tc>
        <w:tc>
          <w:tcPr>
            <w:tcW w:w="2430" w:type="dxa"/>
          </w:tcPr>
          <w:p w14:paraId="6963155D" w14:textId="77777777" w:rsidR="00C132C9" w:rsidRPr="00846430" w:rsidRDefault="00C132C9" w:rsidP="00E80E4A">
            <w:pPr>
              <w:pStyle w:val="NoSpacing"/>
              <w:jc w:val="center"/>
              <w:cnfStyle w:val="000000100000" w:firstRow="0" w:lastRow="0" w:firstColumn="0" w:lastColumn="0" w:oddVBand="0" w:evenVBand="0" w:oddHBand="1" w:evenHBand="0" w:firstRowFirstColumn="0" w:firstRowLastColumn="0" w:lastRowFirstColumn="0" w:lastRowLastColumn="0"/>
            </w:pPr>
            <w:r w:rsidRPr="00846430">
              <w:t>Low</w:t>
            </w:r>
          </w:p>
        </w:tc>
        <w:tc>
          <w:tcPr>
            <w:tcW w:w="2250" w:type="dxa"/>
          </w:tcPr>
          <w:p w14:paraId="19377FAF" w14:textId="77777777" w:rsidR="00C132C9" w:rsidRPr="00846430" w:rsidRDefault="00C132C9" w:rsidP="00E80E4A">
            <w:pPr>
              <w:pStyle w:val="NoSpacing"/>
              <w:jc w:val="center"/>
              <w:cnfStyle w:val="000000100000" w:firstRow="0" w:lastRow="0" w:firstColumn="0" w:lastColumn="0" w:oddVBand="0" w:evenVBand="0" w:oddHBand="1" w:evenHBand="0" w:firstRowFirstColumn="0" w:firstRowLastColumn="0" w:lastRowFirstColumn="0" w:lastRowLastColumn="0"/>
            </w:pPr>
            <w:r w:rsidRPr="00846430">
              <w:t>High</w:t>
            </w:r>
          </w:p>
        </w:tc>
      </w:tr>
    </w:tbl>
    <w:p w14:paraId="628B7E56" w14:textId="631F49D2" w:rsidR="00C132C9" w:rsidRDefault="00C132C9" w:rsidP="00C132C9">
      <w:pPr>
        <w:rPr>
          <w:highlight w:val="yellow"/>
        </w:rPr>
      </w:pPr>
    </w:p>
    <w:p w14:paraId="1B6066D4" w14:textId="5CCDFA96" w:rsidR="00422C51" w:rsidRDefault="00422C51" w:rsidP="00422C51">
      <w:pPr>
        <w:autoSpaceDE w:val="0"/>
        <w:autoSpaceDN w:val="0"/>
        <w:adjustRightInd w:val="0"/>
        <w:spacing w:after="0" w:line="240" w:lineRule="auto"/>
        <w:rPr>
          <w:rFonts w:eastAsia="Calibri" w:cstheme="minorHAnsi"/>
          <w:color w:val="000000"/>
        </w:rPr>
      </w:pPr>
    </w:p>
    <w:p w14:paraId="651329A0" w14:textId="1E5CEEE9" w:rsidR="008B46DA" w:rsidRDefault="008B46DA" w:rsidP="00422C51">
      <w:pPr>
        <w:autoSpaceDE w:val="0"/>
        <w:autoSpaceDN w:val="0"/>
        <w:adjustRightInd w:val="0"/>
        <w:spacing w:after="0" w:line="240" w:lineRule="auto"/>
        <w:rPr>
          <w:rFonts w:eastAsia="Calibri" w:cstheme="minorHAnsi"/>
          <w:color w:val="000000"/>
        </w:rPr>
      </w:pPr>
    </w:p>
    <w:p w14:paraId="6E461372" w14:textId="7F305EA4" w:rsidR="008B46DA" w:rsidRDefault="008B46DA" w:rsidP="00422C51">
      <w:pPr>
        <w:autoSpaceDE w:val="0"/>
        <w:autoSpaceDN w:val="0"/>
        <w:adjustRightInd w:val="0"/>
        <w:spacing w:after="0" w:line="240" w:lineRule="auto"/>
        <w:rPr>
          <w:rFonts w:eastAsia="Calibri" w:cstheme="minorHAnsi"/>
          <w:color w:val="000000"/>
        </w:rPr>
      </w:pPr>
    </w:p>
    <w:p w14:paraId="7DABA4B9" w14:textId="68AB3C4D" w:rsidR="008B46DA" w:rsidRDefault="008B46DA" w:rsidP="00422C51">
      <w:pPr>
        <w:autoSpaceDE w:val="0"/>
        <w:autoSpaceDN w:val="0"/>
        <w:adjustRightInd w:val="0"/>
        <w:spacing w:after="0" w:line="240" w:lineRule="auto"/>
        <w:rPr>
          <w:rFonts w:eastAsia="Calibri" w:cstheme="minorHAnsi"/>
          <w:color w:val="000000"/>
        </w:rPr>
      </w:pPr>
    </w:p>
    <w:p w14:paraId="0C3531EA" w14:textId="6A489865" w:rsidR="008B46DA" w:rsidRDefault="008B46DA" w:rsidP="00422C51">
      <w:pPr>
        <w:autoSpaceDE w:val="0"/>
        <w:autoSpaceDN w:val="0"/>
        <w:adjustRightInd w:val="0"/>
        <w:spacing w:after="0" w:line="240" w:lineRule="auto"/>
        <w:rPr>
          <w:rFonts w:eastAsia="Calibri" w:cstheme="minorHAnsi"/>
          <w:color w:val="000000"/>
        </w:rPr>
      </w:pPr>
    </w:p>
    <w:p w14:paraId="7E0B3C9F" w14:textId="6541A571" w:rsidR="008B46DA" w:rsidRDefault="008B46DA" w:rsidP="00422C51">
      <w:pPr>
        <w:autoSpaceDE w:val="0"/>
        <w:autoSpaceDN w:val="0"/>
        <w:adjustRightInd w:val="0"/>
        <w:spacing w:after="0" w:line="240" w:lineRule="auto"/>
        <w:rPr>
          <w:rFonts w:eastAsia="Calibri" w:cstheme="minorHAnsi"/>
          <w:color w:val="000000"/>
        </w:rPr>
      </w:pPr>
    </w:p>
    <w:p w14:paraId="2274D265" w14:textId="3456CAF4" w:rsidR="008B46DA" w:rsidRDefault="008B46DA" w:rsidP="00422C51">
      <w:pPr>
        <w:autoSpaceDE w:val="0"/>
        <w:autoSpaceDN w:val="0"/>
        <w:adjustRightInd w:val="0"/>
        <w:spacing w:after="0" w:line="240" w:lineRule="auto"/>
        <w:rPr>
          <w:rFonts w:eastAsia="Calibri" w:cstheme="minorHAnsi"/>
          <w:color w:val="000000"/>
        </w:rPr>
      </w:pPr>
    </w:p>
    <w:p w14:paraId="00B4CFA1" w14:textId="74919A65" w:rsidR="008B46DA" w:rsidRDefault="008B46DA" w:rsidP="00422C51">
      <w:pPr>
        <w:autoSpaceDE w:val="0"/>
        <w:autoSpaceDN w:val="0"/>
        <w:adjustRightInd w:val="0"/>
        <w:spacing w:after="0" w:line="240" w:lineRule="auto"/>
        <w:rPr>
          <w:rFonts w:eastAsia="Calibri" w:cstheme="minorHAnsi"/>
          <w:color w:val="000000"/>
        </w:rPr>
      </w:pPr>
    </w:p>
    <w:p w14:paraId="10DD0D2E" w14:textId="253EB5F0" w:rsidR="008B46DA" w:rsidRDefault="008B46DA" w:rsidP="00422C51">
      <w:pPr>
        <w:autoSpaceDE w:val="0"/>
        <w:autoSpaceDN w:val="0"/>
        <w:adjustRightInd w:val="0"/>
        <w:spacing w:after="0" w:line="240" w:lineRule="auto"/>
        <w:rPr>
          <w:rFonts w:eastAsia="Calibri" w:cstheme="minorHAnsi"/>
          <w:color w:val="000000"/>
        </w:rPr>
      </w:pPr>
    </w:p>
    <w:p w14:paraId="71D6733A" w14:textId="3E58EF5D" w:rsidR="008B46DA" w:rsidRDefault="008B46DA" w:rsidP="00422C51">
      <w:pPr>
        <w:autoSpaceDE w:val="0"/>
        <w:autoSpaceDN w:val="0"/>
        <w:adjustRightInd w:val="0"/>
        <w:spacing w:after="0" w:line="240" w:lineRule="auto"/>
        <w:rPr>
          <w:rFonts w:eastAsia="Calibri" w:cstheme="minorHAnsi"/>
          <w:color w:val="000000"/>
        </w:rPr>
      </w:pPr>
    </w:p>
    <w:p w14:paraId="74E3A8C2" w14:textId="06EEBC40" w:rsidR="008B46DA" w:rsidRDefault="008B46DA" w:rsidP="00422C51">
      <w:pPr>
        <w:autoSpaceDE w:val="0"/>
        <w:autoSpaceDN w:val="0"/>
        <w:adjustRightInd w:val="0"/>
        <w:spacing w:after="0" w:line="240" w:lineRule="auto"/>
        <w:rPr>
          <w:rFonts w:eastAsia="Calibri" w:cstheme="minorHAnsi"/>
          <w:color w:val="000000"/>
        </w:rPr>
      </w:pPr>
    </w:p>
    <w:p w14:paraId="0FB8A304" w14:textId="174A1914" w:rsidR="008B46DA" w:rsidRDefault="008B46DA" w:rsidP="00422C51">
      <w:pPr>
        <w:autoSpaceDE w:val="0"/>
        <w:autoSpaceDN w:val="0"/>
        <w:adjustRightInd w:val="0"/>
        <w:spacing w:after="0" w:line="240" w:lineRule="auto"/>
        <w:rPr>
          <w:rFonts w:eastAsia="Calibri" w:cstheme="minorHAnsi"/>
          <w:color w:val="000000"/>
        </w:rPr>
      </w:pPr>
    </w:p>
    <w:p w14:paraId="10B0D78E" w14:textId="0E28850B" w:rsidR="008B46DA" w:rsidRDefault="008B46DA" w:rsidP="00422C51">
      <w:pPr>
        <w:autoSpaceDE w:val="0"/>
        <w:autoSpaceDN w:val="0"/>
        <w:adjustRightInd w:val="0"/>
        <w:spacing w:after="0" w:line="240" w:lineRule="auto"/>
        <w:rPr>
          <w:rFonts w:eastAsia="Calibri" w:cstheme="minorHAnsi"/>
          <w:color w:val="000000"/>
        </w:rPr>
      </w:pPr>
    </w:p>
    <w:p w14:paraId="4384A54D" w14:textId="66421FEF" w:rsidR="008B46DA" w:rsidRDefault="008B46DA" w:rsidP="00422C51">
      <w:pPr>
        <w:autoSpaceDE w:val="0"/>
        <w:autoSpaceDN w:val="0"/>
        <w:adjustRightInd w:val="0"/>
        <w:spacing w:after="0" w:line="240" w:lineRule="auto"/>
        <w:rPr>
          <w:rFonts w:eastAsia="Calibri" w:cstheme="minorHAnsi"/>
          <w:color w:val="000000"/>
        </w:rPr>
      </w:pPr>
    </w:p>
    <w:p w14:paraId="11D0074B" w14:textId="6E71523B" w:rsidR="008B46DA" w:rsidRDefault="008B46DA" w:rsidP="00422C51">
      <w:pPr>
        <w:autoSpaceDE w:val="0"/>
        <w:autoSpaceDN w:val="0"/>
        <w:adjustRightInd w:val="0"/>
        <w:spacing w:after="0" w:line="240" w:lineRule="auto"/>
        <w:rPr>
          <w:rFonts w:eastAsia="Calibri" w:cstheme="minorHAnsi"/>
          <w:color w:val="000000"/>
        </w:rPr>
      </w:pPr>
    </w:p>
    <w:p w14:paraId="0C6C85EA" w14:textId="41049B1B" w:rsidR="008B46DA" w:rsidRDefault="008B46DA" w:rsidP="00422C51">
      <w:pPr>
        <w:autoSpaceDE w:val="0"/>
        <w:autoSpaceDN w:val="0"/>
        <w:adjustRightInd w:val="0"/>
        <w:spacing w:after="0" w:line="240" w:lineRule="auto"/>
        <w:rPr>
          <w:rFonts w:eastAsia="Calibri" w:cstheme="minorHAnsi"/>
          <w:color w:val="000000"/>
        </w:rPr>
      </w:pPr>
    </w:p>
    <w:p w14:paraId="68BF1FF7" w14:textId="233FFEA8" w:rsidR="008B46DA" w:rsidRDefault="008B46DA" w:rsidP="00422C51">
      <w:pPr>
        <w:autoSpaceDE w:val="0"/>
        <w:autoSpaceDN w:val="0"/>
        <w:adjustRightInd w:val="0"/>
        <w:spacing w:after="0" w:line="240" w:lineRule="auto"/>
        <w:rPr>
          <w:rFonts w:eastAsia="Calibri" w:cstheme="minorHAnsi"/>
          <w:color w:val="000000"/>
        </w:rPr>
      </w:pPr>
    </w:p>
    <w:p w14:paraId="69192E5F" w14:textId="77777777" w:rsidR="008B46DA" w:rsidRPr="00865F76" w:rsidRDefault="008B46DA" w:rsidP="00422C51">
      <w:pPr>
        <w:autoSpaceDE w:val="0"/>
        <w:autoSpaceDN w:val="0"/>
        <w:adjustRightInd w:val="0"/>
        <w:spacing w:after="0" w:line="240" w:lineRule="auto"/>
        <w:rPr>
          <w:rFonts w:eastAsia="Calibri" w:cstheme="minorHAnsi"/>
          <w:color w:val="000000"/>
        </w:rPr>
      </w:pPr>
    </w:p>
    <w:p w14:paraId="5C55A06A" w14:textId="0C8D5E19" w:rsidR="00422C51" w:rsidRPr="00865F76" w:rsidRDefault="00422C51" w:rsidP="003B6BBD">
      <w:pPr>
        <w:pStyle w:val="Heading2"/>
        <w:numPr>
          <w:ilvl w:val="1"/>
          <w:numId w:val="8"/>
        </w:numPr>
      </w:pPr>
      <w:bookmarkStart w:id="75" w:name="_Toc119141428"/>
      <w:bookmarkStart w:id="76" w:name="_Toc240879979"/>
      <w:bookmarkStart w:id="77" w:name="_Toc320207830"/>
      <w:bookmarkStart w:id="78" w:name="_Toc434397229"/>
      <w:bookmarkStart w:id="79" w:name="_Toc61979304"/>
      <w:bookmarkStart w:id="80" w:name="_Toc78379535"/>
      <w:r w:rsidRPr="00865F76">
        <w:lastRenderedPageBreak/>
        <w:t>Details of OWASP Vulnerabilities</w:t>
      </w:r>
      <w:bookmarkEnd w:id="75"/>
      <w:bookmarkEnd w:id="76"/>
      <w:bookmarkEnd w:id="77"/>
      <w:bookmarkEnd w:id="78"/>
      <w:bookmarkEnd w:id="79"/>
      <w:bookmarkEnd w:id="80"/>
    </w:p>
    <w:p w14:paraId="5BF7F4B2" w14:textId="77777777" w:rsidR="00422C51" w:rsidRPr="00865F76" w:rsidRDefault="00422C51" w:rsidP="00422C51">
      <w:pPr>
        <w:rPr>
          <w:rFonts w:cstheme="minorHAnsi"/>
        </w:rPr>
      </w:pPr>
    </w:p>
    <w:tbl>
      <w:tblPr>
        <w:tblStyle w:val="TableGrid1"/>
        <w:tblW w:w="0" w:type="auto"/>
        <w:tblLook w:val="04A0" w:firstRow="1" w:lastRow="0" w:firstColumn="1" w:lastColumn="0" w:noHBand="0" w:noVBand="1"/>
      </w:tblPr>
      <w:tblGrid>
        <w:gridCol w:w="2538"/>
        <w:gridCol w:w="6318"/>
      </w:tblGrid>
      <w:tr w:rsidR="00422C51" w:rsidRPr="00865F76" w14:paraId="3F66E33D" w14:textId="77777777" w:rsidTr="003121E4">
        <w:tc>
          <w:tcPr>
            <w:tcW w:w="2538" w:type="dxa"/>
            <w:vAlign w:val="center"/>
          </w:tcPr>
          <w:p w14:paraId="527349F9" w14:textId="77777777" w:rsidR="00422C51" w:rsidRPr="00865F76" w:rsidRDefault="00422C51" w:rsidP="003121E4">
            <w:pPr>
              <w:tabs>
                <w:tab w:val="left" w:pos="180"/>
              </w:tabs>
              <w:rPr>
                <w:rFonts w:cstheme="minorHAnsi"/>
              </w:rPr>
            </w:pPr>
            <w:r w:rsidRPr="00865F76">
              <w:rPr>
                <w:rFonts w:cstheme="minorHAnsi"/>
              </w:rPr>
              <w:t>Injection</w:t>
            </w:r>
          </w:p>
        </w:tc>
        <w:tc>
          <w:tcPr>
            <w:tcW w:w="6318" w:type="dxa"/>
          </w:tcPr>
          <w:p w14:paraId="2BE9B238" w14:textId="77777777" w:rsidR="00422C51" w:rsidRPr="00865F76" w:rsidRDefault="00422C51" w:rsidP="003121E4">
            <w:pPr>
              <w:tabs>
                <w:tab w:val="left" w:pos="180"/>
              </w:tabs>
              <w:jc w:val="both"/>
              <w:rPr>
                <w:rFonts w:cstheme="minorHAnsi"/>
              </w:rPr>
            </w:pPr>
            <w:r w:rsidRPr="00865F76">
              <w:rPr>
                <w:rFonts w:cstheme="minorHAnsi"/>
                <w:bCs/>
                <w:iCs/>
              </w:rPr>
              <w:t>Injection flaws, such as SQL, OS, and LDAP injection, occur when untrusted data is sent to an interpreter as part of a command or query. The attacker’s hostile data can trick the interpreter into executing unintended commands or accessing unauthorized data.</w:t>
            </w:r>
          </w:p>
        </w:tc>
      </w:tr>
      <w:tr w:rsidR="00422C51" w:rsidRPr="00865F76" w14:paraId="31A4CF23" w14:textId="77777777" w:rsidTr="003121E4">
        <w:tc>
          <w:tcPr>
            <w:tcW w:w="2538" w:type="dxa"/>
            <w:vAlign w:val="center"/>
          </w:tcPr>
          <w:p w14:paraId="69286D48" w14:textId="77777777" w:rsidR="00422C51" w:rsidRPr="00865F76" w:rsidRDefault="00422C51" w:rsidP="003121E4">
            <w:pPr>
              <w:jc w:val="both"/>
              <w:rPr>
                <w:rFonts w:cstheme="minorHAnsi"/>
              </w:rPr>
            </w:pPr>
            <w:r>
              <w:t>Broken Authentication</w:t>
            </w:r>
          </w:p>
        </w:tc>
        <w:tc>
          <w:tcPr>
            <w:tcW w:w="6318" w:type="dxa"/>
          </w:tcPr>
          <w:p w14:paraId="4EF53FFE" w14:textId="77777777" w:rsidR="00422C51" w:rsidRPr="00865F76" w:rsidRDefault="00422C51" w:rsidP="003121E4">
            <w:pPr>
              <w:tabs>
                <w:tab w:val="left" w:pos="180"/>
              </w:tabs>
              <w:jc w:val="both"/>
              <w:rPr>
                <w:rFonts w:cstheme="minorHAnsi"/>
              </w:rPr>
            </w:pPr>
            <w:r w:rsidRPr="0039007F">
              <w:rPr>
                <w:rFonts w:cstheme="minorHAnsi"/>
                <w:bCs/>
                <w:iCs/>
              </w:rPr>
              <w:t>Application functions related to authentication and session management are often implemented incorrectly, allowing attackers to compromise passwords, keys, or session tokens, or to exploit other implementation flaws to assume other users' identities temporarily or permanently.</w:t>
            </w:r>
          </w:p>
        </w:tc>
      </w:tr>
      <w:tr w:rsidR="00422C51" w:rsidRPr="00865F76" w14:paraId="52975AA4" w14:textId="77777777" w:rsidTr="003121E4">
        <w:tc>
          <w:tcPr>
            <w:tcW w:w="2538" w:type="dxa"/>
            <w:vAlign w:val="center"/>
          </w:tcPr>
          <w:p w14:paraId="1AAB3FB8" w14:textId="77777777" w:rsidR="00422C51" w:rsidRPr="00865F76" w:rsidRDefault="00422C51" w:rsidP="003121E4">
            <w:pPr>
              <w:jc w:val="both"/>
              <w:rPr>
                <w:rFonts w:cstheme="minorHAnsi"/>
              </w:rPr>
            </w:pPr>
            <w:r>
              <w:t>Sensitive Data Exposure</w:t>
            </w:r>
          </w:p>
        </w:tc>
        <w:tc>
          <w:tcPr>
            <w:tcW w:w="6318" w:type="dxa"/>
          </w:tcPr>
          <w:p w14:paraId="36B82CB1" w14:textId="77777777" w:rsidR="00422C51" w:rsidRPr="00865F76" w:rsidRDefault="00422C51" w:rsidP="003121E4">
            <w:pPr>
              <w:tabs>
                <w:tab w:val="left" w:pos="180"/>
              </w:tabs>
              <w:jc w:val="both"/>
              <w:rPr>
                <w:rFonts w:cstheme="minorHAnsi"/>
              </w:rPr>
            </w:pPr>
            <w:r w:rsidRPr="0039007F">
              <w:rPr>
                <w:rFonts w:cstheme="minorHAnsi"/>
                <w:bCs/>
                <w:iCs/>
              </w:rPr>
              <w:t>Many web applications and APIs do not properly protect sensitive data, such as financial, healthcare, and PII. Attackers may steal or modify such weakly protected data to conduct credit card fraud, identity theft, or other crimes. Sensitive data may be compromised without extra protection, such as encryption at rest or in transit, and requires special precautions when exchanged with the browser.</w:t>
            </w:r>
          </w:p>
        </w:tc>
      </w:tr>
      <w:tr w:rsidR="00422C51" w:rsidRPr="00865F76" w14:paraId="12D3E440" w14:textId="77777777" w:rsidTr="003121E4">
        <w:tc>
          <w:tcPr>
            <w:tcW w:w="2538" w:type="dxa"/>
            <w:vAlign w:val="center"/>
          </w:tcPr>
          <w:p w14:paraId="137D2557" w14:textId="77777777" w:rsidR="00422C51" w:rsidRPr="00865F76" w:rsidRDefault="00422C51" w:rsidP="003121E4">
            <w:pPr>
              <w:jc w:val="both"/>
              <w:rPr>
                <w:rFonts w:cstheme="minorHAnsi"/>
              </w:rPr>
            </w:pPr>
            <w:r>
              <w:t>XML External Entity (XXE)</w:t>
            </w:r>
          </w:p>
        </w:tc>
        <w:tc>
          <w:tcPr>
            <w:tcW w:w="6318" w:type="dxa"/>
          </w:tcPr>
          <w:p w14:paraId="430E3354" w14:textId="77777777" w:rsidR="00422C51" w:rsidRPr="00865F76" w:rsidRDefault="00422C51" w:rsidP="003121E4">
            <w:pPr>
              <w:tabs>
                <w:tab w:val="left" w:pos="180"/>
              </w:tabs>
              <w:jc w:val="both"/>
              <w:rPr>
                <w:rFonts w:cstheme="minorHAnsi"/>
              </w:rPr>
            </w:pPr>
            <w:r w:rsidRPr="0039007F">
              <w:rPr>
                <w:rFonts w:cstheme="minorHAnsi"/>
                <w:bCs/>
                <w:iCs/>
              </w:rPr>
              <w:t>Many older or poorly configured XML processors evaluate external entity references within XML documents. External entities can be used to disclose internal files using the file URI handler, internal file shares, internal port scanning, remote code execution, and denial of service attacks.</w:t>
            </w:r>
          </w:p>
        </w:tc>
      </w:tr>
      <w:tr w:rsidR="00422C51" w:rsidRPr="00865F76" w14:paraId="288D44AC" w14:textId="77777777" w:rsidTr="003121E4">
        <w:tc>
          <w:tcPr>
            <w:tcW w:w="2538" w:type="dxa"/>
            <w:vAlign w:val="center"/>
          </w:tcPr>
          <w:p w14:paraId="65E830B5" w14:textId="77777777" w:rsidR="00422C51" w:rsidRPr="00865F76" w:rsidRDefault="00422C51" w:rsidP="003121E4">
            <w:pPr>
              <w:jc w:val="both"/>
              <w:rPr>
                <w:rFonts w:cstheme="minorHAnsi"/>
              </w:rPr>
            </w:pPr>
            <w:r>
              <w:t>Broken Access Control</w:t>
            </w:r>
          </w:p>
        </w:tc>
        <w:tc>
          <w:tcPr>
            <w:tcW w:w="6318" w:type="dxa"/>
          </w:tcPr>
          <w:p w14:paraId="17A17835" w14:textId="77777777" w:rsidR="00422C51" w:rsidRPr="00865F76" w:rsidRDefault="00422C51" w:rsidP="003121E4">
            <w:pPr>
              <w:jc w:val="both"/>
              <w:rPr>
                <w:rFonts w:cstheme="minorHAnsi"/>
              </w:rPr>
            </w:pPr>
            <w:r w:rsidRPr="0039007F">
              <w:rPr>
                <w:rFonts w:cstheme="minorHAnsi"/>
                <w:bCs/>
                <w:iCs/>
              </w:rPr>
              <w:t xml:space="preserve">Restrictions on what authenticated users </w:t>
            </w:r>
            <w:proofErr w:type="gramStart"/>
            <w:r w:rsidRPr="0039007F">
              <w:rPr>
                <w:rFonts w:cstheme="minorHAnsi"/>
                <w:bCs/>
                <w:iCs/>
              </w:rPr>
              <w:t>are allowed to</w:t>
            </w:r>
            <w:proofErr w:type="gramEnd"/>
            <w:r w:rsidRPr="0039007F">
              <w:rPr>
                <w:rFonts w:cstheme="minorHAnsi"/>
                <w:bCs/>
                <w:iCs/>
              </w:rPr>
              <w:t xml:space="preserve"> do are often not properly enforced. Attackers can exploit these flaws to access unauthorized functionality and/or data, such as access other users' accounts, view sensitive files, modify other users' data, change access rights, etc.</w:t>
            </w:r>
          </w:p>
        </w:tc>
      </w:tr>
      <w:tr w:rsidR="00422C51" w:rsidRPr="00865F76" w14:paraId="281BB8BF" w14:textId="77777777" w:rsidTr="003121E4">
        <w:tc>
          <w:tcPr>
            <w:tcW w:w="2538" w:type="dxa"/>
            <w:vAlign w:val="center"/>
          </w:tcPr>
          <w:p w14:paraId="4E9055E5" w14:textId="77777777" w:rsidR="00422C51" w:rsidRPr="00865F76" w:rsidRDefault="00422C51" w:rsidP="003121E4">
            <w:pPr>
              <w:jc w:val="both"/>
              <w:rPr>
                <w:rFonts w:cstheme="minorHAnsi"/>
              </w:rPr>
            </w:pPr>
            <w:r w:rsidRPr="00865F76">
              <w:rPr>
                <w:rFonts w:cstheme="minorHAnsi"/>
              </w:rPr>
              <w:t>Security Misconfiguration</w:t>
            </w:r>
          </w:p>
        </w:tc>
        <w:tc>
          <w:tcPr>
            <w:tcW w:w="6318" w:type="dxa"/>
          </w:tcPr>
          <w:p w14:paraId="123C231D" w14:textId="77777777" w:rsidR="00422C51" w:rsidRPr="00865F76" w:rsidRDefault="00422C51" w:rsidP="003121E4">
            <w:pPr>
              <w:tabs>
                <w:tab w:val="left" w:pos="180"/>
              </w:tabs>
              <w:jc w:val="both"/>
              <w:rPr>
                <w:rFonts w:cstheme="minorHAnsi"/>
              </w:rPr>
            </w:pPr>
            <w:r w:rsidRPr="00D77BE2">
              <w:rPr>
                <w:rFonts w:cstheme="minorHAnsi"/>
                <w:bCs/>
                <w:iCs/>
              </w:rPr>
              <w:t xml:space="preserve">Security misconfiguration is the </w:t>
            </w:r>
            <w:proofErr w:type="gramStart"/>
            <w:r w:rsidRPr="00D77BE2">
              <w:rPr>
                <w:rFonts w:cstheme="minorHAnsi"/>
                <w:bCs/>
                <w:iCs/>
              </w:rPr>
              <w:t>most commonly seen</w:t>
            </w:r>
            <w:proofErr w:type="gramEnd"/>
            <w:r w:rsidRPr="00D77BE2">
              <w:rPr>
                <w:rFonts w:cstheme="minorHAnsi"/>
                <w:bCs/>
                <w:iCs/>
              </w:rPr>
              <w:t xml:space="preserve"> issue. This is commonly a result of insecure default configurations, incomplete or ad hoc configurations, open cloud storage, misconfigured HTTP headers, and verbose error messages containing sensitive information. Not only must all operating systems, frameworks, libraries, and applications be securely configured, but they must be patched/upgraded in a timely fashion.</w:t>
            </w:r>
          </w:p>
        </w:tc>
      </w:tr>
      <w:tr w:rsidR="00422C51" w:rsidRPr="00865F76" w14:paraId="6AB476E1" w14:textId="77777777" w:rsidTr="003121E4">
        <w:tc>
          <w:tcPr>
            <w:tcW w:w="2538" w:type="dxa"/>
            <w:vAlign w:val="center"/>
          </w:tcPr>
          <w:p w14:paraId="4A8B4D7B" w14:textId="77777777" w:rsidR="00422C51" w:rsidRPr="00865F76" w:rsidRDefault="00422C51" w:rsidP="003121E4">
            <w:pPr>
              <w:jc w:val="both"/>
              <w:rPr>
                <w:rFonts w:cstheme="minorHAnsi"/>
              </w:rPr>
            </w:pPr>
            <w:r>
              <w:lastRenderedPageBreak/>
              <w:t>Cross-Site Scripting (XSS)</w:t>
            </w:r>
          </w:p>
        </w:tc>
        <w:tc>
          <w:tcPr>
            <w:tcW w:w="6318" w:type="dxa"/>
          </w:tcPr>
          <w:p w14:paraId="5D283635" w14:textId="77777777" w:rsidR="00422C51" w:rsidRPr="00865F76" w:rsidRDefault="00422C51" w:rsidP="003121E4">
            <w:pPr>
              <w:tabs>
                <w:tab w:val="left" w:pos="180"/>
              </w:tabs>
              <w:jc w:val="both"/>
              <w:rPr>
                <w:rFonts w:cstheme="minorHAnsi"/>
              </w:rPr>
            </w:pPr>
            <w:r w:rsidRPr="00D77BE2">
              <w:rPr>
                <w:rFonts w:cstheme="minorHAnsi"/>
                <w:bCs/>
                <w:iCs/>
              </w:rPr>
              <w:t xml:space="preserve">XSS flaws occur whenever an application includes untrusted data in a new web page without proper validation or </w:t>
            </w:r>
            <w:proofErr w:type="gramStart"/>
            <w:r w:rsidRPr="00D77BE2">
              <w:rPr>
                <w:rFonts w:cstheme="minorHAnsi"/>
                <w:bCs/>
                <w:iCs/>
              </w:rPr>
              <w:t>escaping, or</w:t>
            </w:r>
            <w:proofErr w:type="gramEnd"/>
            <w:r w:rsidRPr="00D77BE2">
              <w:rPr>
                <w:rFonts w:cstheme="minorHAnsi"/>
                <w:bCs/>
                <w:iCs/>
              </w:rPr>
              <w:t xml:space="preserve"> updates an existing web page with user-supplied data using a browser API that can create HTML or JavaScript. XSS allows attackers to execute scripts in the victim's browser which can hijack user sessions, deface web sites, or redirect the user to malicious sites.</w:t>
            </w:r>
          </w:p>
        </w:tc>
      </w:tr>
      <w:tr w:rsidR="00422C51" w:rsidRPr="00865F76" w14:paraId="7B6FAE60" w14:textId="77777777" w:rsidTr="003121E4">
        <w:tc>
          <w:tcPr>
            <w:tcW w:w="2538" w:type="dxa"/>
            <w:vAlign w:val="center"/>
          </w:tcPr>
          <w:p w14:paraId="28417799" w14:textId="77777777" w:rsidR="00422C51" w:rsidRPr="00865F76" w:rsidRDefault="00422C51" w:rsidP="003121E4">
            <w:pPr>
              <w:jc w:val="both"/>
              <w:rPr>
                <w:rFonts w:cstheme="minorHAnsi"/>
              </w:rPr>
            </w:pPr>
            <w:r>
              <w:t>Insecure Deserialization</w:t>
            </w:r>
          </w:p>
        </w:tc>
        <w:tc>
          <w:tcPr>
            <w:tcW w:w="6318" w:type="dxa"/>
          </w:tcPr>
          <w:p w14:paraId="7295E499" w14:textId="77777777" w:rsidR="00422C51" w:rsidRPr="00865F76" w:rsidRDefault="00422C51" w:rsidP="003121E4">
            <w:pPr>
              <w:tabs>
                <w:tab w:val="left" w:pos="180"/>
              </w:tabs>
              <w:jc w:val="both"/>
              <w:rPr>
                <w:rFonts w:cstheme="minorHAnsi"/>
              </w:rPr>
            </w:pPr>
            <w:r w:rsidRPr="00D77BE2">
              <w:rPr>
                <w:rFonts w:cstheme="minorHAnsi"/>
                <w:bCs/>
                <w:iCs/>
              </w:rPr>
              <w:t>Insecure deserialization often leads to remote code execution. Even if deserialization flaws do not result in remote code execution, they can be used to perform attacks, including replay attacks, injection attacks, and privilege escalation attacks.</w:t>
            </w:r>
          </w:p>
        </w:tc>
      </w:tr>
      <w:tr w:rsidR="00422C51" w:rsidRPr="00865F76" w14:paraId="5D39C7E1" w14:textId="77777777" w:rsidTr="003121E4">
        <w:tc>
          <w:tcPr>
            <w:tcW w:w="2538" w:type="dxa"/>
            <w:vAlign w:val="center"/>
          </w:tcPr>
          <w:p w14:paraId="06818F31" w14:textId="77777777" w:rsidR="00422C51" w:rsidRPr="00865F76" w:rsidRDefault="00422C51" w:rsidP="003121E4">
            <w:pPr>
              <w:tabs>
                <w:tab w:val="left" w:pos="180"/>
              </w:tabs>
              <w:jc w:val="both"/>
              <w:rPr>
                <w:rFonts w:cstheme="minorHAnsi"/>
              </w:rPr>
            </w:pPr>
            <w:r>
              <w:t>Using Components with Known Vulnerabilities</w:t>
            </w:r>
          </w:p>
        </w:tc>
        <w:tc>
          <w:tcPr>
            <w:tcW w:w="6318" w:type="dxa"/>
          </w:tcPr>
          <w:p w14:paraId="335EF716" w14:textId="77777777" w:rsidR="00422C51" w:rsidRPr="00865F76" w:rsidRDefault="00422C51" w:rsidP="003121E4">
            <w:pPr>
              <w:tabs>
                <w:tab w:val="left" w:pos="180"/>
              </w:tabs>
              <w:jc w:val="both"/>
              <w:rPr>
                <w:rFonts w:cstheme="minorHAnsi"/>
              </w:rPr>
            </w:pPr>
            <w:r w:rsidRPr="00D77BE2">
              <w:rPr>
                <w:rFonts w:cstheme="minorHAnsi"/>
                <w:bCs/>
                <w:iCs/>
              </w:rPr>
              <w:t>Components, such as libraries, frameworks, and other software modules, run with the same privileges as the application. If a vulnerable component is exploited, such an attack can facilitate serious data loss or server takeover. Applications and APIs using components with known vulnerabilities may undermine application defenses and enable various attacks and impacts.</w:t>
            </w:r>
          </w:p>
        </w:tc>
      </w:tr>
      <w:tr w:rsidR="00422C51" w:rsidRPr="00865F76" w14:paraId="613FB43D" w14:textId="77777777" w:rsidTr="003121E4">
        <w:tc>
          <w:tcPr>
            <w:tcW w:w="2538" w:type="dxa"/>
            <w:vAlign w:val="center"/>
          </w:tcPr>
          <w:p w14:paraId="0CB5E81F" w14:textId="77777777" w:rsidR="00422C51" w:rsidRPr="00865F76" w:rsidRDefault="00422C51" w:rsidP="003121E4">
            <w:pPr>
              <w:tabs>
                <w:tab w:val="left" w:pos="180"/>
              </w:tabs>
              <w:jc w:val="both"/>
              <w:rPr>
                <w:rFonts w:cstheme="minorHAnsi"/>
              </w:rPr>
            </w:pPr>
            <w:r>
              <w:t>Insufficient Logging &amp; Monitoring</w:t>
            </w:r>
          </w:p>
        </w:tc>
        <w:tc>
          <w:tcPr>
            <w:tcW w:w="6318" w:type="dxa"/>
          </w:tcPr>
          <w:p w14:paraId="39969786" w14:textId="77777777" w:rsidR="00422C51" w:rsidRPr="00865F76" w:rsidRDefault="00422C51" w:rsidP="003121E4">
            <w:pPr>
              <w:tabs>
                <w:tab w:val="left" w:pos="180"/>
              </w:tabs>
              <w:jc w:val="both"/>
              <w:rPr>
                <w:rFonts w:cstheme="minorHAnsi"/>
              </w:rPr>
            </w:pPr>
            <w:r w:rsidRPr="00D77BE2">
              <w:rPr>
                <w:rFonts w:cstheme="minorHAnsi"/>
                <w:bCs/>
                <w:iCs/>
              </w:rPr>
              <w:t>Insufficient logging and monitoring, coupled with missing or ineffective integration with incident response, allows attackers to further attack systems, maintain persistence, pivot to more systems, and tamper, extract, or destroy data. Most breach studies show time to detect a breach is over 200 days, typically detected by external parties rather than internal processes or monitoring.</w:t>
            </w:r>
          </w:p>
        </w:tc>
      </w:tr>
    </w:tbl>
    <w:p w14:paraId="63F269B7" w14:textId="77777777" w:rsidR="00422C51" w:rsidRPr="00865F76" w:rsidRDefault="00422C51" w:rsidP="00422C51">
      <w:pPr>
        <w:jc w:val="both"/>
        <w:rPr>
          <w:rFonts w:cstheme="minorHAnsi"/>
        </w:rPr>
      </w:pPr>
    </w:p>
    <w:p w14:paraId="65CE7E59" w14:textId="7614ACEA" w:rsidR="00422C51" w:rsidRDefault="00422C51" w:rsidP="00422C51">
      <w:pPr>
        <w:tabs>
          <w:tab w:val="left" w:pos="180"/>
        </w:tabs>
        <w:ind w:left="540"/>
        <w:contextualSpacing/>
        <w:jc w:val="both"/>
        <w:rPr>
          <w:rFonts w:cstheme="minorHAnsi"/>
          <w:color w:val="0563C1" w:themeColor="hyperlink"/>
          <w:u w:val="single"/>
        </w:rPr>
      </w:pPr>
      <w:r w:rsidRPr="00865F76">
        <w:rPr>
          <w:rFonts w:cstheme="minorHAnsi"/>
        </w:rPr>
        <w:t xml:space="preserve">For more details, please refer to the </w:t>
      </w:r>
      <w:hyperlink r:id="rId55" w:history="1">
        <w:r w:rsidRPr="00865F76">
          <w:rPr>
            <w:rFonts w:cstheme="minorHAnsi"/>
            <w:color w:val="0563C1" w:themeColor="hyperlink"/>
            <w:u w:val="single"/>
          </w:rPr>
          <w:t>official OWASP website.</w:t>
        </w:r>
      </w:hyperlink>
    </w:p>
    <w:p w14:paraId="123A7B61" w14:textId="17DB42D3" w:rsidR="008B46DA" w:rsidRDefault="008B46DA" w:rsidP="00422C51">
      <w:pPr>
        <w:tabs>
          <w:tab w:val="left" w:pos="180"/>
        </w:tabs>
        <w:ind w:left="540"/>
        <w:contextualSpacing/>
        <w:jc w:val="both"/>
        <w:rPr>
          <w:rFonts w:cstheme="minorHAnsi"/>
          <w:color w:val="0563C1" w:themeColor="hyperlink"/>
          <w:u w:val="single"/>
        </w:rPr>
      </w:pPr>
    </w:p>
    <w:p w14:paraId="519F51AC" w14:textId="4530147E" w:rsidR="008B46DA" w:rsidRDefault="008B46DA" w:rsidP="00422C51">
      <w:pPr>
        <w:tabs>
          <w:tab w:val="left" w:pos="180"/>
        </w:tabs>
        <w:ind w:left="540"/>
        <w:contextualSpacing/>
        <w:jc w:val="both"/>
        <w:rPr>
          <w:rFonts w:cstheme="minorHAnsi"/>
          <w:color w:val="0563C1" w:themeColor="hyperlink"/>
          <w:u w:val="single"/>
        </w:rPr>
      </w:pPr>
    </w:p>
    <w:p w14:paraId="608F07C7" w14:textId="726331D2" w:rsidR="008B46DA" w:rsidRDefault="008B46DA" w:rsidP="00422C51">
      <w:pPr>
        <w:tabs>
          <w:tab w:val="left" w:pos="180"/>
        </w:tabs>
        <w:ind w:left="540"/>
        <w:contextualSpacing/>
        <w:jc w:val="both"/>
        <w:rPr>
          <w:rFonts w:cstheme="minorHAnsi"/>
          <w:color w:val="0563C1" w:themeColor="hyperlink"/>
          <w:u w:val="single"/>
        </w:rPr>
      </w:pPr>
    </w:p>
    <w:p w14:paraId="627B27F8" w14:textId="29D839DE" w:rsidR="008B46DA" w:rsidRDefault="008B46DA" w:rsidP="00422C51">
      <w:pPr>
        <w:tabs>
          <w:tab w:val="left" w:pos="180"/>
        </w:tabs>
        <w:ind w:left="540"/>
        <w:contextualSpacing/>
        <w:jc w:val="both"/>
        <w:rPr>
          <w:rFonts w:cstheme="minorHAnsi"/>
          <w:color w:val="0563C1" w:themeColor="hyperlink"/>
          <w:u w:val="single"/>
        </w:rPr>
      </w:pPr>
    </w:p>
    <w:p w14:paraId="6730CC38" w14:textId="2D4DE647" w:rsidR="008B46DA" w:rsidRDefault="008B46DA" w:rsidP="00422C51">
      <w:pPr>
        <w:tabs>
          <w:tab w:val="left" w:pos="180"/>
        </w:tabs>
        <w:ind w:left="540"/>
        <w:contextualSpacing/>
        <w:jc w:val="both"/>
        <w:rPr>
          <w:rFonts w:cstheme="minorHAnsi"/>
          <w:color w:val="0563C1" w:themeColor="hyperlink"/>
          <w:u w:val="single"/>
        </w:rPr>
      </w:pPr>
    </w:p>
    <w:p w14:paraId="20880ACF" w14:textId="7BE95D23" w:rsidR="008B46DA" w:rsidRDefault="008B46DA" w:rsidP="00422C51">
      <w:pPr>
        <w:tabs>
          <w:tab w:val="left" w:pos="180"/>
        </w:tabs>
        <w:ind w:left="540"/>
        <w:contextualSpacing/>
        <w:jc w:val="both"/>
        <w:rPr>
          <w:rFonts w:cstheme="minorHAnsi"/>
          <w:color w:val="0563C1" w:themeColor="hyperlink"/>
          <w:u w:val="single"/>
        </w:rPr>
      </w:pPr>
    </w:p>
    <w:p w14:paraId="42A70871" w14:textId="74D03F0B" w:rsidR="008B46DA" w:rsidRDefault="008B46DA" w:rsidP="00422C51">
      <w:pPr>
        <w:tabs>
          <w:tab w:val="left" w:pos="180"/>
        </w:tabs>
        <w:ind w:left="540"/>
        <w:contextualSpacing/>
        <w:jc w:val="both"/>
        <w:rPr>
          <w:rFonts w:cstheme="minorHAnsi"/>
          <w:color w:val="0563C1" w:themeColor="hyperlink"/>
          <w:u w:val="single"/>
        </w:rPr>
      </w:pPr>
    </w:p>
    <w:p w14:paraId="740F7A23" w14:textId="70CFE930" w:rsidR="008B46DA" w:rsidRDefault="008B46DA" w:rsidP="00422C51">
      <w:pPr>
        <w:tabs>
          <w:tab w:val="left" w:pos="180"/>
        </w:tabs>
        <w:ind w:left="540"/>
        <w:contextualSpacing/>
        <w:jc w:val="both"/>
        <w:rPr>
          <w:rFonts w:cstheme="minorHAnsi"/>
          <w:color w:val="0563C1" w:themeColor="hyperlink"/>
          <w:u w:val="single"/>
        </w:rPr>
      </w:pPr>
    </w:p>
    <w:p w14:paraId="7331C720" w14:textId="77777777" w:rsidR="008B46DA" w:rsidRPr="00865F76" w:rsidRDefault="008B46DA" w:rsidP="00422C51">
      <w:pPr>
        <w:tabs>
          <w:tab w:val="left" w:pos="180"/>
        </w:tabs>
        <w:ind w:left="540"/>
        <w:contextualSpacing/>
        <w:jc w:val="both"/>
        <w:rPr>
          <w:rFonts w:cstheme="minorHAnsi"/>
        </w:rPr>
      </w:pPr>
    </w:p>
    <w:p w14:paraId="3DD2199D" w14:textId="77777777" w:rsidR="00422C51" w:rsidRPr="00865F76" w:rsidRDefault="00422C51" w:rsidP="000779B3">
      <w:pPr>
        <w:pStyle w:val="Heading2"/>
      </w:pPr>
      <w:bookmarkStart w:id="81" w:name="_Toc240879980"/>
      <w:bookmarkStart w:id="82" w:name="_Toc320207831"/>
      <w:bookmarkStart w:id="83" w:name="_Toc434397230"/>
      <w:bookmarkStart w:id="84" w:name="_Toc61979305"/>
      <w:bookmarkStart w:id="85" w:name="_Toc78379536"/>
      <w:r w:rsidRPr="00865F76">
        <w:lastRenderedPageBreak/>
        <w:t>Best Practices</w:t>
      </w:r>
      <w:bookmarkEnd w:id="81"/>
      <w:r w:rsidRPr="00865F76">
        <w:t xml:space="preserve"> for Input / Output Data Validation</w:t>
      </w:r>
      <w:bookmarkEnd w:id="82"/>
      <w:bookmarkEnd w:id="83"/>
      <w:bookmarkEnd w:id="84"/>
      <w:bookmarkEnd w:id="85"/>
    </w:p>
    <w:p w14:paraId="402D6A7C" w14:textId="77777777" w:rsidR="00422C51" w:rsidRPr="00865F76" w:rsidRDefault="00422C51" w:rsidP="00422C51">
      <w:pPr>
        <w:jc w:val="both"/>
        <w:rPr>
          <w:rFonts w:cstheme="minorHAnsi"/>
        </w:rPr>
      </w:pPr>
      <w:bookmarkStart w:id="86" w:name="_Validate_Input_and"/>
      <w:bookmarkEnd w:id="86"/>
    </w:p>
    <w:p w14:paraId="295AF7B5" w14:textId="77777777" w:rsidR="00422C51" w:rsidRPr="00865F76" w:rsidRDefault="00422C51" w:rsidP="00422C51">
      <w:pPr>
        <w:ind w:left="540"/>
        <w:jc w:val="both"/>
        <w:rPr>
          <w:rFonts w:cstheme="minorHAnsi"/>
        </w:rPr>
      </w:pPr>
      <w:r w:rsidRPr="00865F76">
        <w:rPr>
          <w:rFonts w:cstheme="minorHAnsi"/>
        </w:rPr>
        <w:t xml:space="preserve">A server can receive input from a user and consequently provide data as well. Both of these forms of data can be </w:t>
      </w:r>
      <w:proofErr w:type="gramStart"/>
      <w:r w:rsidRPr="00865F76">
        <w:rPr>
          <w:rFonts w:cstheme="minorHAnsi"/>
        </w:rPr>
        <w:t>malicious</w:t>
      </w:r>
      <w:proofErr w:type="gramEnd"/>
      <w:r w:rsidRPr="00865F76">
        <w:rPr>
          <w:rFonts w:cstheme="minorHAnsi"/>
        </w:rPr>
        <w:t xml:space="preserve"> and controls should be implemented both on the client and server side to validate the data to close all vulnerabilities in an application. There are three main models to consider about when designing a data validation strategy. Irrespective of the model used, data validation methods should check Data Type, Syntax and Length. </w:t>
      </w:r>
    </w:p>
    <w:p w14:paraId="21DD9A5F" w14:textId="77777777" w:rsidR="00422C51" w:rsidRPr="00865F76" w:rsidRDefault="00422C51" w:rsidP="003B6BBD">
      <w:pPr>
        <w:numPr>
          <w:ilvl w:val="0"/>
          <w:numId w:val="7"/>
        </w:numPr>
        <w:tabs>
          <w:tab w:val="num" w:pos="720"/>
        </w:tabs>
        <w:spacing w:after="0" w:line="240" w:lineRule="auto"/>
        <w:jc w:val="both"/>
        <w:rPr>
          <w:rFonts w:eastAsia="Times New Roman" w:cstheme="minorHAnsi"/>
          <w:b/>
          <w:bCs/>
          <w:iCs/>
          <w:kern w:val="16"/>
        </w:rPr>
      </w:pPr>
      <w:r w:rsidRPr="00865F76">
        <w:rPr>
          <w:rFonts w:eastAsia="Times New Roman" w:cstheme="minorHAnsi"/>
          <w:b/>
          <w:bCs/>
          <w:iCs/>
          <w:kern w:val="16"/>
        </w:rPr>
        <w:t>Accept Only Known Valid Data - Recommended</w:t>
      </w:r>
    </w:p>
    <w:p w14:paraId="4D77EA27" w14:textId="5E42C098" w:rsidR="00422C51" w:rsidRPr="00865F76" w:rsidRDefault="00422C51" w:rsidP="00422C51">
      <w:pPr>
        <w:tabs>
          <w:tab w:val="num" w:pos="720"/>
          <w:tab w:val="left" w:pos="1170"/>
        </w:tabs>
        <w:spacing w:after="0" w:line="240" w:lineRule="auto"/>
        <w:ind w:left="1080"/>
        <w:jc w:val="both"/>
        <w:rPr>
          <w:rFonts w:eastAsia="Times New Roman" w:cstheme="minorHAnsi"/>
          <w:bCs/>
          <w:iCs/>
          <w:kern w:val="16"/>
        </w:rPr>
      </w:pPr>
      <w:r w:rsidRPr="00865F76">
        <w:rPr>
          <w:rFonts w:eastAsia="Times New Roman" w:cstheme="minorHAnsi"/>
          <w:bCs/>
          <w:iCs/>
          <w:kern w:val="16"/>
        </w:rPr>
        <w:t xml:space="preserve">A character set may be defined for each field where input from the user is accepted. E.g. “A-Z, a-z, </w:t>
      </w:r>
      <w:proofErr w:type="gramStart"/>
      <w:r w:rsidRPr="00865F76">
        <w:rPr>
          <w:rFonts w:eastAsia="Times New Roman" w:cstheme="minorHAnsi"/>
          <w:bCs/>
          <w:iCs/>
          <w:kern w:val="16"/>
        </w:rPr>
        <w:t>@</w:t>
      </w:r>
      <w:r w:rsidR="008B46DA" w:rsidRPr="00865F76">
        <w:rPr>
          <w:rFonts w:eastAsia="Times New Roman" w:cstheme="minorHAnsi"/>
          <w:bCs/>
          <w:iCs/>
          <w:kern w:val="16"/>
        </w:rPr>
        <w:t>,.</w:t>
      </w:r>
      <w:r w:rsidRPr="00865F76">
        <w:rPr>
          <w:rFonts w:eastAsia="Times New Roman" w:cstheme="minorHAnsi"/>
          <w:bCs/>
          <w:iCs/>
          <w:kern w:val="16"/>
        </w:rPr>
        <w:t>,</w:t>
      </w:r>
      <w:proofErr w:type="gramEnd"/>
      <w:r w:rsidRPr="00865F76">
        <w:rPr>
          <w:rFonts w:eastAsia="Times New Roman" w:cstheme="minorHAnsi"/>
          <w:bCs/>
          <w:iCs/>
          <w:kern w:val="16"/>
        </w:rPr>
        <w:t xml:space="preserve"> 0-9, _” is a character set for a field that accepts user email.</w:t>
      </w:r>
    </w:p>
    <w:p w14:paraId="0C5ECA7D" w14:textId="77777777" w:rsidR="00422C51" w:rsidRPr="00865F76" w:rsidRDefault="00422C51" w:rsidP="003B6BBD">
      <w:pPr>
        <w:numPr>
          <w:ilvl w:val="0"/>
          <w:numId w:val="7"/>
        </w:numPr>
        <w:tabs>
          <w:tab w:val="num" w:pos="720"/>
        </w:tabs>
        <w:spacing w:after="0" w:line="240" w:lineRule="auto"/>
        <w:jc w:val="both"/>
        <w:rPr>
          <w:rFonts w:eastAsia="Times New Roman" w:cstheme="minorHAnsi"/>
          <w:b/>
          <w:bCs/>
          <w:iCs/>
          <w:kern w:val="16"/>
        </w:rPr>
      </w:pPr>
      <w:r w:rsidRPr="00865F76">
        <w:rPr>
          <w:rFonts w:eastAsia="Times New Roman" w:cstheme="minorHAnsi"/>
          <w:b/>
          <w:bCs/>
          <w:iCs/>
          <w:kern w:val="16"/>
        </w:rPr>
        <w:t>Reject Known Bad Data</w:t>
      </w:r>
    </w:p>
    <w:p w14:paraId="2B8ADB9A" w14:textId="77777777" w:rsidR="00422C51" w:rsidRPr="00865F76" w:rsidRDefault="00422C51" w:rsidP="00422C51">
      <w:pPr>
        <w:tabs>
          <w:tab w:val="num" w:pos="720"/>
        </w:tabs>
        <w:spacing w:after="0" w:line="240" w:lineRule="auto"/>
        <w:ind w:left="1080"/>
        <w:jc w:val="both"/>
        <w:rPr>
          <w:rFonts w:eastAsia="Times New Roman" w:cstheme="minorHAnsi"/>
          <w:bCs/>
          <w:iCs/>
          <w:kern w:val="16"/>
        </w:rPr>
      </w:pPr>
      <w:r w:rsidRPr="00865F76">
        <w:rPr>
          <w:rFonts w:eastAsia="Times New Roman" w:cstheme="minorHAnsi"/>
          <w:bCs/>
          <w:iCs/>
          <w:kern w:val="16"/>
        </w:rPr>
        <w:t xml:space="preserve">A character set of bad data may be defined for the site that has to be rejected. </w:t>
      </w:r>
      <w:proofErr w:type="gramStart"/>
      <w:r w:rsidRPr="00865F76">
        <w:rPr>
          <w:rFonts w:eastAsia="Times New Roman" w:cstheme="minorHAnsi"/>
          <w:bCs/>
          <w:iCs/>
          <w:kern w:val="16"/>
        </w:rPr>
        <w:t>E.g.</w:t>
      </w:r>
      <w:proofErr w:type="gramEnd"/>
      <w:r w:rsidRPr="00865F76">
        <w:rPr>
          <w:rFonts w:eastAsia="Times New Roman" w:cstheme="minorHAnsi"/>
          <w:bCs/>
          <w:iCs/>
          <w:kern w:val="16"/>
        </w:rPr>
        <w:t xml:space="preserve"> “CREATE, DROP, OR”</w:t>
      </w:r>
    </w:p>
    <w:p w14:paraId="091773A6" w14:textId="77777777" w:rsidR="00422C51" w:rsidRPr="00865F76" w:rsidRDefault="00422C51" w:rsidP="003B6BBD">
      <w:pPr>
        <w:numPr>
          <w:ilvl w:val="0"/>
          <w:numId w:val="7"/>
        </w:numPr>
        <w:tabs>
          <w:tab w:val="num" w:pos="720"/>
        </w:tabs>
        <w:spacing w:after="0" w:line="240" w:lineRule="auto"/>
        <w:jc w:val="both"/>
        <w:rPr>
          <w:rFonts w:eastAsia="Times New Roman" w:cstheme="minorHAnsi"/>
          <w:b/>
          <w:bCs/>
          <w:iCs/>
          <w:kern w:val="16"/>
        </w:rPr>
      </w:pPr>
      <w:r w:rsidRPr="00865F76">
        <w:rPr>
          <w:rFonts w:eastAsia="Times New Roman" w:cstheme="minorHAnsi"/>
          <w:b/>
          <w:bCs/>
          <w:iCs/>
          <w:kern w:val="16"/>
        </w:rPr>
        <w:t>Sanitize Known Bad Data</w:t>
      </w:r>
    </w:p>
    <w:p w14:paraId="63BC4C78" w14:textId="77777777" w:rsidR="00422C51" w:rsidRPr="00865F76" w:rsidRDefault="00422C51" w:rsidP="00422C51">
      <w:pPr>
        <w:tabs>
          <w:tab w:val="num" w:pos="720"/>
        </w:tabs>
        <w:spacing w:after="0" w:line="240" w:lineRule="auto"/>
        <w:ind w:left="1080"/>
        <w:jc w:val="both"/>
        <w:rPr>
          <w:rFonts w:eastAsia="Times New Roman" w:cstheme="minorHAnsi"/>
          <w:bCs/>
          <w:iCs/>
          <w:kern w:val="16"/>
        </w:rPr>
      </w:pPr>
      <w:r w:rsidRPr="00865F76">
        <w:rPr>
          <w:rFonts w:eastAsia="Times New Roman" w:cstheme="minorHAnsi"/>
          <w:bCs/>
          <w:iCs/>
          <w:kern w:val="16"/>
        </w:rPr>
        <w:t xml:space="preserve">A character set of bad data is defined and any input field that has such a character is modified. </w:t>
      </w:r>
      <w:proofErr w:type="gramStart"/>
      <w:r w:rsidRPr="00865F76">
        <w:rPr>
          <w:rFonts w:eastAsia="Times New Roman" w:cstheme="minorHAnsi"/>
          <w:bCs/>
          <w:iCs/>
          <w:kern w:val="16"/>
        </w:rPr>
        <w:t>E.g.</w:t>
      </w:r>
      <w:proofErr w:type="gramEnd"/>
      <w:r w:rsidRPr="00865F76">
        <w:rPr>
          <w:rFonts w:eastAsia="Times New Roman" w:cstheme="minorHAnsi"/>
          <w:bCs/>
          <w:iCs/>
          <w:kern w:val="16"/>
        </w:rPr>
        <w:t xml:space="preserve"> “If there is a single quote (‘) in the data, it is replaced with two single quotes.”</w:t>
      </w:r>
    </w:p>
    <w:p w14:paraId="49CE7507" w14:textId="77777777" w:rsidR="00422C51" w:rsidRPr="00865F76" w:rsidRDefault="00422C51" w:rsidP="00422C51">
      <w:pPr>
        <w:spacing w:before="120"/>
        <w:ind w:left="540"/>
        <w:jc w:val="both"/>
        <w:rPr>
          <w:rFonts w:cstheme="minorHAnsi"/>
        </w:rPr>
      </w:pPr>
      <w:r w:rsidRPr="00865F76">
        <w:rPr>
          <w:rFonts w:cstheme="minorHAnsi"/>
        </w:rPr>
        <w:t>Further all the allowed input/output data must be sanitized on the server side by replacing scripts tags, sent as part of user input/output, with appropriate representations. For example, “</w:t>
      </w:r>
      <w:r w:rsidRPr="00865F76">
        <w:rPr>
          <w:rFonts w:cstheme="minorHAnsi"/>
          <w:b/>
        </w:rPr>
        <w:t>&lt;</w:t>
      </w:r>
      <w:r w:rsidRPr="00865F76">
        <w:rPr>
          <w:rFonts w:cstheme="minorHAnsi"/>
        </w:rPr>
        <w:t xml:space="preserve">” by </w:t>
      </w:r>
      <w:r w:rsidRPr="00865F76">
        <w:rPr>
          <w:rFonts w:cstheme="minorHAnsi"/>
          <w:b/>
        </w:rPr>
        <w:t>&amp;</w:t>
      </w:r>
      <w:proofErr w:type="spellStart"/>
      <w:proofErr w:type="gramStart"/>
      <w:r w:rsidRPr="00865F76">
        <w:rPr>
          <w:rFonts w:cstheme="minorHAnsi"/>
          <w:b/>
        </w:rPr>
        <w:t>lt</w:t>
      </w:r>
      <w:proofErr w:type="spellEnd"/>
      <w:r w:rsidRPr="00865F76">
        <w:rPr>
          <w:rFonts w:cstheme="minorHAnsi"/>
        </w:rPr>
        <w:t>;“</w:t>
      </w:r>
      <w:proofErr w:type="gramEnd"/>
      <w:r w:rsidRPr="00865F76">
        <w:rPr>
          <w:rFonts w:cstheme="minorHAnsi"/>
          <w:b/>
        </w:rPr>
        <w:t>&gt;</w:t>
      </w:r>
      <w:r w:rsidRPr="00865F76">
        <w:rPr>
          <w:rFonts w:cstheme="minorHAnsi"/>
        </w:rPr>
        <w:t xml:space="preserve">” </w:t>
      </w:r>
      <w:proofErr w:type="spellStart"/>
      <w:r w:rsidRPr="00865F76">
        <w:rPr>
          <w:rFonts w:cstheme="minorHAnsi"/>
        </w:rPr>
        <w:t>by</w:t>
      </w:r>
      <w:r w:rsidRPr="00865F76">
        <w:rPr>
          <w:rFonts w:cstheme="minorHAnsi"/>
          <w:b/>
        </w:rPr>
        <w:t>&amp;gt</w:t>
      </w:r>
      <w:proofErr w:type="spellEnd"/>
      <w:r w:rsidRPr="00865F76">
        <w:rPr>
          <w:rFonts w:cstheme="minorHAnsi"/>
          <w:b/>
        </w:rPr>
        <w:t>;</w:t>
      </w:r>
      <w:r w:rsidRPr="00865F76">
        <w:rPr>
          <w:rFonts w:cstheme="minorHAnsi"/>
        </w:rPr>
        <w:t>“</w:t>
      </w:r>
      <w:r w:rsidRPr="00865F76">
        <w:rPr>
          <w:rFonts w:cstheme="minorHAnsi"/>
          <w:b/>
        </w:rPr>
        <w:t>(</w:t>
      </w:r>
      <w:r w:rsidRPr="00865F76">
        <w:rPr>
          <w:rFonts w:cstheme="minorHAnsi"/>
        </w:rPr>
        <w:t xml:space="preserve">“ by </w:t>
      </w:r>
      <w:r w:rsidRPr="00865F76">
        <w:rPr>
          <w:rFonts w:cstheme="minorHAnsi"/>
          <w:b/>
        </w:rPr>
        <w:t>&amp;#40</w:t>
      </w:r>
      <w:r w:rsidRPr="00865F76">
        <w:rPr>
          <w:rFonts w:cstheme="minorHAnsi"/>
        </w:rPr>
        <w:t>etc. This would avoid scripts from being executed on the client side.</w:t>
      </w:r>
    </w:p>
    <w:p w14:paraId="106C7ACB" w14:textId="77777777" w:rsidR="00422C51" w:rsidRPr="00865F76" w:rsidRDefault="00422C51" w:rsidP="00422C51">
      <w:pPr>
        <w:spacing w:before="120" w:after="0" w:line="240" w:lineRule="auto"/>
        <w:ind w:left="540"/>
        <w:jc w:val="both"/>
        <w:rPr>
          <w:rFonts w:eastAsia="Times New Roman" w:cstheme="minorHAnsi"/>
          <w:bCs/>
          <w:iCs/>
          <w:kern w:val="16"/>
        </w:rPr>
      </w:pPr>
      <w:r w:rsidRPr="00865F76">
        <w:rPr>
          <w:rFonts w:eastAsia="Times New Roman" w:cstheme="minorHAnsi"/>
          <w:bCs/>
          <w:iCs/>
          <w:kern w:val="16"/>
        </w:rPr>
        <w:t xml:space="preserve">Client input must also be checked for URL encoded data. URL encoding, sometimes referred to as percent encoding, is the accepted method of representing characters within a URI that may need special syntax handling to be correctly interpreted. This is achieved by encoding the character to be interpreted with a sequence of three characters. This triplet sequence consists of the percentage character </w:t>
      </w:r>
      <w:r w:rsidRPr="00865F76">
        <w:rPr>
          <w:rFonts w:eastAsia="Times New Roman" w:cstheme="minorHAnsi"/>
          <w:b/>
          <w:bCs/>
          <w:iCs/>
          <w:kern w:val="16"/>
        </w:rPr>
        <w:t>“%”</w:t>
      </w:r>
      <w:r w:rsidRPr="00865F76">
        <w:rPr>
          <w:rFonts w:eastAsia="Times New Roman" w:cstheme="minorHAnsi"/>
          <w:bCs/>
          <w:iCs/>
          <w:kern w:val="16"/>
        </w:rPr>
        <w:t xml:space="preserve"> followed by the two hexadecimal digits representing the byte code of the original character. For example, the </w:t>
      </w:r>
      <w:hyperlink r:id="rId56" w:history="1">
        <w:r w:rsidRPr="00865F76">
          <w:rPr>
            <w:rFonts w:eastAsia="Times New Roman" w:cstheme="minorHAnsi"/>
            <w:bCs/>
            <w:iCs/>
            <w:color w:val="0563C1" w:themeColor="hyperlink"/>
            <w:kern w:val="16"/>
            <w:u w:val="single"/>
          </w:rPr>
          <w:t>US-ASCII character set</w:t>
        </w:r>
      </w:hyperlink>
      <w:r w:rsidRPr="00865F76">
        <w:rPr>
          <w:rFonts w:eastAsia="Times New Roman" w:cstheme="minorHAnsi"/>
          <w:bCs/>
          <w:iCs/>
          <w:kern w:val="16"/>
        </w:rPr>
        <w:t xml:space="preserve"> represents a space with byte code 32, or hexadecimal 20. </w:t>
      </w:r>
      <w:proofErr w:type="gramStart"/>
      <w:r w:rsidRPr="00865F76">
        <w:rPr>
          <w:rFonts w:eastAsia="Times New Roman" w:cstheme="minorHAnsi"/>
          <w:bCs/>
          <w:iCs/>
          <w:kern w:val="16"/>
        </w:rPr>
        <w:t>Thus</w:t>
      </w:r>
      <w:proofErr w:type="gramEnd"/>
      <w:r w:rsidRPr="00865F76">
        <w:rPr>
          <w:rFonts w:eastAsia="Times New Roman" w:cstheme="minorHAnsi"/>
          <w:bCs/>
          <w:iCs/>
          <w:kern w:val="16"/>
        </w:rPr>
        <w:t xml:space="preserve"> its URL-encoded representation is %20. Attackers can use this method of encoding to hide popularly known malicious strings like </w:t>
      </w:r>
      <w:r w:rsidRPr="00865F76">
        <w:rPr>
          <w:rFonts w:eastAsia="Times New Roman" w:cstheme="minorHAnsi"/>
          <w:bCs/>
          <w:i/>
          <w:iCs/>
          <w:kern w:val="16"/>
        </w:rPr>
        <w:t>“script”</w:t>
      </w:r>
      <w:r w:rsidRPr="00865F76">
        <w:rPr>
          <w:rFonts w:eastAsia="Times New Roman" w:cstheme="minorHAnsi"/>
          <w:bCs/>
          <w:iCs/>
          <w:kern w:val="16"/>
        </w:rPr>
        <w:t xml:space="preserve">, </w:t>
      </w:r>
      <w:r w:rsidRPr="00865F76">
        <w:rPr>
          <w:rFonts w:eastAsia="Times New Roman" w:cstheme="minorHAnsi"/>
          <w:bCs/>
          <w:i/>
          <w:iCs/>
          <w:kern w:val="16"/>
        </w:rPr>
        <w:t>“select”</w:t>
      </w:r>
      <w:r w:rsidRPr="00865F76">
        <w:rPr>
          <w:rFonts w:eastAsia="Times New Roman" w:cstheme="minorHAnsi"/>
          <w:bCs/>
          <w:iCs/>
          <w:kern w:val="16"/>
        </w:rPr>
        <w:t xml:space="preserve"> etc.</w:t>
      </w:r>
    </w:p>
    <w:p w14:paraId="2CAF6AC8" w14:textId="77777777" w:rsidR="00422C51" w:rsidRDefault="00422C51" w:rsidP="00422C51">
      <w:pPr>
        <w:spacing w:before="120" w:after="0" w:line="240" w:lineRule="auto"/>
        <w:ind w:left="540"/>
        <w:jc w:val="both"/>
        <w:rPr>
          <w:rFonts w:eastAsia="Times New Roman" w:cstheme="minorHAnsi"/>
          <w:bCs/>
          <w:iCs/>
          <w:kern w:val="16"/>
        </w:rPr>
      </w:pPr>
      <w:r w:rsidRPr="00865F76">
        <w:rPr>
          <w:rFonts w:eastAsia="Times New Roman" w:cstheme="minorHAnsi"/>
          <w:bCs/>
          <w:iCs/>
          <w:kern w:val="16"/>
        </w:rPr>
        <w:t xml:space="preserve">Other common characters that can be used for malicious purposes: </w:t>
      </w:r>
    </w:p>
    <w:p w14:paraId="60A03480" w14:textId="77777777" w:rsidR="00422C51" w:rsidRPr="00865F76" w:rsidRDefault="00422C51" w:rsidP="00422C51">
      <w:pPr>
        <w:spacing w:before="120" w:after="0" w:line="240" w:lineRule="auto"/>
        <w:ind w:left="540"/>
        <w:jc w:val="both"/>
        <w:rPr>
          <w:rFonts w:eastAsia="Times New Roman" w:cstheme="minorHAnsi"/>
          <w:bCs/>
          <w:iCs/>
          <w:kern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6"/>
        <w:gridCol w:w="1953"/>
      </w:tblGrid>
      <w:tr w:rsidR="00422C51" w:rsidRPr="00865F76" w14:paraId="13B553A7" w14:textId="77777777" w:rsidTr="003121E4">
        <w:trPr>
          <w:jc w:val="center"/>
        </w:trPr>
        <w:tc>
          <w:tcPr>
            <w:tcW w:w="2106" w:type="dxa"/>
            <w:shd w:val="clear" w:color="auto" w:fill="222A35" w:themeFill="text2" w:themeFillShade="80"/>
            <w:vAlign w:val="center"/>
          </w:tcPr>
          <w:p w14:paraId="7D0AF507" w14:textId="77777777" w:rsidR="00422C51" w:rsidRPr="00865F76" w:rsidRDefault="00422C51" w:rsidP="003121E4">
            <w:pPr>
              <w:jc w:val="center"/>
              <w:rPr>
                <w:rFonts w:cstheme="minorHAnsi"/>
                <w:b/>
                <w:bCs/>
                <w:color w:val="FFFFFF" w:themeColor="background1"/>
              </w:rPr>
            </w:pPr>
            <w:r w:rsidRPr="00865F76">
              <w:rPr>
                <w:rFonts w:cstheme="minorHAnsi"/>
                <w:b/>
                <w:bCs/>
                <w:color w:val="FFFFFF" w:themeColor="background1"/>
              </w:rPr>
              <w:t>Character</w:t>
            </w:r>
          </w:p>
        </w:tc>
        <w:tc>
          <w:tcPr>
            <w:tcW w:w="1953" w:type="dxa"/>
            <w:shd w:val="clear" w:color="auto" w:fill="222A35" w:themeFill="text2" w:themeFillShade="80"/>
            <w:vAlign w:val="center"/>
          </w:tcPr>
          <w:p w14:paraId="28670847" w14:textId="77777777" w:rsidR="00422C51" w:rsidRPr="00865F76" w:rsidRDefault="00422C51" w:rsidP="003121E4">
            <w:pPr>
              <w:jc w:val="center"/>
              <w:rPr>
                <w:rFonts w:cstheme="minorHAnsi"/>
                <w:b/>
                <w:bCs/>
                <w:color w:val="FFFFFF" w:themeColor="background1"/>
              </w:rPr>
            </w:pPr>
            <w:r w:rsidRPr="00865F76">
              <w:rPr>
                <w:rFonts w:cstheme="minorHAnsi"/>
                <w:b/>
                <w:bCs/>
                <w:color w:val="FFFFFF" w:themeColor="background1"/>
              </w:rPr>
              <w:t>URL encoded</w:t>
            </w:r>
          </w:p>
        </w:tc>
      </w:tr>
      <w:tr w:rsidR="00422C51" w:rsidRPr="00865F76" w14:paraId="3519971A" w14:textId="77777777" w:rsidTr="003121E4">
        <w:trPr>
          <w:jc w:val="center"/>
        </w:trPr>
        <w:tc>
          <w:tcPr>
            <w:tcW w:w="2106" w:type="dxa"/>
            <w:vAlign w:val="center"/>
          </w:tcPr>
          <w:p w14:paraId="2E56E890" w14:textId="77777777" w:rsidR="00422C51" w:rsidRPr="00865F76" w:rsidRDefault="00422C51" w:rsidP="003121E4">
            <w:pPr>
              <w:rPr>
                <w:rFonts w:cstheme="minorHAnsi"/>
              </w:rPr>
            </w:pPr>
            <w:r w:rsidRPr="00865F76">
              <w:rPr>
                <w:rFonts w:cstheme="minorHAnsi"/>
              </w:rPr>
              <w:t xml:space="preserve">‘  </w:t>
            </w:r>
            <w:r w:rsidRPr="00865F76">
              <w:rPr>
                <w:rFonts w:cstheme="minorHAnsi"/>
              </w:rPr>
              <w:tab/>
            </w:r>
          </w:p>
        </w:tc>
        <w:tc>
          <w:tcPr>
            <w:tcW w:w="1953" w:type="dxa"/>
            <w:vAlign w:val="center"/>
          </w:tcPr>
          <w:p w14:paraId="5724AD4F" w14:textId="77777777" w:rsidR="00422C51" w:rsidRPr="00865F76" w:rsidRDefault="00422C51" w:rsidP="003121E4">
            <w:pPr>
              <w:rPr>
                <w:rFonts w:cstheme="minorHAnsi"/>
              </w:rPr>
            </w:pPr>
            <w:r w:rsidRPr="00865F76">
              <w:rPr>
                <w:rFonts w:cstheme="minorHAnsi"/>
              </w:rPr>
              <w:t>%27</w:t>
            </w:r>
          </w:p>
        </w:tc>
      </w:tr>
      <w:tr w:rsidR="00422C51" w:rsidRPr="00865F76" w14:paraId="7CD36FFE" w14:textId="77777777" w:rsidTr="003121E4">
        <w:trPr>
          <w:jc w:val="center"/>
        </w:trPr>
        <w:tc>
          <w:tcPr>
            <w:tcW w:w="2106" w:type="dxa"/>
            <w:vAlign w:val="center"/>
          </w:tcPr>
          <w:p w14:paraId="31C68D66" w14:textId="77777777" w:rsidR="00422C51" w:rsidRPr="00865F76" w:rsidRDefault="00422C51" w:rsidP="003121E4">
            <w:pPr>
              <w:rPr>
                <w:rFonts w:cstheme="minorHAnsi"/>
              </w:rPr>
            </w:pPr>
            <w:r w:rsidRPr="00865F76">
              <w:rPr>
                <w:rFonts w:cstheme="minorHAnsi"/>
              </w:rPr>
              <w:t xml:space="preserve">“ </w:t>
            </w:r>
            <w:r w:rsidRPr="00865F76">
              <w:rPr>
                <w:rFonts w:cstheme="minorHAnsi"/>
              </w:rPr>
              <w:tab/>
            </w:r>
          </w:p>
        </w:tc>
        <w:tc>
          <w:tcPr>
            <w:tcW w:w="1953" w:type="dxa"/>
            <w:vAlign w:val="center"/>
          </w:tcPr>
          <w:p w14:paraId="292B4A70" w14:textId="77777777" w:rsidR="00422C51" w:rsidRPr="00865F76" w:rsidRDefault="00422C51" w:rsidP="003121E4">
            <w:pPr>
              <w:rPr>
                <w:rFonts w:cstheme="minorHAnsi"/>
              </w:rPr>
            </w:pPr>
            <w:r w:rsidRPr="00865F76">
              <w:rPr>
                <w:rFonts w:cstheme="minorHAnsi"/>
              </w:rPr>
              <w:t>%22</w:t>
            </w:r>
          </w:p>
        </w:tc>
      </w:tr>
      <w:tr w:rsidR="00422C51" w:rsidRPr="00865F76" w14:paraId="0D6F72AF" w14:textId="77777777" w:rsidTr="003121E4">
        <w:trPr>
          <w:jc w:val="center"/>
        </w:trPr>
        <w:tc>
          <w:tcPr>
            <w:tcW w:w="2106" w:type="dxa"/>
            <w:vAlign w:val="center"/>
          </w:tcPr>
          <w:p w14:paraId="567C6426" w14:textId="77777777" w:rsidR="00422C51" w:rsidRPr="00865F76" w:rsidRDefault="00422C51" w:rsidP="003121E4">
            <w:pPr>
              <w:rPr>
                <w:rFonts w:cstheme="minorHAnsi"/>
              </w:rPr>
            </w:pPr>
            <w:r w:rsidRPr="00865F76">
              <w:rPr>
                <w:rFonts w:cstheme="minorHAnsi"/>
              </w:rPr>
              <w:t xml:space="preserve">; </w:t>
            </w:r>
            <w:r w:rsidRPr="00865F76">
              <w:rPr>
                <w:rFonts w:cstheme="minorHAnsi"/>
              </w:rPr>
              <w:tab/>
            </w:r>
          </w:p>
        </w:tc>
        <w:tc>
          <w:tcPr>
            <w:tcW w:w="1953" w:type="dxa"/>
            <w:vAlign w:val="center"/>
          </w:tcPr>
          <w:p w14:paraId="7D1AEFD3" w14:textId="77777777" w:rsidR="00422C51" w:rsidRPr="00865F76" w:rsidRDefault="00422C51" w:rsidP="003121E4">
            <w:pPr>
              <w:rPr>
                <w:rFonts w:cstheme="minorHAnsi"/>
              </w:rPr>
            </w:pPr>
            <w:r w:rsidRPr="00865F76">
              <w:rPr>
                <w:rFonts w:cstheme="minorHAnsi"/>
              </w:rPr>
              <w:t>%3b</w:t>
            </w:r>
          </w:p>
        </w:tc>
      </w:tr>
      <w:tr w:rsidR="00422C51" w:rsidRPr="00865F76" w14:paraId="46A2D2E4" w14:textId="77777777" w:rsidTr="003121E4">
        <w:trPr>
          <w:jc w:val="center"/>
        </w:trPr>
        <w:tc>
          <w:tcPr>
            <w:tcW w:w="2106" w:type="dxa"/>
            <w:vAlign w:val="center"/>
          </w:tcPr>
          <w:p w14:paraId="078F4EF6" w14:textId="77777777" w:rsidR="00422C51" w:rsidRPr="00865F76" w:rsidRDefault="00422C51" w:rsidP="003121E4">
            <w:pPr>
              <w:rPr>
                <w:rFonts w:cstheme="minorHAnsi"/>
              </w:rPr>
            </w:pPr>
            <w:r w:rsidRPr="00865F76">
              <w:rPr>
                <w:rFonts w:cstheme="minorHAnsi"/>
              </w:rPr>
              <w:t>&lt;</w:t>
            </w:r>
          </w:p>
        </w:tc>
        <w:tc>
          <w:tcPr>
            <w:tcW w:w="1953" w:type="dxa"/>
            <w:vAlign w:val="center"/>
          </w:tcPr>
          <w:p w14:paraId="1FD4ED5D" w14:textId="77777777" w:rsidR="00422C51" w:rsidRPr="00865F76" w:rsidRDefault="00422C51" w:rsidP="003121E4">
            <w:pPr>
              <w:rPr>
                <w:rFonts w:cstheme="minorHAnsi"/>
              </w:rPr>
            </w:pPr>
            <w:r w:rsidRPr="00865F76">
              <w:rPr>
                <w:rFonts w:cstheme="minorHAnsi"/>
              </w:rPr>
              <w:t>%3c</w:t>
            </w:r>
          </w:p>
        </w:tc>
      </w:tr>
      <w:tr w:rsidR="00422C51" w:rsidRPr="00865F76" w14:paraId="0DAEDE39" w14:textId="77777777" w:rsidTr="003121E4">
        <w:trPr>
          <w:jc w:val="center"/>
        </w:trPr>
        <w:tc>
          <w:tcPr>
            <w:tcW w:w="2106" w:type="dxa"/>
            <w:vAlign w:val="center"/>
          </w:tcPr>
          <w:p w14:paraId="6F8140F4" w14:textId="77777777" w:rsidR="00422C51" w:rsidRPr="00865F76" w:rsidRDefault="00422C51" w:rsidP="003121E4">
            <w:pPr>
              <w:rPr>
                <w:rFonts w:cstheme="minorHAnsi"/>
              </w:rPr>
            </w:pPr>
            <w:r w:rsidRPr="00865F76">
              <w:rPr>
                <w:rFonts w:cstheme="minorHAnsi"/>
              </w:rPr>
              <w:lastRenderedPageBreak/>
              <w:t xml:space="preserve">= </w:t>
            </w:r>
          </w:p>
        </w:tc>
        <w:tc>
          <w:tcPr>
            <w:tcW w:w="1953" w:type="dxa"/>
            <w:vAlign w:val="center"/>
          </w:tcPr>
          <w:p w14:paraId="4CA5BF76" w14:textId="77777777" w:rsidR="00422C51" w:rsidRPr="00865F76" w:rsidRDefault="00422C51" w:rsidP="003121E4">
            <w:pPr>
              <w:rPr>
                <w:rFonts w:cstheme="minorHAnsi"/>
              </w:rPr>
            </w:pPr>
            <w:r w:rsidRPr="00865F76">
              <w:rPr>
                <w:rFonts w:cstheme="minorHAnsi"/>
              </w:rPr>
              <w:t>%3d</w:t>
            </w:r>
          </w:p>
        </w:tc>
      </w:tr>
      <w:tr w:rsidR="00422C51" w:rsidRPr="00865F76" w14:paraId="3343D9A3" w14:textId="77777777" w:rsidTr="003121E4">
        <w:trPr>
          <w:jc w:val="center"/>
        </w:trPr>
        <w:tc>
          <w:tcPr>
            <w:tcW w:w="2106" w:type="dxa"/>
            <w:vAlign w:val="center"/>
          </w:tcPr>
          <w:p w14:paraId="088FE7B5" w14:textId="77777777" w:rsidR="00422C51" w:rsidRPr="00865F76" w:rsidRDefault="00422C51" w:rsidP="003121E4">
            <w:pPr>
              <w:rPr>
                <w:rFonts w:cstheme="minorHAnsi"/>
              </w:rPr>
            </w:pPr>
            <w:r w:rsidRPr="00865F76">
              <w:rPr>
                <w:rFonts w:cstheme="minorHAnsi"/>
              </w:rPr>
              <w:t>&gt;</w:t>
            </w:r>
          </w:p>
        </w:tc>
        <w:tc>
          <w:tcPr>
            <w:tcW w:w="1953" w:type="dxa"/>
            <w:vAlign w:val="center"/>
          </w:tcPr>
          <w:p w14:paraId="13B8CAAC" w14:textId="77777777" w:rsidR="00422C51" w:rsidRPr="00865F76" w:rsidRDefault="00422C51" w:rsidP="003121E4">
            <w:pPr>
              <w:rPr>
                <w:rFonts w:cstheme="minorHAnsi"/>
              </w:rPr>
            </w:pPr>
            <w:r w:rsidRPr="00865F76">
              <w:rPr>
                <w:rFonts w:cstheme="minorHAnsi"/>
              </w:rPr>
              <w:t>%3e</w:t>
            </w:r>
          </w:p>
        </w:tc>
      </w:tr>
      <w:tr w:rsidR="00422C51" w:rsidRPr="00865F76" w14:paraId="47DD011E" w14:textId="77777777" w:rsidTr="003121E4">
        <w:trPr>
          <w:jc w:val="center"/>
        </w:trPr>
        <w:tc>
          <w:tcPr>
            <w:tcW w:w="2106" w:type="dxa"/>
            <w:vAlign w:val="center"/>
          </w:tcPr>
          <w:p w14:paraId="4D01220C" w14:textId="77777777" w:rsidR="00422C51" w:rsidRPr="00865F76" w:rsidRDefault="00422C51" w:rsidP="003121E4">
            <w:pPr>
              <w:rPr>
                <w:rFonts w:cstheme="minorHAnsi"/>
              </w:rPr>
            </w:pPr>
            <w:r w:rsidRPr="00865F76">
              <w:rPr>
                <w:rFonts w:cstheme="minorHAnsi"/>
              </w:rPr>
              <w:t>)</w:t>
            </w:r>
          </w:p>
        </w:tc>
        <w:tc>
          <w:tcPr>
            <w:tcW w:w="1953" w:type="dxa"/>
            <w:vAlign w:val="center"/>
          </w:tcPr>
          <w:p w14:paraId="3F840C69" w14:textId="77777777" w:rsidR="00422C51" w:rsidRPr="00865F76" w:rsidRDefault="00422C51" w:rsidP="003121E4">
            <w:pPr>
              <w:rPr>
                <w:rFonts w:cstheme="minorHAnsi"/>
              </w:rPr>
            </w:pPr>
            <w:r w:rsidRPr="00865F76">
              <w:rPr>
                <w:rFonts w:cstheme="minorHAnsi"/>
              </w:rPr>
              <w:t>%29</w:t>
            </w:r>
          </w:p>
        </w:tc>
      </w:tr>
      <w:tr w:rsidR="00422C51" w:rsidRPr="00865F76" w14:paraId="37761E7B" w14:textId="77777777" w:rsidTr="003121E4">
        <w:trPr>
          <w:jc w:val="center"/>
        </w:trPr>
        <w:tc>
          <w:tcPr>
            <w:tcW w:w="2106" w:type="dxa"/>
            <w:vAlign w:val="center"/>
          </w:tcPr>
          <w:p w14:paraId="0480C819" w14:textId="77777777" w:rsidR="00422C51" w:rsidRPr="00865F76" w:rsidRDefault="00422C51" w:rsidP="003121E4">
            <w:pPr>
              <w:rPr>
                <w:rFonts w:cstheme="minorHAnsi"/>
              </w:rPr>
            </w:pPr>
            <w:r w:rsidRPr="00865F76">
              <w:rPr>
                <w:rFonts w:cstheme="minorHAnsi"/>
              </w:rPr>
              <w:t>(</w:t>
            </w:r>
          </w:p>
        </w:tc>
        <w:tc>
          <w:tcPr>
            <w:tcW w:w="1953" w:type="dxa"/>
            <w:vAlign w:val="center"/>
          </w:tcPr>
          <w:p w14:paraId="5B8925A5" w14:textId="77777777" w:rsidR="00422C51" w:rsidRPr="00865F76" w:rsidRDefault="00422C51" w:rsidP="003121E4">
            <w:pPr>
              <w:rPr>
                <w:rFonts w:cstheme="minorHAnsi"/>
              </w:rPr>
            </w:pPr>
            <w:r w:rsidRPr="00865F76">
              <w:rPr>
                <w:rFonts w:cstheme="minorHAnsi"/>
              </w:rPr>
              <w:t>%28</w:t>
            </w:r>
          </w:p>
        </w:tc>
      </w:tr>
      <w:tr w:rsidR="00422C51" w:rsidRPr="00865F76" w14:paraId="5B4F090E" w14:textId="77777777" w:rsidTr="003121E4">
        <w:trPr>
          <w:jc w:val="center"/>
        </w:trPr>
        <w:tc>
          <w:tcPr>
            <w:tcW w:w="2106" w:type="dxa"/>
            <w:vAlign w:val="center"/>
          </w:tcPr>
          <w:p w14:paraId="497C31F8" w14:textId="77777777" w:rsidR="00422C51" w:rsidRPr="00865F76" w:rsidRDefault="00422C51" w:rsidP="003121E4">
            <w:pPr>
              <w:rPr>
                <w:rFonts w:cstheme="minorHAnsi"/>
              </w:rPr>
            </w:pPr>
            <w:r w:rsidRPr="00865F76">
              <w:rPr>
                <w:rFonts w:cstheme="minorHAnsi"/>
              </w:rPr>
              <w:t xml:space="preserve">space          </w:t>
            </w:r>
          </w:p>
        </w:tc>
        <w:tc>
          <w:tcPr>
            <w:tcW w:w="1953" w:type="dxa"/>
            <w:vAlign w:val="center"/>
          </w:tcPr>
          <w:p w14:paraId="3C95D667" w14:textId="77777777" w:rsidR="00422C51" w:rsidRPr="00865F76" w:rsidRDefault="00422C51" w:rsidP="003121E4">
            <w:pPr>
              <w:rPr>
                <w:rFonts w:cstheme="minorHAnsi"/>
              </w:rPr>
            </w:pPr>
            <w:r w:rsidRPr="00865F76">
              <w:rPr>
                <w:rFonts w:cstheme="minorHAnsi"/>
              </w:rPr>
              <w:t>%20</w:t>
            </w:r>
          </w:p>
        </w:tc>
      </w:tr>
    </w:tbl>
    <w:p w14:paraId="021B3D8C" w14:textId="77777777" w:rsidR="00422C51" w:rsidRPr="00865F76" w:rsidRDefault="00422C51" w:rsidP="00422C51">
      <w:pPr>
        <w:spacing w:before="120" w:after="0" w:line="240" w:lineRule="auto"/>
        <w:ind w:left="540"/>
        <w:jc w:val="both"/>
        <w:rPr>
          <w:rFonts w:eastAsia="Times New Roman" w:cstheme="minorHAnsi"/>
          <w:bCs/>
          <w:iCs/>
          <w:kern w:val="16"/>
        </w:rPr>
      </w:pPr>
      <w:r w:rsidRPr="00865F76">
        <w:rPr>
          <w:rFonts w:eastAsia="Times New Roman" w:cstheme="minorHAnsi"/>
          <w:bCs/>
          <w:iCs/>
          <w:kern w:val="16"/>
        </w:rPr>
        <w:t>All input validation checks should be completed after the data has been decoded and validated as acceptable content (</w:t>
      </w:r>
      <w:proofErr w:type="gramStart"/>
      <w:r w:rsidRPr="00865F76">
        <w:rPr>
          <w:rFonts w:eastAsia="Times New Roman" w:cstheme="minorHAnsi"/>
          <w:bCs/>
          <w:iCs/>
          <w:kern w:val="16"/>
        </w:rPr>
        <w:t>e.g.</w:t>
      </w:r>
      <w:proofErr w:type="gramEnd"/>
      <w:r w:rsidRPr="00865F76">
        <w:rPr>
          <w:rFonts w:eastAsia="Times New Roman" w:cstheme="minorHAnsi"/>
          <w:bCs/>
          <w:iCs/>
          <w:kern w:val="16"/>
        </w:rPr>
        <w:t xml:space="preserve"> maximum and minimum lengths, correct data type, does not contain any encoded data, textual data only contains the characters a-z and A-Z etc.) </w:t>
      </w:r>
    </w:p>
    <w:p w14:paraId="6A14E711" w14:textId="569DE70D" w:rsidR="00422C51" w:rsidRDefault="00422C51" w:rsidP="00422C51">
      <w:pPr>
        <w:spacing w:after="160" w:line="259" w:lineRule="auto"/>
        <w:rPr>
          <w:rFonts w:eastAsiaTheme="majorEastAsia" w:cs="Arial"/>
          <w:b/>
          <w:bCs/>
          <w:iCs/>
          <w:sz w:val="26"/>
          <w:szCs w:val="26"/>
        </w:rPr>
      </w:pPr>
      <w:bookmarkStart w:id="87" w:name="_Toc320207832"/>
      <w:bookmarkStart w:id="88" w:name="_Toc434397231"/>
    </w:p>
    <w:p w14:paraId="02B5C2F4" w14:textId="73EB7D74" w:rsidR="008B46DA" w:rsidRDefault="008B46DA" w:rsidP="00422C51">
      <w:pPr>
        <w:spacing w:after="160" w:line="259" w:lineRule="auto"/>
        <w:rPr>
          <w:rFonts w:eastAsiaTheme="majorEastAsia" w:cs="Arial"/>
          <w:b/>
          <w:bCs/>
          <w:iCs/>
          <w:sz w:val="26"/>
          <w:szCs w:val="26"/>
        </w:rPr>
      </w:pPr>
    </w:p>
    <w:p w14:paraId="2C38AE1F" w14:textId="45E53CFF" w:rsidR="008B46DA" w:rsidRDefault="008B46DA" w:rsidP="00422C51">
      <w:pPr>
        <w:spacing w:after="160" w:line="259" w:lineRule="auto"/>
        <w:rPr>
          <w:rFonts w:eastAsiaTheme="majorEastAsia" w:cs="Arial"/>
          <w:b/>
          <w:bCs/>
          <w:iCs/>
          <w:sz w:val="26"/>
          <w:szCs w:val="26"/>
        </w:rPr>
      </w:pPr>
    </w:p>
    <w:p w14:paraId="0661D4B0" w14:textId="5722E50E" w:rsidR="008B46DA" w:rsidRDefault="008B46DA" w:rsidP="00422C51">
      <w:pPr>
        <w:spacing w:after="160" w:line="259" w:lineRule="auto"/>
        <w:rPr>
          <w:rFonts w:eastAsiaTheme="majorEastAsia" w:cs="Arial"/>
          <w:b/>
          <w:bCs/>
          <w:iCs/>
          <w:sz w:val="26"/>
          <w:szCs w:val="26"/>
        </w:rPr>
      </w:pPr>
    </w:p>
    <w:p w14:paraId="70BA2353" w14:textId="6E764107" w:rsidR="008B46DA" w:rsidRDefault="008B46DA" w:rsidP="00422C51">
      <w:pPr>
        <w:spacing w:after="160" w:line="259" w:lineRule="auto"/>
        <w:rPr>
          <w:rFonts w:eastAsiaTheme="majorEastAsia" w:cs="Arial"/>
          <w:b/>
          <w:bCs/>
          <w:iCs/>
          <w:sz w:val="26"/>
          <w:szCs w:val="26"/>
        </w:rPr>
      </w:pPr>
    </w:p>
    <w:p w14:paraId="49A9912B" w14:textId="6BF4DD75" w:rsidR="008B46DA" w:rsidRDefault="008B46DA" w:rsidP="00422C51">
      <w:pPr>
        <w:spacing w:after="160" w:line="259" w:lineRule="auto"/>
        <w:rPr>
          <w:rFonts w:eastAsiaTheme="majorEastAsia" w:cs="Arial"/>
          <w:b/>
          <w:bCs/>
          <w:iCs/>
          <w:sz w:val="26"/>
          <w:szCs w:val="26"/>
        </w:rPr>
      </w:pPr>
    </w:p>
    <w:p w14:paraId="2BE0C498" w14:textId="17D617D6" w:rsidR="008B46DA" w:rsidRDefault="008B46DA" w:rsidP="00422C51">
      <w:pPr>
        <w:spacing w:after="160" w:line="259" w:lineRule="auto"/>
        <w:rPr>
          <w:rFonts w:eastAsiaTheme="majorEastAsia" w:cs="Arial"/>
          <w:b/>
          <w:bCs/>
          <w:iCs/>
          <w:sz w:val="26"/>
          <w:szCs w:val="26"/>
        </w:rPr>
      </w:pPr>
    </w:p>
    <w:p w14:paraId="0B5D31C1" w14:textId="10A2D5D9" w:rsidR="008B46DA" w:rsidRDefault="008B46DA" w:rsidP="00422C51">
      <w:pPr>
        <w:spacing w:after="160" w:line="259" w:lineRule="auto"/>
        <w:rPr>
          <w:rFonts w:eastAsiaTheme="majorEastAsia" w:cs="Arial"/>
          <w:b/>
          <w:bCs/>
          <w:iCs/>
          <w:sz w:val="26"/>
          <w:szCs w:val="26"/>
        </w:rPr>
      </w:pPr>
    </w:p>
    <w:p w14:paraId="51F2A465" w14:textId="6B1C7A7A" w:rsidR="008B46DA" w:rsidRDefault="008B46DA" w:rsidP="00422C51">
      <w:pPr>
        <w:spacing w:after="160" w:line="259" w:lineRule="auto"/>
        <w:rPr>
          <w:rFonts w:eastAsiaTheme="majorEastAsia" w:cs="Arial"/>
          <w:b/>
          <w:bCs/>
          <w:iCs/>
          <w:sz w:val="26"/>
          <w:szCs w:val="26"/>
        </w:rPr>
      </w:pPr>
    </w:p>
    <w:p w14:paraId="3E939A86" w14:textId="2D98B802" w:rsidR="008B46DA" w:rsidRDefault="008B46DA" w:rsidP="00422C51">
      <w:pPr>
        <w:spacing w:after="160" w:line="259" w:lineRule="auto"/>
        <w:rPr>
          <w:rFonts w:eastAsiaTheme="majorEastAsia" w:cs="Arial"/>
          <w:b/>
          <w:bCs/>
          <w:iCs/>
          <w:sz w:val="26"/>
          <w:szCs w:val="26"/>
        </w:rPr>
      </w:pPr>
    </w:p>
    <w:p w14:paraId="56D7DFFE" w14:textId="45BE5462" w:rsidR="008B46DA" w:rsidRDefault="008B46DA" w:rsidP="00422C51">
      <w:pPr>
        <w:spacing w:after="160" w:line="259" w:lineRule="auto"/>
        <w:rPr>
          <w:rFonts w:eastAsiaTheme="majorEastAsia" w:cs="Arial"/>
          <w:b/>
          <w:bCs/>
          <w:iCs/>
          <w:sz w:val="26"/>
          <w:szCs w:val="26"/>
        </w:rPr>
      </w:pPr>
    </w:p>
    <w:p w14:paraId="31B8025A" w14:textId="4B98328C" w:rsidR="008B46DA" w:rsidRDefault="008B46DA" w:rsidP="00422C51">
      <w:pPr>
        <w:spacing w:after="160" w:line="259" w:lineRule="auto"/>
        <w:rPr>
          <w:rFonts w:eastAsiaTheme="majorEastAsia" w:cs="Arial"/>
          <w:b/>
          <w:bCs/>
          <w:iCs/>
          <w:sz w:val="26"/>
          <w:szCs w:val="26"/>
        </w:rPr>
      </w:pPr>
    </w:p>
    <w:p w14:paraId="28D7FE53" w14:textId="44750B79" w:rsidR="008B46DA" w:rsidRDefault="008B46DA" w:rsidP="00422C51">
      <w:pPr>
        <w:spacing w:after="160" w:line="259" w:lineRule="auto"/>
        <w:rPr>
          <w:rFonts w:eastAsiaTheme="majorEastAsia" w:cs="Arial"/>
          <w:b/>
          <w:bCs/>
          <w:iCs/>
          <w:sz w:val="26"/>
          <w:szCs w:val="26"/>
        </w:rPr>
      </w:pPr>
    </w:p>
    <w:p w14:paraId="5945E990" w14:textId="52328477" w:rsidR="008B46DA" w:rsidRDefault="008B46DA" w:rsidP="00422C51">
      <w:pPr>
        <w:spacing w:after="160" w:line="259" w:lineRule="auto"/>
        <w:rPr>
          <w:rFonts w:eastAsiaTheme="majorEastAsia" w:cs="Arial"/>
          <w:b/>
          <w:bCs/>
          <w:iCs/>
          <w:sz w:val="26"/>
          <w:szCs w:val="26"/>
        </w:rPr>
      </w:pPr>
    </w:p>
    <w:p w14:paraId="7710AE61" w14:textId="366910CD" w:rsidR="008B46DA" w:rsidRDefault="008B46DA" w:rsidP="00422C51">
      <w:pPr>
        <w:spacing w:after="160" w:line="259" w:lineRule="auto"/>
        <w:rPr>
          <w:rFonts w:eastAsiaTheme="majorEastAsia" w:cs="Arial"/>
          <w:b/>
          <w:bCs/>
          <w:iCs/>
          <w:sz w:val="26"/>
          <w:szCs w:val="26"/>
        </w:rPr>
      </w:pPr>
    </w:p>
    <w:p w14:paraId="77B65951" w14:textId="77777777" w:rsidR="008B46DA" w:rsidRDefault="008B46DA" w:rsidP="00422C51">
      <w:pPr>
        <w:spacing w:after="160" w:line="259" w:lineRule="auto"/>
        <w:rPr>
          <w:rFonts w:eastAsiaTheme="majorEastAsia" w:cs="Arial"/>
          <w:b/>
          <w:bCs/>
          <w:iCs/>
          <w:sz w:val="26"/>
          <w:szCs w:val="26"/>
        </w:rPr>
      </w:pPr>
    </w:p>
    <w:p w14:paraId="3EF174C2" w14:textId="454D26AA" w:rsidR="00422C51" w:rsidRPr="00865F76" w:rsidRDefault="00422C51" w:rsidP="002B2327">
      <w:pPr>
        <w:pStyle w:val="Heading1"/>
      </w:pPr>
      <w:bookmarkStart w:id="89" w:name="_Toc61979306"/>
      <w:bookmarkStart w:id="90" w:name="_Toc78379537"/>
      <w:r w:rsidRPr="00865F76">
        <w:lastRenderedPageBreak/>
        <w:t>Glossary</w:t>
      </w:r>
      <w:bookmarkEnd w:id="87"/>
      <w:bookmarkEnd w:id="88"/>
      <w:bookmarkEnd w:id="89"/>
      <w:bookmarkEnd w:id="90"/>
    </w:p>
    <w:p w14:paraId="50191170" w14:textId="77777777" w:rsidR="00422C51" w:rsidRPr="00865F76" w:rsidRDefault="00422C51" w:rsidP="00422C51">
      <w:pPr>
        <w:rPr>
          <w:rFonts w:cstheme="minorHAnsi"/>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2268"/>
        <w:gridCol w:w="6588"/>
      </w:tblGrid>
      <w:tr w:rsidR="00422C51" w:rsidRPr="00865F76" w14:paraId="6BA58839" w14:textId="77777777" w:rsidTr="003121E4">
        <w:trPr>
          <w:trHeight w:val="247"/>
          <w:jc w:val="center"/>
        </w:trPr>
        <w:tc>
          <w:tcPr>
            <w:tcW w:w="2268" w:type="dxa"/>
            <w:tcBorders>
              <w:top w:val="single" w:sz="12" w:space="0" w:color="auto"/>
              <w:left w:val="single" w:sz="12" w:space="0" w:color="auto"/>
              <w:bottom w:val="single" w:sz="12" w:space="0" w:color="auto"/>
              <w:right w:val="single" w:sz="12" w:space="0" w:color="auto"/>
            </w:tcBorders>
            <w:shd w:val="clear" w:color="auto" w:fill="222A35" w:themeFill="text2" w:themeFillShade="80"/>
          </w:tcPr>
          <w:p w14:paraId="6CBEE328" w14:textId="77777777" w:rsidR="00422C51" w:rsidRPr="00865F76" w:rsidRDefault="00422C51" w:rsidP="003121E4">
            <w:pPr>
              <w:rPr>
                <w:rFonts w:cstheme="minorHAnsi"/>
                <w:szCs w:val="18"/>
              </w:rPr>
            </w:pPr>
            <w:r w:rsidRPr="00865F76">
              <w:rPr>
                <w:rFonts w:cstheme="minorHAnsi"/>
                <w:szCs w:val="18"/>
              </w:rPr>
              <w:t>Abbreviation</w:t>
            </w:r>
          </w:p>
        </w:tc>
        <w:tc>
          <w:tcPr>
            <w:tcW w:w="6588" w:type="dxa"/>
            <w:tcBorders>
              <w:top w:val="single" w:sz="12" w:space="0" w:color="auto"/>
              <w:left w:val="single" w:sz="12" w:space="0" w:color="auto"/>
              <w:bottom w:val="single" w:sz="12" w:space="0" w:color="auto"/>
              <w:right w:val="single" w:sz="12" w:space="0" w:color="auto"/>
            </w:tcBorders>
            <w:shd w:val="clear" w:color="auto" w:fill="222A35" w:themeFill="text2" w:themeFillShade="80"/>
          </w:tcPr>
          <w:p w14:paraId="721D5DD4" w14:textId="77777777" w:rsidR="00422C51" w:rsidRPr="00865F76" w:rsidRDefault="00422C51" w:rsidP="003121E4">
            <w:pPr>
              <w:rPr>
                <w:rFonts w:cstheme="minorHAnsi"/>
                <w:szCs w:val="18"/>
              </w:rPr>
            </w:pPr>
            <w:r w:rsidRPr="00865F76">
              <w:rPr>
                <w:rFonts w:cstheme="minorHAnsi"/>
                <w:szCs w:val="18"/>
              </w:rPr>
              <w:t>Details</w:t>
            </w:r>
          </w:p>
        </w:tc>
      </w:tr>
      <w:tr w:rsidR="00422C51" w:rsidRPr="00865F76" w14:paraId="061CFC3D" w14:textId="77777777" w:rsidTr="003121E4">
        <w:trPr>
          <w:trHeight w:val="334"/>
          <w:jc w:val="center"/>
        </w:trPr>
        <w:tc>
          <w:tcPr>
            <w:tcW w:w="2268" w:type="dxa"/>
            <w:tcBorders>
              <w:top w:val="single" w:sz="12" w:space="0" w:color="auto"/>
            </w:tcBorders>
            <w:vAlign w:val="center"/>
          </w:tcPr>
          <w:p w14:paraId="4867D670" w14:textId="77777777" w:rsidR="00422C51" w:rsidRPr="00865F76" w:rsidRDefault="00422C51" w:rsidP="003121E4">
            <w:pPr>
              <w:autoSpaceDE w:val="0"/>
              <w:autoSpaceDN w:val="0"/>
              <w:adjustRightInd w:val="0"/>
              <w:spacing w:after="0" w:line="240" w:lineRule="auto"/>
              <w:rPr>
                <w:rFonts w:cstheme="minorHAnsi"/>
                <w:b/>
                <w:color w:val="000000"/>
              </w:rPr>
            </w:pPr>
            <w:r w:rsidRPr="00865F76">
              <w:rPr>
                <w:rFonts w:cstheme="minorHAnsi"/>
                <w:b/>
                <w:color w:val="000000"/>
              </w:rPr>
              <w:t xml:space="preserve">ARIN </w:t>
            </w:r>
          </w:p>
        </w:tc>
        <w:tc>
          <w:tcPr>
            <w:tcW w:w="6588" w:type="dxa"/>
            <w:tcBorders>
              <w:top w:val="single" w:sz="12" w:space="0" w:color="auto"/>
            </w:tcBorders>
          </w:tcPr>
          <w:p w14:paraId="529A5789" w14:textId="77777777" w:rsidR="00422C51" w:rsidRPr="00865F76" w:rsidRDefault="00422C51" w:rsidP="003121E4">
            <w:pPr>
              <w:autoSpaceDE w:val="0"/>
              <w:autoSpaceDN w:val="0"/>
              <w:adjustRightInd w:val="0"/>
              <w:spacing w:after="0" w:line="240" w:lineRule="auto"/>
              <w:jc w:val="both"/>
              <w:rPr>
                <w:rFonts w:cstheme="minorHAnsi"/>
                <w:color w:val="000000"/>
              </w:rPr>
            </w:pPr>
            <w:r w:rsidRPr="00865F76">
              <w:rPr>
                <w:rFonts w:cstheme="minorHAnsi"/>
                <w:color w:val="000000"/>
              </w:rPr>
              <w:t xml:space="preserve">American Registry of Internet Numbers. This is the primary governing body that regulates Internet IP addresses. Other similar registries include APNIC and RIPE. </w:t>
            </w:r>
          </w:p>
        </w:tc>
      </w:tr>
      <w:tr w:rsidR="003121E4" w:rsidRPr="00865F76" w14:paraId="14C48116" w14:textId="77777777" w:rsidTr="003121E4">
        <w:trPr>
          <w:trHeight w:val="465"/>
          <w:jc w:val="center"/>
        </w:trPr>
        <w:tc>
          <w:tcPr>
            <w:tcW w:w="2268" w:type="dxa"/>
          </w:tcPr>
          <w:p w14:paraId="1124BC98" w14:textId="4D90F9A5" w:rsidR="003121E4" w:rsidRPr="003121E4" w:rsidRDefault="003121E4" w:rsidP="003121E4">
            <w:pPr>
              <w:autoSpaceDE w:val="0"/>
              <w:autoSpaceDN w:val="0"/>
              <w:adjustRightInd w:val="0"/>
              <w:spacing w:after="0" w:line="240" w:lineRule="auto"/>
              <w:rPr>
                <w:rFonts w:cstheme="minorHAnsi"/>
                <w:b/>
                <w:color w:val="000000"/>
              </w:rPr>
            </w:pPr>
            <w:r w:rsidRPr="00AA3BDE">
              <w:rPr>
                <w:rFonts w:cstheme="minorHAnsi"/>
                <w:b/>
                <w:color w:val="000000"/>
              </w:rPr>
              <w:t>CVSS</w:t>
            </w:r>
          </w:p>
        </w:tc>
        <w:tc>
          <w:tcPr>
            <w:tcW w:w="6588" w:type="dxa"/>
          </w:tcPr>
          <w:p w14:paraId="4963CD37" w14:textId="4DC614D8" w:rsidR="003121E4" w:rsidRPr="00865F76" w:rsidRDefault="003121E4" w:rsidP="003121E4">
            <w:pPr>
              <w:autoSpaceDE w:val="0"/>
              <w:autoSpaceDN w:val="0"/>
              <w:adjustRightInd w:val="0"/>
              <w:spacing w:after="0" w:line="240" w:lineRule="auto"/>
              <w:jc w:val="both"/>
              <w:rPr>
                <w:rFonts w:cstheme="minorHAnsi"/>
                <w:color w:val="000000"/>
              </w:rPr>
            </w:pPr>
            <w:r w:rsidRPr="00B86E86">
              <w:rPr>
                <w:rFonts w:cstheme="minorHAnsi"/>
                <w:color w:val="000000"/>
              </w:rPr>
              <w:t>Common Vulnerability Scoring System</w:t>
            </w:r>
          </w:p>
        </w:tc>
      </w:tr>
      <w:tr w:rsidR="003121E4" w:rsidRPr="00865F76" w14:paraId="145DC928" w14:textId="77777777" w:rsidTr="003121E4">
        <w:trPr>
          <w:trHeight w:val="465"/>
          <w:jc w:val="center"/>
        </w:trPr>
        <w:tc>
          <w:tcPr>
            <w:tcW w:w="2268" w:type="dxa"/>
          </w:tcPr>
          <w:p w14:paraId="14EB7CC7" w14:textId="431A7D82" w:rsidR="003121E4" w:rsidRPr="003121E4" w:rsidRDefault="003121E4" w:rsidP="003121E4">
            <w:pPr>
              <w:autoSpaceDE w:val="0"/>
              <w:autoSpaceDN w:val="0"/>
              <w:adjustRightInd w:val="0"/>
              <w:spacing w:after="0" w:line="240" w:lineRule="auto"/>
              <w:rPr>
                <w:rFonts w:cstheme="minorHAnsi"/>
                <w:b/>
                <w:color w:val="000000"/>
              </w:rPr>
            </w:pPr>
            <w:r w:rsidRPr="00AA3BDE">
              <w:rPr>
                <w:rFonts w:cstheme="minorHAnsi"/>
                <w:b/>
                <w:color w:val="000000"/>
              </w:rPr>
              <w:t>CWE</w:t>
            </w:r>
          </w:p>
        </w:tc>
        <w:tc>
          <w:tcPr>
            <w:tcW w:w="6588" w:type="dxa"/>
          </w:tcPr>
          <w:p w14:paraId="291E8EEC" w14:textId="6A4DB24D" w:rsidR="003121E4" w:rsidRPr="00865F76" w:rsidRDefault="003121E4" w:rsidP="003121E4">
            <w:pPr>
              <w:autoSpaceDE w:val="0"/>
              <w:autoSpaceDN w:val="0"/>
              <w:adjustRightInd w:val="0"/>
              <w:spacing w:after="0" w:line="240" w:lineRule="auto"/>
              <w:jc w:val="both"/>
              <w:rPr>
                <w:rFonts w:cstheme="minorHAnsi"/>
                <w:color w:val="000000"/>
              </w:rPr>
            </w:pPr>
            <w:r w:rsidRPr="00B86E86">
              <w:rPr>
                <w:rFonts w:cstheme="minorHAnsi"/>
                <w:color w:val="000000"/>
              </w:rPr>
              <w:t>Common Weakness Enumeration</w:t>
            </w:r>
          </w:p>
        </w:tc>
      </w:tr>
      <w:tr w:rsidR="00422C51" w:rsidRPr="00865F76" w14:paraId="0E2E79A3" w14:textId="77777777" w:rsidTr="003121E4">
        <w:trPr>
          <w:trHeight w:val="465"/>
          <w:jc w:val="center"/>
        </w:trPr>
        <w:tc>
          <w:tcPr>
            <w:tcW w:w="2268" w:type="dxa"/>
            <w:vAlign w:val="center"/>
          </w:tcPr>
          <w:p w14:paraId="21055EFE" w14:textId="77777777" w:rsidR="00422C51" w:rsidRPr="003121E4" w:rsidRDefault="00422C51" w:rsidP="003121E4">
            <w:pPr>
              <w:autoSpaceDE w:val="0"/>
              <w:autoSpaceDN w:val="0"/>
              <w:adjustRightInd w:val="0"/>
              <w:spacing w:after="0" w:line="240" w:lineRule="auto"/>
              <w:rPr>
                <w:rFonts w:cstheme="minorHAnsi"/>
                <w:b/>
                <w:color w:val="000000"/>
              </w:rPr>
            </w:pPr>
            <w:r w:rsidRPr="003121E4">
              <w:rPr>
                <w:rFonts w:cstheme="minorHAnsi"/>
                <w:b/>
                <w:color w:val="000000"/>
              </w:rPr>
              <w:t>DoS</w:t>
            </w:r>
          </w:p>
        </w:tc>
        <w:tc>
          <w:tcPr>
            <w:tcW w:w="6588" w:type="dxa"/>
          </w:tcPr>
          <w:p w14:paraId="6619FDE7" w14:textId="77777777" w:rsidR="00422C51" w:rsidRPr="00865F76" w:rsidRDefault="00422C51" w:rsidP="003121E4">
            <w:pPr>
              <w:autoSpaceDE w:val="0"/>
              <w:autoSpaceDN w:val="0"/>
              <w:adjustRightInd w:val="0"/>
              <w:spacing w:after="0" w:line="240" w:lineRule="auto"/>
              <w:jc w:val="both"/>
              <w:rPr>
                <w:rFonts w:cstheme="minorHAnsi"/>
                <w:color w:val="000000"/>
              </w:rPr>
            </w:pPr>
            <w:r w:rsidRPr="00865F76">
              <w:rPr>
                <w:rFonts w:cstheme="minorHAnsi"/>
                <w:color w:val="000000"/>
              </w:rPr>
              <w:t xml:space="preserve">Denial of Service. DoS is a specific type of application attack which can make servers and/or routers crash and typically results in an application outage. </w:t>
            </w:r>
          </w:p>
        </w:tc>
      </w:tr>
      <w:tr w:rsidR="00422C51" w:rsidRPr="00865F76" w14:paraId="778AB2B4" w14:textId="77777777" w:rsidTr="003121E4">
        <w:trPr>
          <w:trHeight w:val="465"/>
          <w:jc w:val="center"/>
        </w:trPr>
        <w:tc>
          <w:tcPr>
            <w:tcW w:w="2268" w:type="dxa"/>
            <w:vAlign w:val="center"/>
          </w:tcPr>
          <w:p w14:paraId="27FD1937" w14:textId="77777777" w:rsidR="00422C51" w:rsidRPr="003121E4" w:rsidRDefault="00422C51" w:rsidP="003121E4">
            <w:pPr>
              <w:autoSpaceDE w:val="0"/>
              <w:autoSpaceDN w:val="0"/>
              <w:adjustRightInd w:val="0"/>
              <w:spacing w:after="0" w:line="240" w:lineRule="auto"/>
              <w:rPr>
                <w:rFonts w:cstheme="minorHAnsi"/>
                <w:b/>
                <w:color w:val="000000"/>
              </w:rPr>
            </w:pPr>
            <w:r w:rsidRPr="003121E4">
              <w:rPr>
                <w:rFonts w:cstheme="minorHAnsi"/>
                <w:b/>
                <w:color w:val="000000"/>
              </w:rPr>
              <w:t>DNS</w:t>
            </w:r>
          </w:p>
        </w:tc>
        <w:tc>
          <w:tcPr>
            <w:tcW w:w="6588" w:type="dxa"/>
          </w:tcPr>
          <w:p w14:paraId="33BD12E5" w14:textId="77777777" w:rsidR="00422C51" w:rsidRPr="00865F76" w:rsidRDefault="00422C51" w:rsidP="003121E4">
            <w:pPr>
              <w:autoSpaceDE w:val="0"/>
              <w:autoSpaceDN w:val="0"/>
              <w:adjustRightInd w:val="0"/>
              <w:spacing w:after="0" w:line="240" w:lineRule="auto"/>
              <w:jc w:val="both"/>
              <w:rPr>
                <w:rFonts w:cstheme="minorHAnsi"/>
                <w:color w:val="000000"/>
              </w:rPr>
            </w:pPr>
            <w:r w:rsidRPr="00865F76">
              <w:rPr>
                <w:rFonts w:cstheme="minorHAnsi"/>
                <w:color w:val="000000"/>
              </w:rPr>
              <w:t xml:space="preserve">Domain Name System/Service. A protocol used on the Internet for translating hostnames into Internet addresses. For example, DNS is the service that would translate www.google.com into the IP address 216.239.57.104. DNS is basically a phone book for the Internet. </w:t>
            </w:r>
          </w:p>
        </w:tc>
      </w:tr>
      <w:tr w:rsidR="00422C51" w:rsidRPr="00865F76" w14:paraId="38AE2E58" w14:textId="77777777" w:rsidTr="003121E4">
        <w:trPr>
          <w:trHeight w:val="465"/>
          <w:jc w:val="center"/>
        </w:trPr>
        <w:tc>
          <w:tcPr>
            <w:tcW w:w="2268" w:type="dxa"/>
            <w:tcBorders>
              <w:bottom w:val="single" w:sz="4" w:space="0" w:color="auto"/>
            </w:tcBorders>
            <w:vAlign w:val="center"/>
          </w:tcPr>
          <w:p w14:paraId="1EF6A997" w14:textId="77777777" w:rsidR="00422C51" w:rsidRPr="003121E4" w:rsidRDefault="00422C51" w:rsidP="003121E4">
            <w:pPr>
              <w:autoSpaceDE w:val="0"/>
              <w:autoSpaceDN w:val="0"/>
              <w:adjustRightInd w:val="0"/>
              <w:spacing w:after="0" w:line="240" w:lineRule="auto"/>
              <w:rPr>
                <w:rFonts w:cstheme="minorHAnsi"/>
                <w:b/>
                <w:color w:val="000000"/>
              </w:rPr>
            </w:pPr>
            <w:r w:rsidRPr="003121E4">
              <w:rPr>
                <w:rFonts w:cstheme="minorHAnsi"/>
                <w:b/>
                <w:color w:val="000000"/>
              </w:rPr>
              <w:t xml:space="preserve">Domain Name </w:t>
            </w:r>
          </w:p>
        </w:tc>
        <w:tc>
          <w:tcPr>
            <w:tcW w:w="6588" w:type="dxa"/>
            <w:tcBorders>
              <w:bottom w:val="single" w:sz="4" w:space="0" w:color="auto"/>
            </w:tcBorders>
          </w:tcPr>
          <w:p w14:paraId="77D4C59E" w14:textId="77777777" w:rsidR="00422C51" w:rsidRPr="00865F76" w:rsidRDefault="00422C51" w:rsidP="003121E4">
            <w:pPr>
              <w:autoSpaceDE w:val="0"/>
              <w:autoSpaceDN w:val="0"/>
              <w:adjustRightInd w:val="0"/>
              <w:spacing w:after="0" w:line="240" w:lineRule="auto"/>
              <w:jc w:val="both"/>
              <w:rPr>
                <w:rFonts w:cstheme="minorHAnsi"/>
                <w:color w:val="000000"/>
              </w:rPr>
            </w:pPr>
            <w:r w:rsidRPr="00865F76">
              <w:rPr>
                <w:rFonts w:cstheme="minorHAnsi"/>
                <w:color w:val="000000"/>
              </w:rPr>
              <w:t xml:space="preserve">Strings of alphanumeric characters used to name/identify computers, applications, and organizations on the Internet. </w:t>
            </w:r>
          </w:p>
        </w:tc>
      </w:tr>
      <w:tr w:rsidR="00422C51" w:rsidRPr="00865F76" w14:paraId="74479C63" w14:textId="77777777" w:rsidTr="003121E4">
        <w:trPr>
          <w:trHeight w:val="465"/>
          <w:jc w:val="center"/>
        </w:trPr>
        <w:tc>
          <w:tcPr>
            <w:tcW w:w="2268" w:type="dxa"/>
            <w:tcBorders>
              <w:top w:val="single" w:sz="4" w:space="0" w:color="auto"/>
              <w:left w:val="single" w:sz="4" w:space="0" w:color="auto"/>
              <w:bottom w:val="single" w:sz="4" w:space="0" w:color="auto"/>
              <w:right w:val="single" w:sz="4" w:space="0" w:color="auto"/>
            </w:tcBorders>
            <w:vAlign w:val="center"/>
          </w:tcPr>
          <w:p w14:paraId="0D34A7D6" w14:textId="77777777" w:rsidR="00422C51" w:rsidRPr="003121E4" w:rsidRDefault="00422C51" w:rsidP="003121E4">
            <w:pPr>
              <w:autoSpaceDE w:val="0"/>
              <w:autoSpaceDN w:val="0"/>
              <w:adjustRightInd w:val="0"/>
              <w:spacing w:after="0" w:line="240" w:lineRule="auto"/>
              <w:rPr>
                <w:rFonts w:cstheme="minorHAnsi"/>
                <w:b/>
                <w:color w:val="000000"/>
              </w:rPr>
            </w:pPr>
            <w:r w:rsidRPr="003121E4">
              <w:rPr>
                <w:rFonts w:cstheme="minorHAnsi"/>
                <w:b/>
                <w:color w:val="000000"/>
              </w:rPr>
              <w:t xml:space="preserve">Exploit </w:t>
            </w:r>
          </w:p>
        </w:tc>
        <w:tc>
          <w:tcPr>
            <w:tcW w:w="6588" w:type="dxa"/>
            <w:tcBorders>
              <w:top w:val="single" w:sz="4" w:space="0" w:color="auto"/>
              <w:left w:val="single" w:sz="4" w:space="0" w:color="auto"/>
              <w:bottom w:val="single" w:sz="4" w:space="0" w:color="auto"/>
              <w:right w:val="single" w:sz="4" w:space="0" w:color="auto"/>
            </w:tcBorders>
          </w:tcPr>
          <w:p w14:paraId="38176342" w14:textId="77777777" w:rsidR="00422C51" w:rsidRPr="00865F76" w:rsidRDefault="00422C51" w:rsidP="003121E4">
            <w:pPr>
              <w:autoSpaceDE w:val="0"/>
              <w:autoSpaceDN w:val="0"/>
              <w:adjustRightInd w:val="0"/>
              <w:spacing w:after="0" w:line="240" w:lineRule="auto"/>
              <w:jc w:val="both"/>
              <w:rPr>
                <w:rFonts w:cstheme="minorHAnsi"/>
                <w:color w:val="000000"/>
              </w:rPr>
            </w:pPr>
            <w:r w:rsidRPr="00865F76">
              <w:rPr>
                <w:rFonts w:cstheme="minorHAnsi"/>
                <w:color w:val="000000"/>
              </w:rPr>
              <w:t xml:space="preserve">A vulnerability in software or computer configurations that can be used for breaking security or otherwise attacking an Internet host over the application. </w:t>
            </w:r>
          </w:p>
        </w:tc>
      </w:tr>
      <w:tr w:rsidR="00422C51" w:rsidRPr="00865F76" w14:paraId="41EBE9A8" w14:textId="77777777" w:rsidTr="003121E4">
        <w:trPr>
          <w:trHeight w:val="465"/>
          <w:jc w:val="center"/>
        </w:trPr>
        <w:tc>
          <w:tcPr>
            <w:tcW w:w="2268" w:type="dxa"/>
            <w:tcBorders>
              <w:top w:val="single" w:sz="4" w:space="0" w:color="auto"/>
              <w:left w:val="single" w:sz="4" w:space="0" w:color="auto"/>
              <w:bottom w:val="single" w:sz="4" w:space="0" w:color="auto"/>
              <w:right w:val="single" w:sz="4" w:space="0" w:color="auto"/>
            </w:tcBorders>
            <w:vAlign w:val="center"/>
          </w:tcPr>
          <w:p w14:paraId="7A4771C1" w14:textId="77777777" w:rsidR="00422C51" w:rsidRPr="003121E4" w:rsidRDefault="00422C51" w:rsidP="003121E4">
            <w:pPr>
              <w:autoSpaceDE w:val="0"/>
              <w:autoSpaceDN w:val="0"/>
              <w:adjustRightInd w:val="0"/>
              <w:spacing w:after="0" w:line="240" w:lineRule="auto"/>
              <w:rPr>
                <w:rFonts w:cstheme="minorHAnsi"/>
                <w:b/>
                <w:color w:val="000000"/>
              </w:rPr>
            </w:pPr>
            <w:r w:rsidRPr="003121E4">
              <w:rPr>
                <w:rFonts w:cstheme="minorHAnsi"/>
                <w:b/>
                <w:color w:val="000000"/>
              </w:rPr>
              <w:t xml:space="preserve">Fingerprint </w:t>
            </w:r>
          </w:p>
        </w:tc>
        <w:tc>
          <w:tcPr>
            <w:tcW w:w="6588" w:type="dxa"/>
            <w:tcBorders>
              <w:top w:val="single" w:sz="4" w:space="0" w:color="auto"/>
              <w:left w:val="single" w:sz="4" w:space="0" w:color="auto"/>
              <w:bottom w:val="single" w:sz="4" w:space="0" w:color="auto"/>
              <w:right w:val="single" w:sz="4" w:space="0" w:color="auto"/>
            </w:tcBorders>
          </w:tcPr>
          <w:p w14:paraId="21E3F99E" w14:textId="77777777" w:rsidR="00422C51" w:rsidRPr="00865F76" w:rsidRDefault="00422C51" w:rsidP="003121E4">
            <w:pPr>
              <w:autoSpaceDE w:val="0"/>
              <w:autoSpaceDN w:val="0"/>
              <w:adjustRightInd w:val="0"/>
              <w:spacing w:after="0" w:line="240" w:lineRule="auto"/>
              <w:jc w:val="both"/>
              <w:rPr>
                <w:rFonts w:cstheme="minorHAnsi"/>
                <w:color w:val="000000"/>
              </w:rPr>
            </w:pPr>
            <w:r w:rsidRPr="00865F76">
              <w:rPr>
                <w:rFonts w:cstheme="minorHAnsi"/>
                <w:color w:val="000000"/>
              </w:rPr>
              <w:t xml:space="preserve">To identify by means of a distinctive mark or characteristic. For example, fingerprints are used to remotely identify which services, servers, operating systems, etc... That are running on any application. </w:t>
            </w:r>
          </w:p>
        </w:tc>
      </w:tr>
      <w:tr w:rsidR="00422C51" w:rsidRPr="00865F76" w14:paraId="0D321E82" w14:textId="77777777" w:rsidTr="003121E4">
        <w:trPr>
          <w:trHeight w:val="465"/>
          <w:jc w:val="center"/>
        </w:trPr>
        <w:tc>
          <w:tcPr>
            <w:tcW w:w="2268" w:type="dxa"/>
            <w:tcBorders>
              <w:top w:val="single" w:sz="4" w:space="0" w:color="auto"/>
              <w:left w:val="single" w:sz="4" w:space="0" w:color="auto"/>
              <w:bottom w:val="single" w:sz="4" w:space="0" w:color="auto"/>
              <w:right w:val="single" w:sz="4" w:space="0" w:color="auto"/>
            </w:tcBorders>
            <w:vAlign w:val="center"/>
          </w:tcPr>
          <w:p w14:paraId="126FA1E8" w14:textId="77777777" w:rsidR="00422C51" w:rsidRPr="003121E4" w:rsidRDefault="00422C51" w:rsidP="003121E4">
            <w:pPr>
              <w:autoSpaceDE w:val="0"/>
              <w:autoSpaceDN w:val="0"/>
              <w:adjustRightInd w:val="0"/>
              <w:spacing w:after="0" w:line="240" w:lineRule="auto"/>
              <w:rPr>
                <w:rFonts w:cstheme="minorHAnsi"/>
                <w:b/>
                <w:color w:val="000000"/>
              </w:rPr>
            </w:pPr>
            <w:r w:rsidRPr="003121E4">
              <w:rPr>
                <w:rFonts w:cstheme="minorHAnsi"/>
                <w:b/>
                <w:color w:val="000000"/>
              </w:rPr>
              <w:t xml:space="preserve">Hacker </w:t>
            </w:r>
          </w:p>
        </w:tc>
        <w:tc>
          <w:tcPr>
            <w:tcW w:w="6588" w:type="dxa"/>
            <w:tcBorders>
              <w:top w:val="single" w:sz="4" w:space="0" w:color="auto"/>
              <w:left w:val="single" w:sz="4" w:space="0" w:color="auto"/>
              <w:bottom w:val="single" w:sz="4" w:space="0" w:color="auto"/>
              <w:right w:val="single" w:sz="4" w:space="0" w:color="auto"/>
            </w:tcBorders>
          </w:tcPr>
          <w:p w14:paraId="5FA30CE2" w14:textId="77777777" w:rsidR="00422C51" w:rsidRPr="00865F76" w:rsidRDefault="00422C51" w:rsidP="003121E4">
            <w:pPr>
              <w:autoSpaceDE w:val="0"/>
              <w:autoSpaceDN w:val="0"/>
              <w:adjustRightInd w:val="0"/>
              <w:spacing w:after="0" w:line="240" w:lineRule="auto"/>
              <w:jc w:val="both"/>
              <w:rPr>
                <w:rFonts w:cstheme="minorHAnsi"/>
                <w:color w:val="000000"/>
              </w:rPr>
            </w:pPr>
            <w:r w:rsidRPr="00865F76">
              <w:rPr>
                <w:rFonts w:cstheme="minorHAnsi"/>
                <w:color w:val="000000"/>
              </w:rPr>
              <w:t xml:space="preserve">A person who enjoys exploring the details of programmable systems and how to stretch their capabilities, as opposed to most users, who prefer to learn only the minimum necessary. Many </w:t>
            </w:r>
            <w:proofErr w:type="gramStart"/>
            <w:r w:rsidRPr="00865F76">
              <w:rPr>
                <w:rFonts w:cstheme="minorHAnsi"/>
                <w:color w:val="000000"/>
              </w:rPr>
              <w:t>times</w:t>
            </w:r>
            <w:proofErr w:type="gramEnd"/>
            <w:r w:rsidRPr="00865F76">
              <w:rPr>
                <w:rFonts w:cstheme="minorHAnsi"/>
                <w:color w:val="000000"/>
              </w:rPr>
              <w:t xml:space="preserve"> the term is also used to describe a person who breaks into computer systems and/or applications.</w:t>
            </w:r>
          </w:p>
        </w:tc>
      </w:tr>
      <w:tr w:rsidR="00422C51" w:rsidRPr="00865F76" w14:paraId="446713E6" w14:textId="77777777" w:rsidTr="003121E4">
        <w:trPr>
          <w:trHeight w:val="242"/>
          <w:jc w:val="center"/>
        </w:trPr>
        <w:tc>
          <w:tcPr>
            <w:tcW w:w="2268" w:type="dxa"/>
            <w:tcBorders>
              <w:top w:val="single" w:sz="4" w:space="0" w:color="auto"/>
              <w:left w:val="single" w:sz="4" w:space="0" w:color="auto"/>
              <w:bottom w:val="single" w:sz="4" w:space="0" w:color="auto"/>
              <w:right w:val="single" w:sz="4" w:space="0" w:color="auto"/>
            </w:tcBorders>
            <w:vAlign w:val="center"/>
          </w:tcPr>
          <w:p w14:paraId="56C923FD" w14:textId="77777777" w:rsidR="00422C51" w:rsidRPr="003121E4" w:rsidRDefault="00422C51" w:rsidP="003121E4">
            <w:pPr>
              <w:autoSpaceDE w:val="0"/>
              <w:autoSpaceDN w:val="0"/>
              <w:adjustRightInd w:val="0"/>
              <w:spacing w:after="0" w:line="240" w:lineRule="auto"/>
              <w:rPr>
                <w:rFonts w:cstheme="minorHAnsi"/>
                <w:b/>
                <w:color w:val="000000"/>
              </w:rPr>
            </w:pPr>
            <w:r w:rsidRPr="003121E4">
              <w:rPr>
                <w:rFonts w:cstheme="minorHAnsi"/>
                <w:b/>
                <w:color w:val="000000"/>
              </w:rPr>
              <w:t>OWASP</w:t>
            </w:r>
          </w:p>
        </w:tc>
        <w:tc>
          <w:tcPr>
            <w:tcW w:w="6588" w:type="dxa"/>
            <w:tcBorders>
              <w:top w:val="single" w:sz="4" w:space="0" w:color="auto"/>
              <w:left w:val="single" w:sz="4" w:space="0" w:color="auto"/>
              <w:bottom w:val="single" w:sz="4" w:space="0" w:color="auto"/>
              <w:right w:val="single" w:sz="4" w:space="0" w:color="auto"/>
            </w:tcBorders>
          </w:tcPr>
          <w:p w14:paraId="7D7674AD" w14:textId="77777777" w:rsidR="00422C51" w:rsidRPr="00865F76" w:rsidRDefault="00422C51" w:rsidP="003121E4">
            <w:pPr>
              <w:autoSpaceDE w:val="0"/>
              <w:autoSpaceDN w:val="0"/>
              <w:adjustRightInd w:val="0"/>
              <w:spacing w:after="0" w:line="240" w:lineRule="auto"/>
              <w:jc w:val="both"/>
              <w:rPr>
                <w:rFonts w:cstheme="minorHAnsi"/>
                <w:color w:val="000000"/>
              </w:rPr>
            </w:pPr>
            <w:r w:rsidRPr="00865F76">
              <w:rPr>
                <w:rFonts w:cstheme="minorHAnsi"/>
                <w:color w:val="000000"/>
              </w:rPr>
              <w:t>Open Web Application Security Project</w:t>
            </w:r>
          </w:p>
        </w:tc>
      </w:tr>
      <w:tr w:rsidR="003121E4" w:rsidRPr="00865F76" w14:paraId="15F7F39F" w14:textId="77777777" w:rsidTr="003121E4">
        <w:trPr>
          <w:trHeight w:val="338"/>
          <w:jc w:val="center"/>
        </w:trPr>
        <w:tc>
          <w:tcPr>
            <w:tcW w:w="2268" w:type="dxa"/>
            <w:tcBorders>
              <w:top w:val="single" w:sz="4" w:space="0" w:color="auto"/>
              <w:left w:val="single" w:sz="4" w:space="0" w:color="auto"/>
              <w:bottom w:val="single" w:sz="4" w:space="0" w:color="auto"/>
              <w:right w:val="single" w:sz="4" w:space="0" w:color="auto"/>
            </w:tcBorders>
          </w:tcPr>
          <w:p w14:paraId="0BF65468" w14:textId="0FE20A10" w:rsidR="003121E4" w:rsidRPr="003121E4" w:rsidRDefault="003121E4" w:rsidP="003121E4">
            <w:pPr>
              <w:autoSpaceDE w:val="0"/>
              <w:autoSpaceDN w:val="0"/>
              <w:adjustRightInd w:val="0"/>
              <w:spacing w:after="0" w:line="240" w:lineRule="auto"/>
              <w:rPr>
                <w:rFonts w:cstheme="minorHAnsi"/>
                <w:b/>
                <w:color w:val="000000"/>
              </w:rPr>
            </w:pPr>
            <w:r w:rsidRPr="00AA3BDE">
              <w:rPr>
                <w:rFonts w:cstheme="minorHAnsi"/>
                <w:b/>
                <w:color w:val="000000"/>
              </w:rPr>
              <w:t>PT</w:t>
            </w:r>
          </w:p>
        </w:tc>
        <w:tc>
          <w:tcPr>
            <w:tcW w:w="6588" w:type="dxa"/>
            <w:tcBorders>
              <w:top w:val="single" w:sz="4" w:space="0" w:color="auto"/>
              <w:left w:val="single" w:sz="4" w:space="0" w:color="auto"/>
              <w:bottom w:val="single" w:sz="4" w:space="0" w:color="auto"/>
              <w:right w:val="single" w:sz="4" w:space="0" w:color="auto"/>
            </w:tcBorders>
          </w:tcPr>
          <w:p w14:paraId="0410DCEC" w14:textId="6DA8B3CB" w:rsidR="003121E4" w:rsidRPr="00865F76" w:rsidRDefault="003121E4" w:rsidP="003121E4">
            <w:pPr>
              <w:autoSpaceDE w:val="0"/>
              <w:autoSpaceDN w:val="0"/>
              <w:adjustRightInd w:val="0"/>
              <w:spacing w:after="0" w:line="240" w:lineRule="auto"/>
              <w:jc w:val="both"/>
              <w:rPr>
                <w:rFonts w:cstheme="minorHAnsi"/>
                <w:color w:val="000000"/>
              </w:rPr>
            </w:pPr>
            <w:r w:rsidRPr="00B86E86">
              <w:rPr>
                <w:rFonts w:cstheme="minorHAnsi"/>
                <w:color w:val="000000"/>
              </w:rPr>
              <w:t>Penetration Test</w:t>
            </w:r>
          </w:p>
        </w:tc>
      </w:tr>
      <w:tr w:rsidR="00422C51" w:rsidRPr="00865F76" w14:paraId="46D40A73" w14:textId="77777777" w:rsidTr="003121E4">
        <w:trPr>
          <w:trHeight w:val="465"/>
          <w:jc w:val="center"/>
        </w:trPr>
        <w:tc>
          <w:tcPr>
            <w:tcW w:w="2268" w:type="dxa"/>
            <w:tcBorders>
              <w:top w:val="single" w:sz="4" w:space="0" w:color="auto"/>
              <w:left w:val="single" w:sz="4" w:space="0" w:color="auto"/>
              <w:bottom w:val="single" w:sz="4" w:space="0" w:color="auto"/>
              <w:right w:val="single" w:sz="4" w:space="0" w:color="auto"/>
            </w:tcBorders>
            <w:vAlign w:val="center"/>
          </w:tcPr>
          <w:p w14:paraId="41732C8E" w14:textId="77777777" w:rsidR="00422C51" w:rsidRPr="00865F76" w:rsidRDefault="00422C51" w:rsidP="003121E4">
            <w:pPr>
              <w:autoSpaceDE w:val="0"/>
              <w:autoSpaceDN w:val="0"/>
              <w:adjustRightInd w:val="0"/>
              <w:spacing w:after="0" w:line="240" w:lineRule="auto"/>
              <w:rPr>
                <w:rFonts w:cstheme="minorHAnsi"/>
                <w:b/>
                <w:color w:val="000000"/>
              </w:rPr>
            </w:pPr>
            <w:r w:rsidRPr="00865F76">
              <w:rPr>
                <w:rFonts w:cstheme="minorHAnsi"/>
                <w:b/>
                <w:color w:val="000000"/>
              </w:rPr>
              <w:t>Port Scan</w:t>
            </w:r>
          </w:p>
        </w:tc>
        <w:tc>
          <w:tcPr>
            <w:tcW w:w="6588" w:type="dxa"/>
            <w:tcBorders>
              <w:top w:val="single" w:sz="4" w:space="0" w:color="auto"/>
              <w:left w:val="single" w:sz="4" w:space="0" w:color="auto"/>
              <w:bottom w:val="single" w:sz="4" w:space="0" w:color="auto"/>
              <w:right w:val="single" w:sz="4" w:space="0" w:color="auto"/>
            </w:tcBorders>
          </w:tcPr>
          <w:p w14:paraId="7A8120CB" w14:textId="298FEEAD" w:rsidR="00422C51" w:rsidRPr="00865F76" w:rsidRDefault="00422C51" w:rsidP="003121E4">
            <w:pPr>
              <w:autoSpaceDE w:val="0"/>
              <w:autoSpaceDN w:val="0"/>
              <w:adjustRightInd w:val="0"/>
              <w:spacing w:after="0" w:line="240" w:lineRule="auto"/>
              <w:jc w:val="both"/>
              <w:rPr>
                <w:rFonts w:cstheme="minorHAnsi"/>
                <w:color w:val="000000"/>
              </w:rPr>
            </w:pPr>
            <w:r w:rsidRPr="00865F76">
              <w:rPr>
                <w:rFonts w:cstheme="minorHAnsi"/>
                <w:color w:val="000000"/>
              </w:rPr>
              <w:t xml:space="preserve">The process of examining a group of ports on a computer to determine which ones are active. A port scan does not identify which applications/services are running on a computer, what any active ports are used for, or any security threats on the computer. It only determines which ports are active. </w:t>
            </w:r>
          </w:p>
        </w:tc>
      </w:tr>
    </w:tbl>
    <w:p w14:paraId="4FA1BD9C" w14:textId="77777777" w:rsidR="00422C51" w:rsidRDefault="00422C51" w:rsidP="00422C51"/>
    <w:bookmarkEnd w:id="3"/>
    <w:p w14:paraId="0AF3EFBA" w14:textId="77777777" w:rsidR="00422C51" w:rsidRDefault="00422C51" w:rsidP="00422C51"/>
    <w:sectPr w:rsidR="00422C51" w:rsidSect="00891356">
      <w:headerReference w:type="default" r:id="rId57"/>
      <w:footerReference w:type="default" r:id="rId58"/>
      <w:footerReference w:type="first" r:id="rId59"/>
      <w:pgSz w:w="12240" w:h="15840"/>
      <w:pgMar w:top="900" w:right="1440" w:bottom="1080" w:left="1080" w:header="180" w:footer="162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9EA99E" w14:textId="77777777" w:rsidR="00636C6D" w:rsidRDefault="00636C6D">
      <w:pPr>
        <w:spacing w:after="0" w:line="240" w:lineRule="auto"/>
      </w:pPr>
      <w:r>
        <w:separator/>
      </w:r>
    </w:p>
  </w:endnote>
  <w:endnote w:type="continuationSeparator" w:id="0">
    <w:p w14:paraId="11ABC9A2" w14:textId="77777777" w:rsidR="00636C6D" w:rsidRDefault="00636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Helvetica Neue">
    <w:altName w:val="Corbel"/>
    <w:panose1 w:val="00000000000000000000"/>
    <w:charset w:val="00"/>
    <w:family w:val="auto"/>
    <w:notTrueType/>
    <w:pitch w:val="default"/>
    <w:sig w:usb0="00000000"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A9FCD7" w14:textId="045401EB" w:rsidR="00A47FFC" w:rsidRPr="004E2A34" w:rsidRDefault="00A47FFC" w:rsidP="009B3812">
    <w:pPr>
      <w:pStyle w:val="Footer"/>
      <w:jc w:val="center"/>
      <w:rPr>
        <w:b/>
        <w:color w:val="0D0D0D" w:themeColor="text1" w:themeTint="F2"/>
      </w:rPr>
    </w:pPr>
    <w:r>
      <w:rPr>
        <w:b/>
        <w:noProof/>
        <w:color w:val="0D0D0D" w:themeColor="text1" w:themeTint="F2"/>
      </w:rPr>
      <mc:AlternateContent>
        <mc:Choice Requires="wps">
          <w:drawing>
            <wp:anchor distT="0" distB="0" distL="114300" distR="114300" simplePos="0" relativeHeight="251666943" behindDoc="0" locked="0" layoutInCell="0" allowOverlap="1" wp14:anchorId="29C59DB6" wp14:editId="6CC180D6">
              <wp:simplePos x="0" y="0"/>
              <wp:positionH relativeFrom="page">
                <wp:posOffset>0</wp:posOffset>
              </wp:positionH>
              <wp:positionV relativeFrom="page">
                <wp:posOffset>9594850</wp:posOffset>
              </wp:positionV>
              <wp:extent cx="7772400" cy="273050"/>
              <wp:effectExtent l="0" t="0" r="0" b="12700"/>
              <wp:wrapNone/>
              <wp:docPr id="47" name="MSIPCMad23470190b383efb74b984a" descr="{&quot;HashCode&quot;:-1477458873,&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9CFF766" w14:textId="74D36595" w:rsidR="00A47FFC" w:rsidRPr="00962236" w:rsidRDefault="00A47FFC" w:rsidP="00962236">
                          <w:pPr>
                            <w:spacing w:after="0"/>
                            <w:jc w:val="center"/>
                            <w:rPr>
                              <w:rFonts w:ascii="Arial" w:hAnsi="Arial" w:cs="Arial"/>
                              <w:color w:val="000000"/>
                              <w:sz w:val="14"/>
                            </w:rPr>
                          </w:pPr>
                          <w:r w:rsidRPr="00962236">
                            <w:rPr>
                              <w:rFonts w:ascii="Arial" w:hAnsi="Arial" w:cs="Arial"/>
                              <w:color w:val="000000"/>
                              <w:sz w:val="14"/>
                            </w:rPr>
                            <w:t>Sensitivity: Internal &amp; Restricted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29C59DB6" id="_x0000_t202" coordsize="21600,21600" o:spt="202" path="m,l,21600r21600,l21600,xe">
              <v:stroke joinstyle="miter"/>
              <v:path gradientshapeok="t" o:connecttype="rect"/>
            </v:shapetype>
            <v:shape id="MSIPCMad23470190b383efb74b984a" o:spid="_x0000_s1081" type="#_x0000_t202" alt="{&quot;HashCode&quot;:-1477458873,&quot;Height&quot;:792.0,&quot;Width&quot;:612.0,&quot;Placement&quot;:&quot;Footer&quot;,&quot;Index&quot;:&quot;Primary&quot;,&quot;Section&quot;:1,&quot;Top&quot;:0.0,&quot;Left&quot;:0.0}" style="position:absolute;left:0;text-align:left;margin-left:0;margin-top:755.5pt;width:612pt;height:21.5pt;z-index:25166694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" o:allowincell="f" filled="f" stroked="f" strokeweight=".5pt">
              <v:textbox inset="20pt,0,,0">
                <w:txbxContent>
                  <w:p w14:paraId="49CFF766" w14:textId="74D36595" w:rsidR="00892BC2" w:rsidRPr="00962236" w:rsidRDefault="00892BC2" w:rsidP="00962236">
                    <w:pPr>
                      <w:spacing w:after="0"/>
                      <w:jc w:val="center"/>
                      <w:rPr>
                        <w:rFonts w:ascii="Arial" w:hAnsi="Arial" w:cs="Arial"/>
                        <w:color w:val="000000"/>
                        <w:sz w:val="14"/>
                      </w:rPr>
                    </w:pPr>
                    <w:r w:rsidRPr="00962236">
                      <w:rPr>
                        <w:rFonts w:ascii="Arial" w:hAnsi="Arial" w:cs="Arial"/>
                        <w:color w:val="000000"/>
                        <w:sz w:val="14"/>
                      </w:rPr>
                      <w:t>Sensitivity: Internal &amp; Restricted</w:t>
                    </w:r>
                  </w:p>
                </w:txbxContent>
              </v:textbox>
              <w10:wrap anchorx="page" anchory="page"/>
            </v:shape>
          </w:pict>
        </mc:Fallback>
      </mc:AlternateContent>
    </w:r>
    <w:r w:rsidRPr="004E2A34">
      <w:rPr>
        <w:b/>
        <w:noProof/>
        <w:color w:val="0D0D0D" w:themeColor="text1" w:themeTint="F2"/>
      </w:rPr>
      <w:drawing>
        <wp:anchor distT="0" distB="0" distL="114300" distR="114300" simplePos="0" relativeHeight="251659264" behindDoc="1" locked="0" layoutInCell="1" allowOverlap="1" wp14:anchorId="3C4E6BC7" wp14:editId="5B411D3E">
          <wp:simplePos x="0" y="0"/>
          <wp:positionH relativeFrom="column">
            <wp:posOffset>-742071</wp:posOffset>
          </wp:positionH>
          <wp:positionV relativeFrom="paragraph">
            <wp:posOffset>203249</wp:posOffset>
          </wp:positionV>
          <wp:extent cx="7877907" cy="99880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clrChange>
                      <a:clrFrom>
                        <a:srgbClr val="FFFFFF"/>
                      </a:clrFrom>
                      <a:clrTo>
                        <a:srgbClr val="FFFFFF">
                          <a:alpha val="0"/>
                        </a:srgbClr>
                      </a:clrTo>
                    </a:clrChange>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l="17087" t="72934" r="15398" b="5682"/>
                  <a:stretch/>
                </pic:blipFill>
                <pic:spPr bwMode="auto">
                  <a:xfrm>
                    <a:off x="0" y="0"/>
                    <a:ext cx="7877907" cy="9988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46DE0">
      <w:rPr>
        <w:rFonts w:cstheme="minorHAnsi"/>
        <w:b/>
        <w:noProof/>
        <w:color w:val="0D0D0D" w:themeColor="text1" w:themeTint="F2"/>
      </w:rPr>
      <mc:AlternateContent>
        <mc:Choice Requires="wps">
          <w:drawing>
            <wp:anchor distT="0" distB="0" distL="114300" distR="114300" simplePos="0" relativeHeight="251661312" behindDoc="1" locked="0" layoutInCell="1" allowOverlap="1" wp14:anchorId="632143B8" wp14:editId="0E2FDA17">
              <wp:simplePos x="0" y="0"/>
              <wp:positionH relativeFrom="margin">
                <wp:align>center</wp:align>
              </wp:positionH>
              <wp:positionV relativeFrom="paragraph">
                <wp:posOffset>970915</wp:posOffset>
              </wp:positionV>
              <wp:extent cx="2965450" cy="228600"/>
              <wp:effectExtent l="0" t="0" r="0" b="0"/>
              <wp:wrapThrough wrapText="bothSides">
                <wp:wrapPolygon edited="0">
                  <wp:start x="416" y="0"/>
                  <wp:lineTo x="416" y="19800"/>
                  <wp:lineTo x="21091" y="19800"/>
                  <wp:lineTo x="21091" y="0"/>
                  <wp:lineTo x="416" y="0"/>
                </wp:wrapPolygon>
              </wp:wrapThrough>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228600"/>
                      </a:xfrm>
                      <a:prstGeom prst="rect">
                        <a:avLst/>
                      </a:prstGeom>
                      <a:noFill/>
                      <a:ln w="9525">
                        <a:noFill/>
                        <a:miter lim="800000"/>
                        <a:headEnd/>
                        <a:tailEnd/>
                      </a:ln>
                    </wps:spPr>
                    <wps:txbx>
                      <w:txbxContent>
                        <w:p w14:paraId="6A4512C6" w14:textId="1B862320" w:rsidR="00A47FFC" w:rsidRPr="00A512CD" w:rsidRDefault="00A47FFC" w:rsidP="009B3812">
                          <w:pPr>
                            <w:pStyle w:val="Footer"/>
                            <w:jc w:val="center"/>
                            <w:rPr>
                              <w:rFonts w:ascii="Arial" w:hAnsi="Arial" w:cs="Arial"/>
                              <w:b/>
                              <w:color w:val="404040" w:themeColor="text1" w:themeTint="BF"/>
                              <w:sz w:val="18"/>
                            </w:rPr>
                          </w:pPr>
                          <w:r w:rsidRPr="00A512CD">
                            <w:rPr>
                              <w:rFonts w:ascii="Arial" w:hAnsi="Arial" w:cs="Arial"/>
                              <w:b/>
                              <w:color w:val="404040" w:themeColor="text1" w:themeTint="BF"/>
                              <w:sz w:val="18"/>
                            </w:rPr>
                            <w:t xml:space="preserve">© WIPRO </w:t>
                          </w:r>
                          <w:r>
                            <w:rPr>
                              <w:rFonts w:ascii="Arial" w:hAnsi="Arial" w:cs="Arial"/>
                              <w:b/>
                              <w:color w:val="404040" w:themeColor="text1" w:themeTint="BF"/>
                              <w:sz w:val="18"/>
                            </w:rPr>
                            <w:t>LIMITED 2020</w:t>
                          </w:r>
                          <w:r w:rsidRPr="00A512CD">
                            <w:rPr>
                              <w:rFonts w:ascii="Arial" w:hAnsi="Arial" w:cs="Arial"/>
                              <w:b/>
                              <w:color w:val="404040" w:themeColor="text1" w:themeTint="BF"/>
                              <w:sz w:val="18"/>
                            </w:rPr>
                            <w:t xml:space="preserve"> | CONFIDENTIAL</w:t>
                          </w:r>
                        </w:p>
                        <w:p w14:paraId="76EE1576" w14:textId="77777777" w:rsidR="00A47FFC" w:rsidRPr="008D3FB9" w:rsidRDefault="00A47FFC" w:rsidP="009B3812">
                          <w:pPr>
                            <w:jc w:val="right"/>
                            <w:rPr>
                              <w:rFonts w:ascii="Arial" w:hAnsi="Arial" w:cs="Arial"/>
                              <w:color w:val="404040" w:themeColor="text1" w:themeTint="BF"/>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143B8" id="Text Box 2" o:spid="_x0000_s1082" type="#_x0000_t202" style="position:absolute;left:0;text-align:left;margin-left:0;margin-top:76.45pt;width:233.5pt;height:18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" filled="f" stroked="f">
              <v:textbox>
                <w:txbxContent>
                  <w:p w14:paraId="6A4512C6" w14:textId="1B862320" w:rsidR="00892BC2" w:rsidRPr="00A512CD" w:rsidRDefault="00892BC2" w:rsidP="009B3812">
                    <w:pPr>
                      <w:pStyle w:val="Footer"/>
                      <w:jc w:val="center"/>
                      <w:rPr>
                        <w:rFonts w:ascii="Arial" w:hAnsi="Arial" w:cs="Arial"/>
                        <w:b/>
                        <w:color w:val="404040" w:themeColor="text1" w:themeTint="BF"/>
                        <w:sz w:val="18"/>
                      </w:rPr>
                    </w:pPr>
                    <w:r w:rsidRPr="00A512CD">
                      <w:rPr>
                        <w:rFonts w:ascii="Arial" w:hAnsi="Arial" w:cs="Arial"/>
                        <w:b/>
                        <w:color w:val="404040" w:themeColor="text1" w:themeTint="BF"/>
                        <w:sz w:val="18"/>
                      </w:rPr>
                      <w:t xml:space="preserve">© WIPRO </w:t>
                    </w:r>
                    <w:r>
                      <w:rPr>
                        <w:rFonts w:ascii="Arial" w:hAnsi="Arial" w:cs="Arial"/>
                        <w:b/>
                        <w:color w:val="404040" w:themeColor="text1" w:themeTint="BF"/>
                        <w:sz w:val="18"/>
                      </w:rPr>
                      <w:t>LIMITED 2020</w:t>
                    </w:r>
                    <w:r w:rsidRPr="00A512CD">
                      <w:rPr>
                        <w:rFonts w:ascii="Arial" w:hAnsi="Arial" w:cs="Arial"/>
                        <w:b/>
                        <w:color w:val="404040" w:themeColor="text1" w:themeTint="BF"/>
                        <w:sz w:val="18"/>
                      </w:rPr>
                      <w:t xml:space="preserve"> | CONFIDENTIAL</w:t>
                    </w:r>
                  </w:p>
                  <w:p w14:paraId="76EE1576" w14:textId="77777777" w:rsidR="00892BC2" w:rsidRPr="008D3FB9" w:rsidRDefault="00892BC2" w:rsidP="009B3812">
                    <w:pPr>
                      <w:jc w:val="right"/>
                      <w:rPr>
                        <w:rFonts w:ascii="Arial" w:hAnsi="Arial" w:cs="Arial"/>
                        <w:color w:val="404040" w:themeColor="text1" w:themeTint="BF"/>
                        <w:sz w:val="18"/>
                      </w:rPr>
                    </w:pPr>
                  </w:p>
                </w:txbxContent>
              </v:textbox>
              <w10:wrap type="through" anchorx="margin"/>
            </v:shape>
          </w:pict>
        </mc:Fallback>
      </mc:AlternateContent>
    </w:r>
    <w:r w:rsidRPr="00046DE0">
      <w:rPr>
        <w:rFonts w:cstheme="minorHAnsi"/>
        <w:b/>
        <w:noProof/>
        <w:color w:val="0D0D0D" w:themeColor="text1" w:themeTint="F2"/>
      </w:rPr>
      <mc:AlternateContent>
        <mc:Choice Requires="wps">
          <w:drawing>
            <wp:anchor distT="0" distB="0" distL="114300" distR="114300" simplePos="0" relativeHeight="251660288" behindDoc="0" locked="0" layoutInCell="1" allowOverlap="1" wp14:anchorId="5CCE5B94" wp14:editId="739C1195">
              <wp:simplePos x="0" y="0"/>
              <wp:positionH relativeFrom="column">
                <wp:posOffset>5658485</wp:posOffset>
              </wp:positionH>
              <wp:positionV relativeFrom="paragraph">
                <wp:posOffset>283845</wp:posOffset>
              </wp:positionV>
              <wp:extent cx="62865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1403985"/>
                      </a:xfrm>
                      <a:prstGeom prst="rect">
                        <a:avLst/>
                      </a:prstGeom>
                      <a:noFill/>
                      <a:ln w="9525">
                        <a:noFill/>
                        <a:miter lim="800000"/>
                        <a:headEnd/>
                        <a:tailEnd/>
                      </a:ln>
                    </wps:spPr>
                    <wps:txbx>
                      <w:txbxContent>
                        <w:p w14:paraId="5245CF64" w14:textId="30EDE78D" w:rsidR="00A47FFC" w:rsidRPr="00046DE0" w:rsidRDefault="00A47FFC" w:rsidP="009B3812">
                          <w:pPr>
                            <w:jc w:val="right"/>
                            <w:rPr>
                              <w:color w:val="595959" w:themeColor="text1" w:themeTint="A6"/>
                            </w:rPr>
                          </w:pPr>
                          <w:sdt>
                            <w:sdtPr>
                              <w:rPr>
                                <w:b/>
                                <w:noProof/>
                                <w:color w:val="595959" w:themeColor="text1" w:themeTint="A6"/>
                              </w:rPr>
                              <w:id w:val="823088738"/>
                              <w:docPartObj>
                                <w:docPartGallery w:val="Page Numbers (Bottom of Page)"/>
                                <w:docPartUnique/>
                              </w:docPartObj>
                            </w:sdtPr>
                            <w:sdtContent>
                              <w:r w:rsidRPr="00046DE0">
                                <w:rPr>
                                  <w:b/>
                                  <w:noProof/>
                                  <w:color w:val="595959" w:themeColor="text1" w:themeTint="A6"/>
                                </w:rPr>
                                <w:fldChar w:fldCharType="begin"/>
                              </w:r>
                              <w:r w:rsidRPr="00046DE0">
                                <w:rPr>
                                  <w:b/>
                                  <w:noProof/>
                                  <w:color w:val="595959" w:themeColor="text1" w:themeTint="A6"/>
                                </w:rPr>
                                <w:instrText xml:space="preserve"> PAGE   \* MERGEFORMAT </w:instrText>
                              </w:r>
                              <w:r w:rsidRPr="00046DE0">
                                <w:rPr>
                                  <w:b/>
                                  <w:noProof/>
                                  <w:color w:val="595959" w:themeColor="text1" w:themeTint="A6"/>
                                </w:rPr>
                                <w:fldChar w:fldCharType="separate"/>
                              </w:r>
                              <w:r>
                                <w:rPr>
                                  <w:b/>
                                  <w:noProof/>
                                  <w:color w:val="595959" w:themeColor="text1" w:themeTint="A6"/>
                                </w:rPr>
                                <w:t>2</w:t>
                              </w:r>
                              <w:r w:rsidRPr="00046DE0">
                                <w:rPr>
                                  <w:b/>
                                  <w:noProof/>
                                  <w:color w:val="595959" w:themeColor="text1" w:themeTint="A6"/>
                                </w:rPr>
                                <w:fldChar w:fldCharType="end"/>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E5B94" id="_x0000_s1083" type="#_x0000_t202" style="position:absolute;left:0;text-align:left;margin-left:445.55pt;margin-top:22.35pt;width:49.5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" filled="f" stroked="f">
              <v:textbox style="mso-fit-shape-to-text:t">
                <w:txbxContent>
                  <w:p w14:paraId="5245CF64" w14:textId="30EDE78D" w:rsidR="00892BC2" w:rsidRPr="00046DE0" w:rsidRDefault="00892BC2" w:rsidP="009B3812">
                    <w:pPr>
                      <w:jc w:val="right"/>
                      <w:rPr>
                        <w:color w:val="595959" w:themeColor="text1" w:themeTint="A6"/>
                      </w:rPr>
                    </w:pPr>
                    <w:sdt>
                      <w:sdtPr>
                        <w:rPr>
                          <w:b/>
                          <w:noProof/>
                          <w:color w:val="595959" w:themeColor="text1" w:themeTint="A6"/>
                        </w:rPr>
                        <w:id w:val="823088738"/>
                        <w:docPartObj>
                          <w:docPartGallery w:val="Page Numbers (Bottom of Page)"/>
                          <w:docPartUnique/>
                        </w:docPartObj>
                      </w:sdtPr>
                      <w:sdtContent>
                        <w:r w:rsidRPr="00046DE0">
                          <w:rPr>
                            <w:b/>
                            <w:noProof/>
                            <w:color w:val="595959" w:themeColor="text1" w:themeTint="A6"/>
                          </w:rPr>
                          <w:fldChar w:fldCharType="begin"/>
                        </w:r>
                        <w:r w:rsidRPr="00046DE0">
                          <w:rPr>
                            <w:b/>
                            <w:noProof/>
                            <w:color w:val="595959" w:themeColor="text1" w:themeTint="A6"/>
                          </w:rPr>
                          <w:instrText xml:space="preserve"> PAGE   \* MERGEFORMAT </w:instrText>
                        </w:r>
                        <w:r w:rsidRPr="00046DE0">
                          <w:rPr>
                            <w:b/>
                            <w:noProof/>
                            <w:color w:val="595959" w:themeColor="text1" w:themeTint="A6"/>
                          </w:rPr>
                          <w:fldChar w:fldCharType="separate"/>
                        </w:r>
                        <w:r>
                          <w:rPr>
                            <w:b/>
                            <w:noProof/>
                            <w:color w:val="595959" w:themeColor="text1" w:themeTint="A6"/>
                          </w:rPr>
                          <w:t>2</w:t>
                        </w:r>
                        <w:r w:rsidRPr="00046DE0">
                          <w:rPr>
                            <w:b/>
                            <w:noProof/>
                            <w:color w:val="595959" w:themeColor="text1" w:themeTint="A6"/>
                          </w:rPr>
                          <w:fldChar w:fldCharType="end"/>
                        </w:r>
                      </w:sdtContent>
                    </w:sdt>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46479" w14:textId="5174C7C7" w:rsidR="00A47FFC" w:rsidRPr="004E2A34" w:rsidRDefault="00A47FFC" w:rsidP="00891356">
    <w:pPr>
      <w:pStyle w:val="Footer"/>
      <w:jc w:val="center"/>
      <w:rPr>
        <w:b/>
        <w:color w:val="0D0D0D" w:themeColor="text1" w:themeTint="F2"/>
      </w:rPr>
    </w:pPr>
    <w:r w:rsidRPr="004E2A34">
      <w:rPr>
        <w:b/>
        <w:noProof/>
        <w:color w:val="0D0D0D" w:themeColor="text1" w:themeTint="F2"/>
      </w:rPr>
      <w:drawing>
        <wp:anchor distT="0" distB="0" distL="114300" distR="114300" simplePos="0" relativeHeight="251671552" behindDoc="1" locked="0" layoutInCell="1" allowOverlap="1" wp14:anchorId="082106B9" wp14:editId="760B8A1F">
          <wp:simplePos x="0" y="0"/>
          <wp:positionH relativeFrom="column">
            <wp:posOffset>-590550</wp:posOffset>
          </wp:positionH>
          <wp:positionV relativeFrom="paragraph">
            <wp:posOffset>353060</wp:posOffset>
          </wp:positionV>
          <wp:extent cx="7877907" cy="998806"/>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clrChange>
                      <a:clrFrom>
                        <a:srgbClr val="FFFFFF"/>
                      </a:clrFrom>
                      <a:clrTo>
                        <a:srgbClr val="FFFFFF">
                          <a:alpha val="0"/>
                        </a:srgbClr>
                      </a:clrTo>
                    </a:clrChange>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l="17087" t="72934" r="15398" b="5682"/>
                  <a:stretch/>
                </pic:blipFill>
                <pic:spPr bwMode="auto">
                  <a:xfrm>
                    <a:off x="0" y="0"/>
                    <a:ext cx="7877907" cy="9988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E2A34">
      <w:rPr>
        <w:b/>
        <w:noProof/>
        <w:color w:val="0D0D0D" w:themeColor="text1" w:themeTint="F2"/>
      </w:rPr>
      <w:drawing>
        <wp:anchor distT="0" distB="0" distL="114300" distR="114300" simplePos="0" relativeHeight="251666432" behindDoc="1" locked="0" layoutInCell="1" allowOverlap="1" wp14:anchorId="20A22625" wp14:editId="78752A7F">
          <wp:simplePos x="0" y="0"/>
          <wp:positionH relativeFrom="column">
            <wp:posOffset>-742071</wp:posOffset>
          </wp:positionH>
          <wp:positionV relativeFrom="paragraph">
            <wp:posOffset>203249</wp:posOffset>
          </wp:positionV>
          <wp:extent cx="7877907" cy="99880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clrChange>
                      <a:clrFrom>
                        <a:srgbClr val="FFFFFF"/>
                      </a:clrFrom>
                      <a:clrTo>
                        <a:srgbClr val="FFFFFF">
                          <a:alpha val="0"/>
                        </a:srgbClr>
                      </a:clrTo>
                    </a:clrChange>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l="17087" t="72934" r="15398" b="5682"/>
                  <a:stretch/>
                </pic:blipFill>
                <pic:spPr bwMode="auto">
                  <a:xfrm>
                    <a:off x="0" y="0"/>
                    <a:ext cx="7877907" cy="9988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46DE0">
      <w:rPr>
        <w:rFonts w:cstheme="minorHAnsi"/>
        <w:b/>
        <w:noProof/>
        <w:color w:val="0D0D0D" w:themeColor="text1" w:themeTint="F2"/>
      </w:rPr>
      <mc:AlternateContent>
        <mc:Choice Requires="wps">
          <w:drawing>
            <wp:anchor distT="0" distB="0" distL="114300" distR="114300" simplePos="0" relativeHeight="251668480" behindDoc="1" locked="0" layoutInCell="1" allowOverlap="1" wp14:anchorId="56ACF62B" wp14:editId="446CC1D0">
              <wp:simplePos x="0" y="0"/>
              <wp:positionH relativeFrom="margin">
                <wp:align>center</wp:align>
              </wp:positionH>
              <wp:positionV relativeFrom="paragraph">
                <wp:posOffset>970915</wp:posOffset>
              </wp:positionV>
              <wp:extent cx="2965450" cy="228600"/>
              <wp:effectExtent l="0" t="0" r="0" b="0"/>
              <wp:wrapThrough wrapText="bothSides">
                <wp:wrapPolygon edited="0">
                  <wp:start x="416" y="0"/>
                  <wp:lineTo x="416" y="19800"/>
                  <wp:lineTo x="21091" y="19800"/>
                  <wp:lineTo x="21091" y="0"/>
                  <wp:lineTo x="416" y="0"/>
                </wp:wrapPolygon>
              </wp:wrapThrough>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228600"/>
                      </a:xfrm>
                      <a:prstGeom prst="rect">
                        <a:avLst/>
                      </a:prstGeom>
                      <a:noFill/>
                      <a:ln w="9525">
                        <a:noFill/>
                        <a:miter lim="800000"/>
                        <a:headEnd/>
                        <a:tailEnd/>
                      </a:ln>
                    </wps:spPr>
                    <wps:txbx>
                      <w:txbxContent>
                        <w:p w14:paraId="7E7E7523" w14:textId="77777777" w:rsidR="00A47FFC" w:rsidRPr="00A512CD" w:rsidRDefault="00A47FFC" w:rsidP="00891356">
                          <w:pPr>
                            <w:pStyle w:val="Footer"/>
                            <w:jc w:val="center"/>
                            <w:rPr>
                              <w:rFonts w:ascii="Arial" w:hAnsi="Arial" w:cs="Arial"/>
                              <w:b/>
                              <w:color w:val="404040" w:themeColor="text1" w:themeTint="BF"/>
                              <w:sz w:val="18"/>
                            </w:rPr>
                          </w:pPr>
                          <w:r w:rsidRPr="00A512CD">
                            <w:rPr>
                              <w:rFonts w:ascii="Arial" w:hAnsi="Arial" w:cs="Arial"/>
                              <w:b/>
                              <w:color w:val="404040" w:themeColor="text1" w:themeTint="BF"/>
                              <w:sz w:val="18"/>
                            </w:rPr>
                            <w:t xml:space="preserve">© WIPRO </w:t>
                          </w:r>
                          <w:r>
                            <w:rPr>
                              <w:rFonts w:ascii="Arial" w:hAnsi="Arial" w:cs="Arial"/>
                              <w:b/>
                              <w:color w:val="404040" w:themeColor="text1" w:themeTint="BF"/>
                              <w:sz w:val="18"/>
                            </w:rPr>
                            <w:t>LIMITED 2020</w:t>
                          </w:r>
                          <w:r w:rsidRPr="00A512CD">
                            <w:rPr>
                              <w:rFonts w:ascii="Arial" w:hAnsi="Arial" w:cs="Arial"/>
                              <w:b/>
                              <w:color w:val="404040" w:themeColor="text1" w:themeTint="BF"/>
                              <w:sz w:val="18"/>
                            </w:rPr>
                            <w:t xml:space="preserve"> | CONFIDENTIAL</w:t>
                          </w:r>
                        </w:p>
                        <w:p w14:paraId="5460B5E0" w14:textId="77777777" w:rsidR="00A47FFC" w:rsidRPr="008D3FB9" w:rsidRDefault="00A47FFC" w:rsidP="00891356">
                          <w:pPr>
                            <w:jc w:val="right"/>
                            <w:rPr>
                              <w:rFonts w:ascii="Arial" w:hAnsi="Arial" w:cs="Arial"/>
                              <w:color w:val="404040" w:themeColor="text1" w:themeTint="BF"/>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ACF62B" id="_x0000_t202" coordsize="21600,21600" o:spt="202" path="m,l,21600r21600,l21600,xe">
              <v:stroke joinstyle="miter"/>
              <v:path gradientshapeok="t" o:connecttype="rect"/>
            </v:shapetype>
            <v:shape id="_x0000_s1084" type="#_x0000_t202" style="position:absolute;left:0;text-align:left;margin-left:0;margin-top:76.45pt;width:233.5pt;height:18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" filled="f" stroked="f">
              <v:textbox>
                <w:txbxContent>
                  <w:p w14:paraId="7E7E7523" w14:textId="77777777" w:rsidR="00892BC2" w:rsidRPr="00A512CD" w:rsidRDefault="00892BC2" w:rsidP="00891356">
                    <w:pPr>
                      <w:pStyle w:val="Footer"/>
                      <w:jc w:val="center"/>
                      <w:rPr>
                        <w:rFonts w:ascii="Arial" w:hAnsi="Arial" w:cs="Arial"/>
                        <w:b/>
                        <w:color w:val="404040" w:themeColor="text1" w:themeTint="BF"/>
                        <w:sz w:val="18"/>
                      </w:rPr>
                    </w:pPr>
                    <w:r w:rsidRPr="00A512CD">
                      <w:rPr>
                        <w:rFonts w:ascii="Arial" w:hAnsi="Arial" w:cs="Arial"/>
                        <w:b/>
                        <w:color w:val="404040" w:themeColor="text1" w:themeTint="BF"/>
                        <w:sz w:val="18"/>
                      </w:rPr>
                      <w:t xml:space="preserve">© WIPRO </w:t>
                    </w:r>
                    <w:r>
                      <w:rPr>
                        <w:rFonts w:ascii="Arial" w:hAnsi="Arial" w:cs="Arial"/>
                        <w:b/>
                        <w:color w:val="404040" w:themeColor="text1" w:themeTint="BF"/>
                        <w:sz w:val="18"/>
                      </w:rPr>
                      <w:t>LIMITED 2020</w:t>
                    </w:r>
                    <w:r w:rsidRPr="00A512CD">
                      <w:rPr>
                        <w:rFonts w:ascii="Arial" w:hAnsi="Arial" w:cs="Arial"/>
                        <w:b/>
                        <w:color w:val="404040" w:themeColor="text1" w:themeTint="BF"/>
                        <w:sz w:val="18"/>
                      </w:rPr>
                      <w:t xml:space="preserve"> | CONFIDENTIAL</w:t>
                    </w:r>
                  </w:p>
                  <w:p w14:paraId="5460B5E0" w14:textId="77777777" w:rsidR="00892BC2" w:rsidRPr="008D3FB9" w:rsidRDefault="00892BC2" w:rsidP="00891356">
                    <w:pPr>
                      <w:jc w:val="right"/>
                      <w:rPr>
                        <w:rFonts w:ascii="Arial" w:hAnsi="Arial" w:cs="Arial"/>
                        <w:color w:val="404040" w:themeColor="text1" w:themeTint="BF"/>
                        <w:sz w:val="18"/>
                      </w:rPr>
                    </w:pPr>
                  </w:p>
                </w:txbxContent>
              </v:textbox>
              <w10:wrap type="through" anchorx="margin"/>
            </v:shape>
          </w:pict>
        </mc:Fallback>
      </mc:AlternateContent>
    </w:r>
    <w:r w:rsidRPr="00046DE0">
      <w:rPr>
        <w:rFonts w:cstheme="minorHAnsi"/>
        <w:b/>
        <w:noProof/>
        <w:color w:val="0D0D0D" w:themeColor="text1" w:themeTint="F2"/>
      </w:rPr>
      <mc:AlternateContent>
        <mc:Choice Requires="wps">
          <w:drawing>
            <wp:anchor distT="0" distB="0" distL="114300" distR="114300" simplePos="0" relativeHeight="251667456" behindDoc="0" locked="0" layoutInCell="1" allowOverlap="1" wp14:anchorId="1B541B83" wp14:editId="04B026FE">
              <wp:simplePos x="0" y="0"/>
              <wp:positionH relativeFrom="column">
                <wp:posOffset>5658485</wp:posOffset>
              </wp:positionH>
              <wp:positionV relativeFrom="paragraph">
                <wp:posOffset>283845</wp:posOffset>
              </wp:positionV>
              <wp:extent cx="628650" cy="140398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1403985"/>
                      </a:xfrm>
                      <a:prstGeom prst="rect">
                        <a:avLst/>
                      </a:prstGeom>
                      <a:noFill/>
                      <a:ln w="9525">
                        <a:noFill/>
                        <a:miter lim="800000"/>
                        <a:headEnd/>
                        <a:tailEnd/>
                      </a:ln>
                    </wps:spPr>
                    <wps:txbx>
                      <w:txbxContent>
                        <w:p w14:paraId="76841F4F" w14:textId="566100A5" w:rsidR="00A47FFC" w:rsidRPr="00046DE0" w:rsidRDefault="00A47FFC" w:rsidP="00891356">
                          <w:pPr>
                            <w:jc w:val="right"/>
                            <w:rPr>
                              <w:color w:val="595959" w:themeColor="text1" w:themeTint="A6"/>
                            </w:rPr>
                          </w:pPr>
                          <w:sdt>
                            <w:sdtPr>
                              <w:rPr>
                                <w:b/>
                                <w:noProof/>
                                <w:color w:val="595959" w:themeColor="text1" w:themeTint="A6"/>
                              </w:rPr>
                              <w:id w:val="602993163"/>
                              <w:docPartObj>
                                <w:docPartGallery w:val="Page Numbers (Bottom of Page)"/>
                                <w:docPartUnique/>
                              </w:docPartObj>
                            </w:sdtPr>
                            <w:sdtContent>
                              <w:r w:rsidRPr="00046DE0">
                                <w:rPr>
                                  <w:b/>
                                  <w:noProof/>
                                  <w:color w:val="595959" w:themeColor="text1" w:themeTint="A6"/>
                                </w:rPr>
                                <w:fldChar w:fldCharType="begin"/>
                              </w:r>
                              <w:r w:rsidRPr="00046DE0">
                                <w:rPr>
                                  <w:b/>
                                  <w:noProof/>
                                  <w:color w:val="595959" w:themeColor="text1" w:themeTint="A6"/>
                                </w:rPr>
                                <w:instrText xml:space="preserve"> PAGE   \* MERGEFORMAT </w:instrText>
                              </w:r>
                              <w:r w:rsidRPr="00046DE0">
                                <w:rPr>
                                  <w:b/>
                                  <w:noProof/>
                                  <w:color w:val="595959" w:themeColor="text1" w:themeTint="A6"/>
                                </w:rPr>
                                <w:fldChar w:fldCharType="separate"/>
                              </w:r>
                              <w:r>
                                <w:rPr>
                                  <w:b/>
                                  <w:noProof/>
                                  <w:color w:val="595959" w:themeColor="text1" w:themeTint="A6"/>
                                </w:rPr>
                                <w:t>1</w:t>
                              </w:r>
                              <w:r w:rsidRPr="00046DE0">
                                <w:rPr>
                                  <w:b/>
                                  <w:noProof/>
                                  <w:color w:val="595959" w:themeColor="text1" w:themeTint="A6"/>
                                </w:rPr>
                                <w:fldChar w:fldCharType="end"/>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541B83" id="_x0000_s1085" type="#_x0000_t202" style="position:absolute;left:0;text-align:left;margin-left:445.55pt;margin-top:22.35pt;width:49.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" filled="f" stroked="f">
              <v:textbox style="mso-fit-shape-to-text:t">
                <w:txbxContent>
                  <w:p w14:paraId="76841F4F" w14:textId="566100A5" w:rsidR="00892BC2" w:rsidRPr="00046DE0" w:rsidRDefault="00892BC2" w:rsidP="00891356">
                    <w:pPr>
                      <w:jc w:val="right"/>
                      <w:rPr>
                        <w:color w:val="595959" w:themeColor="text1" w:themeTint="A6"/>
                      </w:rPr>
                    </w:pPr>
                    <w:sdt>
                      <w:sdtPr>
                        <w:rPr>
                          <w:b/>
                          <w:noProof/>
                          <w:color w:val="595959" w:themeColor="text1" w:themeTint="A6"/>
                        </w:rPr>
                        <w:id w:val="602993163"/>
                        <w:docPartObj>
                          <w:docPartGallery w:val="Page Numbers (Bottom of Page)"/>
                          <w:docPartUnique/>
                        </w:docPartObj>
                      </w:sdtPr>
                      <w:sdtContent>
                        <w:r w:rsidRPr="00046DE0">
                          <w:rPr>
                            <w:b/>
                            <w:noProof/>
                            <w:color w:val="595959" w:themeColor="text1" w:themeTint="A6"/>
                          </w:rPr>
                          <w:fldChar w:fldCharType="begin"/>
                        </w:r>
                        <w:r w:rsidRPr="00046DE0">
                          <w:rPr>
                            <w:b/>
                            <w:noProof/>
                            <w:color w:val="595959" w:themeColor="text1" w:themeTint="A6"/>
                          </w:rPr>
                          <w:instrText xml:space="preserve"> PAGE   \* MERGEFORMAT </w:instrText>
                        </w:r>
                        <w:r w:rsidRPr="00046DE0">
                          <w:rPr>
                            <w:b/>
                            <w:noProof/>
                            <w:color w:val="595959" w:themeColor="text1" w:themeTint="A6"/>
                          </w:rPr>
                          <w:fldChar w:fldCharType="separate"/>
                        </w:r>
                        <w:r>
                          <w:rPr>
                            <w:b/>
                            <w:noProof/>
                            <w:color w:val="595959" w:themeColor="text1" w:themeTint="A6"/>
                          </w:rPr>
                          <w:t>1</w:t>
                        </w:r>
                        <w:r w:rsidRPr="00046DE0">
                          <w:rPr>
                            <w:b/>
                            <w:noProof/>
                            <w:color w:val="595959" w:themeColor="text1" w:themeTint="A6"/>
                          </w:rPr>
                          <w:fldChar w:fldCharType="end"/>
                        </w:r>
                      </w:sdtContent>
                    </w:sdt>
                  </w:p>
                </w:txbxContent>
              </v:textbox>
            </v:shape>
          </w:pict>
        </mc:Fallback>
      </mc:AlternateContent>
    </w:r>
  </w:p>
  <w:p w14:paraId="68F6C616" w14:textId="6451541E" w:rsidR="00A47FFC" w:rsidRDefault="00A47FFC">
    <w:pPr>
      <w:pStyle w:val="Footer"/>
    </w:pPr>
    <w:r>
      <w:rPr>
        <w:noProof/>
      </w:rPr>
      <mc:AlternateContent>
        <mc:Choice Requires="wps">
          <w:drawing>
            <wp:anchor distT="0" distB="0" distL="114300" distR="114300" simplePos="0" relativeHeight="251672576" behindDoc="0" locked="0" layoutInCell="0" allowOverlap="1" wp14:anchorId="1F14E44F" wp14:editId="435BE396">
              <wp:simplePos x="0" y="0"/>
              <wp:positionH relativeFrom="page">
                <wp:posOffset>0</wp:posOffset>
              </wp:positionH>
              <wp:positionV relativeFrom="bottomMargin">
                <wp:posOffset>9601200</wp:posOffset>
              </wp:positionV>
              <wp:extent cx="7772400" cy="266700"/>
              <wp:effectExtent l="0" t="0" r="0" b="0"/>
              <wp:wrapNone/>
              <wp:docPr id="8" name="MSIPCM6a6e42c0aa4fba710ee6bbf4" descr="{&quot;HashCode&quot;:-1477458873,&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012F7DE" w14:textId="4570AA97" w:rsidR="00A47FFC" w:rsidRPr="00962236" w:rsidRDefault="00A47FFC" w:rsidP="00962236">
                          <w:pPr>
                            <w:spacing w:after="0"/>
                            <w:jc w:val="center"/>
                            <w:rPr>
                              <w:rFonts w:ascii="Arial" w:hAnsi="Arial" w:cs="Arial"/>
                              <w:color w:val="000000"/>
                              <w:sz w:val="14"/>
                            </w:rPr>
                          </w:pPr>
                          <w:r w:rsidRPr="00962236">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 w14:anchorId="1F14E44F" id="MSIPCM6a6e42c0aa4fba710ee6bbf4" o:spid="_x0000_s1086" type="#_x0000_t202" alt="{&quot;HashCode&quot;:-1477458873,&quot;Height&quot;:792.0,&quot;Width&quot;:612.0,&quot;Placement&quot;:&quot;Footer&quot;,&quot;Index&quot;:&quot;FirstPage&quot;,&quot;Section&quot;:1,&quot;Top&quot;:0.0,&quot;Left&quot;:0.0}" style="position:absolute;margin-left:0;margin-top:756pt;width:612pt;height:21pt;z-index:251672576;visibility:visible;mso-wrap-style:square;mso-wrap-distance-left:9pt;mso-wrap-distance-top:0;mso-wrap-distance-right:9pt;mso-wrap-distance-bottom:0;mso-position-horizontal:absolute;mso-position-horizontal-relative:page;mso-position-vertical:absolute;mso-position-vertical-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" o:allowincell="f" filled="f" stroked="f" strokeweight=".5pt">
              <v:textbox inset=",0,,0">
                <w:txbxContent>
                  <w:p w14:paraId="0012F7DE" w14:textId="4570AA97" w:rsidR="00892BC2" w:rsidRPr="00962236" w:rsidRDefault="00892BC2" w:rsidP="00962236">
                    <w:pPr>
                      <w:spacing w:after="0"/>
                      <w:jc w:val="center"/>
                      <w:rPr>
                        <w:rFonts w:ascii="Arial" w:hAnsi="Arial" w:cs="Arial"/>
                        <w:color w:val="000000"/>
                        <w:sz w:val="14"/>
                      </w:rPr>
                    </w:pPr>
                    <w:r w:rsidRPr="00962236">
                      <w:rPr>
                        <w:rFonts w:ascii="Arial" w:hAnsi="Arial" w:cs="Arial"/>
                        <w:color w:val="000000"/>
                        <w:sz w:val="14"/>
                      </w:rPr>
                      <w:t>Sensitivity: Internal &amp; Restricted</w:t>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143A3" w14:textId="77777777" w:rsidR="00636C6D" w:rsidRDefault="00636C6D">
      <w:pPr>
        <w:spacing w:after="0" w:line="240" w:lineRule="auto"/>
      </w:pPr>
      <w:r>
        <w:separator/>
      </w:r>
    </w:p>
  </w:footnote>
  <w:footnote w:type="continuationSeparator" w:id="0">
    <w:p w14:paraId="400BB769" w14:textId="77777777" w:rsidR="00636C6D" w:rsidRDefault="00636C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95F77" w14:textId="2D6E0DE4" w:rsidR="00A47FFC" w:rsidRDefault="00A47FFC" w:rsidP="004A6C1F">
    <w:pPr>
      <w:ind w:left="7920" w:firstLine="720"/>
    </w:pPr>
    <w:r w:rsidRPr="00F07D7F">
      <w:rPr>
        <w:noProof/>
      </w:rPr>
      <mc:AlternateContent>
        <mc:Choice Requires="wpg">
          <w:drawing>
            <wp:anchor distT="0" distB="0" distL="114300" distR="114300" simplePos="0" relativeHeight="251663360" behindDoc="0" locked="0" layoutInCell="1" allowOverlap="1" wp14:anchorId="502F4F71" wp14:editId="7217BC3E">
              <wp:simplePos x="0" y="0"/>
              <wp:positionH relativeFrom="page">
                <wp:posOffset>361950</wp:posOffset>
              </wp:positionH>
              <wp:positionV relativeFrom="paragraph">
                <wp:posOffset>828675</wp:posOffset>
              </wp:positionV>
              <wp:extent cx="7046595" cy="45720"/>
              <wp:effectExtent l="0" t="19050" r="1905" b="11430"/>
              <wp:wrapNone/>
              <wp:docPr id="6" name="Group 62"/>
              <wp:cNvGraphicFramePr/>
              <a:graphic xmlns:a="http://schemas.openxmlformats.org/drawingml/2006/main">
                <a:graphicData uri="http://schemas.microsoft.com/office/word/2010/wordprocessingGroup">
                  <wpg:wgp>
                    <wpg:cNvGrpSpPr/>
                    <wpg:grpSpPr>
                      <a:xfrm flipV="1">
                        <a:off x="0" y="0"/>
                        <a:ext cx="7046595" cy="45720"/>
                        <a:chOff x="0" y="0"/>
                        <a:chExt cx="9145588" cy="41275"/>
                      </a:xfrm>
                    </wpg:grpSpPr>
                    <wps:wsp>
                      <wps:cNvPr id="2" name="AutoShape 3"/>
                      <wps:cNvSpPr>
                        <a:spLocks noChangeAspect="1" noChangeArrowheads="1" noTextEdit="1"/>
                      </wps:cNvSpPr>
                      <wps:spPr bwMode="auto">
                        <a:xfrm>
                          <a:off x="0" y="0"/>
                          <a:ext cx="9144000" cy="41275"/>
                        </a:xfrm>
                        <a:prstGeom prst="rect">
                          <a:avLst/>
                        </a:prstGeom>
                        <a:noFill/>
                        <a:ln w="9525">
                          <a:noFill/>
                          <a:miter lim="800000"/>
                          <a:headEnd/>
                          <a:tailEnd/>
                        </a:ln>
                      </wps:spPr>
                      <wps:txbx>
                        <w:txbxContent>
                          <w:p w14:paraId="5B28BA67"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2" name="Rectangle 10"/>
                      <wps:cNvSpPr>
                        <a:spLocks noChangeArrowheads="1"/>
                      </wps:cNvSpPr>
                      <wps:spPr bwMode="auto">
                        <a:xfrm>
                          <a:off x="0" y="0"/>
                          <a:ext cx="182563" cy="41275"/>
                        </a:xfrm>
                        <a:prstGeom prst="rect">
                          <a:avLst/>
                        </a:prstGeom>
                        <a:solidFill>
                          <a:srgbClr val="E31E24"/>
                        </a:solidFill>
                        <a:ln w="9525">
                          <a:noFill/>
                          <a:miter lim="800000"/>
                          <a:headEnd/>
                          <a:tailEnd/>
                        </a:ln>
                      </wps:spPr>
                      <wps:txbx>
                        <w:txbxContent>
                          <w:p w14:paraId="11EF5F9C"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3" name="Rectangle 23"/>
                      <wps:cNvSpPr>
                        <a:spLocks noChangeArrowheads="1"/>
                      </wps:cNvSpPr>
                      <wps:spPr bwMode="auto">
                        <a:xfrm>
                          <a:off x="0" y="0"/>
                          <a:ext cx="365125" cy="41275"/>
                        </a:xfrm>
                        <a:prstGeom prst="rect">
                          <a:avLst/>
                        </a:prstGeom>
                        <a:solidFill>
                          <a:srgbClr val="E31E24"/>
                        </a:solidFill>
                        <a:ln w="9525">
                          <a:noFill/>
                          <a:miter lim="800000"/>
                          <a:headEnd/>
                          <a:tailEnd/>
                        </a:ln>
                      </wps:spPr>
                      <wps:txbx>
                        <w:txbxContent>
                          <w:p w14:paraId="00124BCD"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1" name="Rectangle 25"/>
                      <wps:cNvSpPr>
                        <a:spLocks noChangeArrowheads="1"/>
                      </wps:cNvSpPr>
                      <wps:spPr bwMode="auto">
                        <a:xfrm>
                          <a:off x="182563" y="0"/>
                          <a:ext cx="366713" cy="41275"/>
                        </a:xfrm>
                        <a:prstGeom prst="rect">
                          <a:avLst/>
                        </a:prstGeom>
                        <a:solidFill>
                          <a:srgbClr val="E42C24"/>
                        </a:solidFill>
                        <a:ln w="9525">
                          <a:noFill/>
                          <a:miter lim="800000"/>
                          <a:headEnd/>
                          <a:tailEnd/>
                        </a:ln>
                      </wps:spPr>
                      <wps:txbx>
                        <w:txbxContent>
                          <w:p w14:paraId="70E29A75"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5" name="Rectangle 32"/>
                      <wps:cNvSpPr>
                        <a:spLocks noChangeArrowheads="1"/>
                      </wps:cNvSpPr>
                      <wps:spPr bwMode="auto">
                        <a:xfrm>
                          <a:off x="365125" y="0"/>
                          <a:ext cx="366713" cy="41275"/>
                        </a:xfrm>
                        <a:prstGeom prst="rect">
                          <a:avLst/>
                        </a:prstGeom>
                        <a:solidFill>
                          <a:srgbClr val="E53A24"/>
                        </a:solidFill>
                        <a:ln w="9525">
                          <a:noFill/>
                          <a:miter lim="800000"/>
                          <a:headEnd/>
                          <a:tailEnd/>
                        </a:ln>
                      </wps:spPr>
                      <wps:txbx>
                        <w:txbxContent>
                          <w:p w14:paraId="4DD9086F"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9" name="Rectangle 33"/>
                      <wps:cNvSpPr>
                        <a:spLocks noChangeArrowheads="1"/>
                      </wps:cNvSpPr>
                      <wps:spPr bwMode="auto">
                        <a:xfrm>
                          <a:off x="549275" y="0"/>
                          <a:ext cx="365125" cy="41275"/>
                        </a:xfrm>
                        <a:prstGeom prst="rect">
                          <a:avLst/>
                        </a:prstGeom>
                        <a:solidFill>
                          <a:srgbClr val="E74623"/>
                        </a:solidFill>
                        <a:ln w="9525">
                          <a:noFill/>
                          <a:miter lim="800000"/>
                          <a:headEnd/>
                          <a:tailEnd/>
                        </a:ln>
                      </wps:spPr>
                      <wps:txbx>
                        <w:txbxContent>
                          <w:p w14:paraId="274F9321"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37" name="Rectangle 34"/>
                      <wps:cNvSpPr>
                        <a:spLocks noChangeArrowheads="1"/>
                      </wps:cNvSpPr>
                      <wps:spPr bwMode="auto">
                        <a:xfrm>
                          <a:off x="731838" y="0"/>
                          <a:ext cx="365125" cy="41275"/>
                        </a:xfrm>
                        <a:prstGeom prst="rect">
                          <a:avLst/>
                        </a:prstGeom>
                        <a:solidFill>
                          <a:srgbClr val="E85122"/>
                        </a:solidFill>
                        <a:ln w="9525">
                          <a:noFill/>
                          <a:miter lim="800000"/>
                          <a:headEnd/>
                          <a:tailEnd/>
                        </a:ln>
                      </wps:spPr>
                      <wps:txbx>
                        <w:txbxContent>
                          <w:p w14:paraId="5DB5ACF9"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4" name="Rectangle 35"/>
                      <wps:cNvSpPr>
                        <a:spLocks noChangeArrowheads="1"/>
                      </wps:cNvSpPr>
                      <wps:spPr bwMode="auto">
                        <a:xfrm>
                          <a:off x="914400" y="0"/>
                          <a:ext cx="365125" cy="41275"/>
                        </a:xfrm>
                        <a:prstGeom prst="rect">
                          <a:avLst/>
                        </a:prstGeom>
                        <a:solidFill>
                          <a:srgbClr val="EA5D21"/>
                        </a:solidFill>
                        <a:ln w="9525">
                          <a:noFill/>
                          <a:miter lim="800000"/>
                          <a:headEnd/>
                          <a:tailEnd/>
                        </a:ln>
                      </wps:spPr>
                      <wps:txbx>
                        <w:txbxContent>
                          <w:p w14:paraId="774A167A"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39" name="Rectangle 36"/>
                      <wps:cNvSpPr>
                        <a:spLocks noChangeArrowheads="1"/>
                      </wps:cNvSpPr>
                      <wps:spPr bwMode="auto">
                        <a:xfrm>
                          <a:off x="1096963" y="0"/>
                          <a:ext cx="366713" cy="41275"/>
                        </a:xfrm>
                        <a:prstGeom prst="rect">
                          <a:avLst/>
                        </a:prstGeom>
                        <a:solidFill>
                          <a:srgbClr val="EC691F"/>
                        </a:solidFill>
                        <a:ln w="9525">
                          <a:noFill/>
                          <a:miter lim="800000"/>
                          <a:headEnd/>
                          <a:tailEnd/>
                        </a:ln>
                      </wps:spPr>
                      <wps:txbx>
                        <w:txbxContent>
                          <w:p w14:paraId="5BDFDF28"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40" name="Rectangle 37"/>
                      <wps:cNvSpPr>
                        <a:spLocks noChangeArrowheads="1"/>
                      </wps:cNvSpPr>
                      <wps:spPr bwMode="auto">
                        <a:xfrm>
                          <a:off x="1279525" y="0"/>
                          <a:ext cx="366713" cy="41275"/>
                        </a:xfrm>
                        <a:prstGeom prst="rect">
                          <a:avLst/>
                        </a:prstGeom>
                        <a:solidFill>
                          <a:srgbClr val="EE741D"/>
                        </a:solidFill>
                        <a:ln w="9525">
                          <a:noFill/>
                          <a:miter lim="800000"/>
                          <a:headEnd/>
                          <a:tailEnd/>
                        </a:ln>
                      </wps:spPr>
                      <wps:txbx>
                        <w:txbxContent>
                          <w:p w14:paraId="0B9178FA"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41" name="Rectangle 38"/>
                      <wps:cNvSpPr>
                        <a:spLocks noChangeArrowheads="1"/>
                      </wps:cNvSpPr>
                      <wps:spPr bwMode="auto">
                        <a:xfrm>
                          <a:off x="1463675" y="0"/>
                          <a:ext cx="365125" cy="41275"/>
                        </a:xfrm>
                        <a:prstGeom prst="rect">
                          <a:avLst/>
                        </a:prstGeom>
                        <a:solidFill>
                          <a:srgbClr val="EF7E1A"/>
                        </a:solidFill>
                        <a:ln w="9525">
                          <a:noFill/>
                          <a:miter lim="800000"/>
                          <a:headEnd/>
                          <a:tailEnd/>
                        </a:ln>
                      </wps:spPr>
                      <wps:txbx>
                        <w:txbxContent>
                          <w:p w14:paraId="70D8753A"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42" name="Rectangle 39"/>
                      <wps:cNvSpPr>
                        <a:spLocks noChangeArrowheads="1"/>
                      </wps:cNvSpPr>
                      <wps:spPr bwMode="auto">
                        <a:xfrm>
                          <a:off x="1646238" y="0"/>
                          <a:ext cx="365125" cy="41275"/>
                        </a:xfrm>
                        <a:prstGeom prst="rect">
                          <a:avLst/>
                        </a:prstGeom>
                        <a:solidFill>
                          <a:srgbClr val="F18817"/>
                        </a:solidFill>
                        <a:ln w="9525">
                          <a:noFill/>
                          <a:miter lim="800000"/>
                          <a:headEnd/>
                          <a:tailEnd/>
                        </a:ln>
                      </wps:spPr>
                      <wps:txbx>
                        <w:txbxContent>
                          <w:p w14:paraId="5D2BFDD5"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45" name="Rectangle 40"/>
                      <wps:cNvSpPr>
                        <a:spLocks noChangeArrowheads="1"/>
                      </wps:cNvSpPr>
                      <wps:spPr bwMode="auto">
                        <a:xfrm>
                          <a:off x="1828800" y="0"/>
                          <a:ext cx="365125" cy="41275"/>
                        </a:xfrm>
                        <a:prstGeom prst="rect">
                          <a:avLst/>
                        </a:prstGeom>
                        <a:solidFill>
                          <a:srgbClr val="F39314"/>
                        </a:solidFill>
                        <a:ln w="9525">
                          <a:noFill/>
                          <a:miter lim="800000"/>
                          <a:headEnd/>
                          <a:tailEnd/>
                        </a:ln>
                      </wps:spPr>
                      <wps:txbx>
                        <w:txbxContent>
                          <w:p w14:paraId="04200990"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7" name="Rectangle 41"/>
                      <wps:cNvSpPr>
                        <a:spLocks noChangeArrowheads="1"/>
                      </wps:cNvSpPr>
                      <wps:spPr bwMode="auto">
                        <a:xfrm>
                          <a:off x="2011363" y="0"/>
                          <a:ext cx="366713" cy="41275"/>
                        </a:xfrm>
                        <a:prstGeom prst="rect">
                          <a:avLst/>
                        </a:prstGeom>
                        <a:solidFill>
                          <a:srgbClr val="F49C0F"/>
                        </a:solidFill>
                        <a:ln w="9525">
                          <a:noFill/>
                          <a:miter lim="800000"/>
                          <a:headEnd/>
                          <a:tailEnd/>
                        </a:ln>
                      </wps:spPr>
                      <wps:txbx>
                        <w:txbxContent>
                          <w:p w14:paraId="27AA366B"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56" name="Rectangle 42"/>
                      <wps:cNvSpPr>
                        <a:spLocks noChangeArrowheads="1"/>
                      </wps:cNvSpPr>
                      <wps:spPr bwMode="auto">
                        <a:xfrm>
                          <a:off x="2193925" y="0"/>
                          <a:ext cx="366713" cy="41275"/>
                        </a:xfrm>
                        <a:prstGeom prst="rect">
                          <a:avLst/>
                        </a:prstGeom>
                        <a:solidFill>
                          <a:srgbClr val="F6A607"/>
                        </a:solidFill>
                        <a:ln w="9525">
                          <a:noFill/>
                          <a:miter lim="800000"/>
                          <a:headEnd/>
                          <a:tailEnd/>
                        </a:ln>
                      </wps:spPr>
                      <wps:txbx>
                        <w:txbxContent>
                          <w:p w14:paraId="5572A646"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57" name="Rectangle 43"/>
                      <wps:cNvSpPr>
                        <a:spLocks noChangeArrowheads="1"/>
                      </wps:cNvSpPr>
                      <wps:spPr bwMode="auto">
                        <a:xfrm>
                          <a:off x="2378075" y="0"/>
                          <a:ext cx="365125" cy="41275"/>
                        </a:xfrm>
                        <a:prstGeom prst="rect">
                          <a:avLst/>
                        </a:prstGeom>
                        <a:solidFill>
                          <a:srgbClr val="F8B002"/>
                        </a:solidFill>
                        <a:ln w="9525">
                          <a:noFill/>
                          <a:miter lim="800000"/>
                          <a:headEnd/>
                          <a:tailEnd/>
                        </a:ln>
                      </wps:spPr>
                      <wps:txbx>
                        <w:txbxContent>
                          <w:p w14:paraId="7F2AD871"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58" name="Rectangle 44"/>
                      <wps:cNvSpPr>
                        <a:spLocks noChangeArrowheads="1"/>
                      </wps:cNvSpPr>
                      <wps:spPr bwMode="auto">
                        <a:xfrm>
                          <a:off x="2560638" y="0"/>
                          <a:ext cx="365125" cy="41275"/>
                        </a:xfrm>
                        <a:prstGeom prst="rect">
                          <a:avLst/>
                        </a:prstGeom>
                        <a:solidFill>
                          <a:srgbClr val="FBBA00"/>
                        </a:solidFill>
                        <a:ln w="9525">
                          <a:noFill/>
                          <a:miter lim="800000"/>
                          <a:headEnd/>
                          <a:tailEnd/>
                        </a:ln>
                      </wps:spPr>
                      <wps:txbx>
                        <w:txbxContent>
                          <w:p w14:paraId="080D800E"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59" name="Rectangle 45"/>
                      <wps:cNvSpPr>
                        <a:spLocks noChangeArrowheads="1"/>
                      </wps:cNvSpPr>
                      <wps:spPr bwMode="auto">
                        <a:xfrm>
                          <a:off x="2743200" y="0"/>
                          <a:ext cx="365125" cy="41275"/>
                        </a:xfrm>
                        <a:prstGeom prst="rect">
                          <a:avLst/>
                        </a:prstGeom>
                        <a:solidFill>
                          <a:srgbClr val="FBBB00"/>
                        </a:solidFill>
                        <a:ln w="9525">
                          <a:noFill/>
                          <a:miter lim="800000"/>
                          <a:headEnd/>
                          <a:tailEnd/>
                        </a:ln>
                      </wps:spPr>
                      <wps:txbx>
                        <w:txbxContent>
                          <w:p w14:paraId="6B4BA8D6"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60" name="Rectangle 46"/>
                      <wps:cNvSpPr>
                        <a:spLocks noChangeArrowheads="1"/>
                      </wps:cNvSpPr>
                      <wps:spPr bwMode="auto">
                        <a:xfrm>
                          <a:off x="2925763" y="0"/>
                          <a:ext cx="366713" cy="41275"/>
                        </a:xfrm>
                        <a:prstGeom prst="rect">
                          <a:avLst/>
                        </a:prstGeom>
                        <a:solidFill>
                          <a:srgbClr val="FBBD00"/>
                        </a:solidFill>
                        <a:ln w="9525">
                          <a:noFill/>
                          <a:miter lim="800000"/>
                          <a:headEnd/>
                          <a:tailEnd/>
                        </a:ln>
                      </wps:spPr>
                      <wps:txbx>
                        <w:txbxContent>
                          <w:p w14:paraId="1AB09FAB"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61" name="Rectangle 47"/>
                      <wps:cNvSpPr>
                        <a:spLocks noChangeArrowheads="1"/>
                      </wps:cNvSpPr>
                      <wps:spPr bwMode="auto">
                        <a:xfrm>
                          <a:off x="3108325" y="0"/>
                          <a:ext cx="366713" cy="41275"/>
                        </a:xfrm>
                        <a:prstGeom prst="rect">
                          <a:avLst/>
                        </a:prstGeom>
                        <a:solidFill>
                          <a:srgbClr val="FCBF00"/>
                        </a:solidFill>
                        <a:ln w="9525">
                          <a:noFill/>
                          <a:miter lim="800000"/>
                          <a:headEnd/>
                          <a:tailEnd/>
                        </a:ln>
                      </wps:spPr>
                      <wps:txbx>
                        <w:txbxContent>
                          <w:p w14:paraId="264EBC47"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62" name="Rectangle 48"/>
                      <wps:cNvSpPr>
                        <a:spLocks noChangeArrowheads="1"/>
                      </wps:cNvSpPr>
                      <wps:spPr bwMode="auto">
                        <a:xfrm>
                          <a:off x="3292475" y="0"/>
                          <a:ext cx="365125" cy="41275"/>
                        </a:xfrm>
                        <a:prstGeom prst="rect">
                          <a:avLst/>
                        </a:prstGeom>
                        <a:solidFill>
                          <a:srgbClr val="FCC000"/>
                        </a:solidFill>
                        <a:ln w="9525">
                          <a:noFill/>
                          <a:miter lim="800000"/>
                          <a:headEnd/>
                          <a:tailEnd/>
                        </a:ln>
                      </wps:spPr>
                      <wps:txbx>
                        <w:txbxContent>
                          <w:p w14:paraId="6586184B"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63" name="Rectangle 49"/>
                      <wps:cNvSpPr>
                        <a:spLocks noChangeArrowheads="1"/>
                      </wps:cNvSpPr>
                      <wps:spPr bwMode="auto">
                        <a:xfrm>
                          <a:off x="3475038" y="0"/>
                          <a:ext cx="365125" cy="41275"/>
                        </a:xfrm>
                        <a:prstGeom prst="rect">
                          <a:avLst/>
                        </a:prstGeom>
                        <a:solidFill>
                          <a:srgbClr val="FCC200"/>
                        </a:solidFill>
                        <a:ln w="9525">
                          <a:noFill/>
                          <a:miter lim="800000"/>
                          <a:headEnd/>
                          <a:tailEnd/>
                        </a:ln>
                      </wps:spPr>
                      <wps:txbx>
                        <w:txbxContent>
                          <w:p w14:paraId="2585E1CB"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56" name="Rectangle 50"/>
                      <wps:cNvSpPr>
                        <a:spLocks noChangeArrowheads="1"/>
                      </wps:cNvSpPr>
                      <wps:spPr bwMode="auto">
                        <a:xfrm>
                          <a:off x="3657600" y="0"/>
                          <a:ext cx="365125" cy="41275"/>
                        </a:xfrm>
                        <a:prstGeom prst="rect">
                          <a:avLst/>
                        </a:prstGeom>
                        <a:solidFill>
                          <a:srgbClr val="FDC400"/>
                        </a:solidFill>
                        <a:ln w="9525">
                          <a:noFill/>
                          <a:miter lim="800000"/>
                          <a:headEnd/>
                          <a:tailEnd/>
                        </a:ln>
                      </wps:spPr>
                      <wps:txbx>
                        <w:txbxContent>
                          <w:p w14:paraId="103A7E5A"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57" name="Rectangle 51"/>
                      <wps:cNvSpPr>
                        <a:spLocks noChangeArrowheads="1"/>
                      </wps:cNvSpPr>
                      <wps:spPr bwMode="auto">
                        <a:xfrm>
                          <a:off x="3840163" y="0"/>
                          <a:ext cx="366713" cy="41275"/>
                        </a:xfrm>
                        <a:prstGeom prst="rect">
                          <a:avLst/>
                        </a:prstGeom>
                        <a:solidFill>
                          <a:srgbClr val="FDC600"/>
                        </a:solidFill>
                        <a:ln w="9525">
                          <a:noFill/>
                          <a:miter lim="800000"/>
                          <a:headEnd/>
                          <a:tailEnd/>
                        </a:ln>
                      </wps:spPr>
                      <wps:txbx>
                        <w:txbxContent>
                          <w:p w14:paraId="4619E29D"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58" name="Rectangle 52"/>
                      <wps:cNvSpPr>
                        <a:spLocks noChangeArrowheads="1"/>
                      </wps:cNvSpPr>
                      <wps:spPr bwMode="auto">
                        <a:xfrm>
                          <a:off x="4022725" y="0"/>
                          <a:ext cx="366713" cy="41275"/>
                        </a:xfrm>
                        <a:prstGeom prst="rect">
                          <a:avLst/>
                        </a:prstGeom>
                        <a:solidFill>
                          <a:srgbClr val="FDC700"/>
                        </a:solidFill>
                        <a:ln w="9525">
                          <a:noFill/>
                          <a:miter lim="800000"/>
                          <a:headEnd/>
                          <a:tailEnd/>
                        </a:ln>
                      </wps:spPr>
                      <wps:txbx>
                        <w:txbxContent>
                          <w:p w14:paraId="20A9A25F"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59" name="Rectangle 53"/>
                      <wps:cNvSpPr>
                        <a:spLocks noChangeArrowheads="1"/>
                      </wps:cNvSpPr>
                      <wps:spPr bwMode="auto">
                        <a:xfrm>
                          <a:off x="4206875" y="0"/>
                          <a:ext cx="365125" cy="41275"/>
                        </a:xfrm>
                        <a:prstGeom prst="rect">
                          <a:avLst/>
                        </a:prstGeom>
                        <a:solidFill>
                          <a:srgbClr val="FEC900"/>
                        </a:solidFill>
                        <a:ln w="9525">
                          <a:noFill/>
                          <a:miter lim="800000"/>
                          <a:headEnd/>
                          <a:tailEnd/>
                        </a:ln>
                      </wps:spPr>
                      <wps:txbx>
                        <w:txbxContent>
                          <w:p w14:paraId="338D5D17"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60" name="Rectangle 54"/>
                      <wps:cNvSpPr>
                        <a:spLocks noChangeArrowheads="1"/>
                      </wps:cNvSpPr>
                      <wps:spPr bwMode="auto">
                        <a:xfrm>
                          <a:off x="4389438" y="0"/>
                          <a:ext cx="365125" cy="41275"/>
                        </a:xfrm>
                        <a:prstGeom prst="rect">
                          <a:avLst/>
                        </a:prstGeom>
                        <a:solidFill>
                          <a:srgbClr val="FECB00"/>
                        </a:solidFill>
                        <a:ln w="9525">
                          <a:noFill/>
                          <a:miter lim="800000"/>
                          <a:headEnd/>
                          <a:tailEnd/>
                        </a:ln>
                      </wps:spPr>
                      <wps:txbx>
                        <w:txbxContent>
                          <w:p w14:paraId="16704B05"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61" name="Rectangle 55"/>
                      <wps:cNvSpPr>
                        <a:spLocks noChangeArrowheads="1"/>
                      </wps:cNvSpPr>
                      <wps:spPr bwMode="auto">
                        <a:xfrm>
                          <a:off x="4572000" y="0"/>
                          <a:ext cx="365125" cy="41275"/>
                        </a:xfrm>
                        <a:prstGeom prst="rect">
                          <a:avLst/>
                        </a:prstGeom>
                        <a:solidFill>
                          <a:srgbClr val="FBCB00"/>
                        </a:solidFill>
                        <a:ln w="9525">
                          <a:noFill/>
                          <a:miter lim="800000"/>
                          <a:headEnd/>
                          <a:tailEnd/>
                        </a:ln>
                      </wps:spPr>
                      <wps:txbx>
                        <w:txbxContent>
                          <w:p w14:paraId="6979CEB3"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62" name="Rectangle 56"/>
                      <wps:cNvSpPr>
                        <a:spLocks noChangeArrowheads="1"/>
                      </wps:cNvSpPr>
                      <wps:spPr bwMode="auto">
                        <a:xfrm>
                          <a:off x="4754563" y="0"/>
                          <a:ext cx="366713" cy="41275"/>
                        </a:xfrm>
                        <a:prstGeom prst="rect">
                          <a:avLst/>
                        </a:prstGeom>
                        <a:solidFill>
                          <a:srgbClr val="F3CA00"/>
                        </a:solidFill>
                        <a:ln w="9525">
                          <a:noFill/>
                          <a:miter lim="800000"/>
                          <a:headEnd/>
                          <a:tailEnd/>
                        </a:ln>
                      </wps:spPr>
                      <wps:txbx>
                        <w:txbxContent>
                          <w:p w14:paraId="4EBDEEF4"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63" name="Rectangle 57"/>
                      <wps:cNvSpPr>
                        <a:spLocks noChangeArrowheads="1"/>
                      </wps:cNvSpPr>
                      <wps:spPr bwMode="auto">
                        <a:xfrm>
                          <a:off x="4937125" y="0"/>
                          <a:ext cx="366713" cy="41275"/>
                        </a:xfrm>
                        <a:prstGeom prst="rect">
                          <a:avLst/>
                        </a:prstGeom>
                        <a:solidFill>
                          <a:srgbClr val="ECC800"/>
                        </a:solidFill>
                        <a:ln w="9525">
                          <a:noFill/>
                          <a:miter lim="800000"/>
                          <a:headEnd/>
                          <a:tailEnd/>
                        </a:ln>
                      </wps:spPr>
                      <wps:txbx>
                        <w:txbxContent>
                          <w:p w14:paraId="713719B6"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64" name="Rectangle 58"/>
                      <wps:cNvSpPr>
                        <a:spLocks noChangeArrowheads="1"/>
                      </wps:cNvSpPr>
                      <wps:spPr bwMode="auto">
                        <a:xfrm>
                          <a:off x="5121275" y="0"/>
                          <a:ext cx="365125" cy="41275"/>
                        </a:xfrm>
                        <a:prstGeom prst="rect">
                          <a:avLst/>
                        </a:prstGeom>
                        <a:solidFill>
                          <a:srgbClr val="E4C602"/>
                        </a:solidFill>
                        <a:ln w="9525">
                          <a:noFill/>
                          <a:miter lim="800000"/>
                          <a:headEnd/>
                          <a:tailEnd/>
                        </a:ln>
                      </wps:spPr>
                      <wps:txbx>
                        <w:txbxContent>
                          <w:p w14:paraId="2A57DBD0"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65" name="Rectangle 59"/>
                      <wps:cNvSpPr>
                        <a:spLocks noChangeArrowheads="1"/>
                      </wps:cNvSpPr>
                      <wps:spPr bwMode="auto">
                        <a:xfrm>
                          <a:off x="5303838" y="0"/>
                          <a:ext cx="365125" cy="41275"/>
                        </a:xfrm>
                        <a:prstGeom prst="rect">
                          <a:avLst/>
                        </a:prstGeom>
                        <a:solidFill>
                          <a:srgbClr val="DCC50A"/>
                        </a:solidFill>
                        <a:ln w="9525">
                          <a:noFill/>
                          <a:miter lim="800000"/>
                          <a:headEnd/>
                          <a:tailEnd/>
                        </a:ln>
                      </wps:spPr>
                      <wps:txbx>
                        <w:txbxContent>
                          <w:p w14:paraId="016E3D05"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66" name="Rectangle 60"/>
                      <wps:cNvSpPr>
                        <a:spLocks noChangeArrowheads="1"/>
                      </wps:cNvSpPr>
                      <wps:spPr bwMode="auto">
                        <a:xfrm>
                          <a:off x="5486400" y="0"/>
                          <a:ext cx="365125" cy="41275"/>
                        </a:xfrm>
                        <a:prstGeom prst="rect">
                          <a:avLst/>
                        </a:prstGeom>
                        <a:solidFill>
                          <a:srgbClr val="D5C30E"/>
                        </a:solidFill>
                        <a:ln w="9525">
                          <a:noFill/>
                          <a:miter lim="800000"/>
                          <a:headEnd/>
                          <a:tailEnd/>
                        </a:ln>
                      </wps:spPr>
                      <wps:txbx>
                        <w:txbxContent>
                          <w:p w14:paraId="72D7A419"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67" name="Rectangle 61"/>
                      <wps:cNvSpPr>
                        <a:spLocks noChangeArrowheads="1"/>
                      </wps:cNvSpPr>
                      <wps:spPr bwMode="auto">
                        <a:xfrm>
                          <a:off x="5668963" y="0"/>
                          <a:ext cx="366713" cy="41275"/>
                        </a:xfrm>
                        <a:prstGeom prst="rect">
                          <a:avLst/>
                        </a:prstGeom>
                        <a:solidFill>
                          <a:srgbClr val="CCC117"/>
                        </a:solidFill>
                        <a:ln w="9525">
                          <a:noFill/>
                          <a:miter lim="800000"/>
                          <a:headEnd/>
                          <a:tailEnd/>
                        </a:ln>
                      </wps:spPr>
                      <wps:txbx>
                        <w:txbxContent>
                          <w:p w14:paraId="27722EB3"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68" name="Rectangle 62"/>
                      <wps:cNvSpPr>
                        <a:spLocks noChangeArrowheads="1"/>
                      </wps:cNvSpPr>
                      <wps:spPr bwMode="auto">
                        <a:xfrm>
                          <a:off x="5851525" y="0"/>
                          <a:ext cx="366713" cy="41275"/>
                        </a:xfrm>
                        <a:prstGeom prst="rect">
                          <a:avLst/>
                        </a:prstGeom>
                        <a:solidFill>
                          <a:srgbClr val="B8BC21"/>
                        </a:solidFill>
                        <a:ln w="9525">
                          <a:noFill/>
                          <a:miter lim="800000"/>
                          <a:headEnd/>
                          <a:tailEnd/>
                        </a:ln>
                      </wps:spPr>
                      <wps:txbx>
                        <w:txbxContent>
                          <w:p w14:paraId="70E72566"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69" name="Rectangle 63"/>
                      <wps:cNvSpPr>
                        <a:spLocks noChangeArrowheads="1"/>
                      </wps:cNvSpPr>
                      <wps:spPr bwMode="auto">
                        <a:xfrm>
                          <a:off x="6035675" y="0"/>
                          <a:ext cx="365125" cy="41275"/>
                        </a:xfrm>
                        <a:prstGeom prst="rect">
                          <a:avLst/>
                        </a:prstGeom>
                        <a:solidFill>
                          <a:srgbClr val="A3B829"/>
                        </a:solidFill>
                        <a:ln w="9525">
                          <a:noFill/>
                          <a:miter lim="800000"/>
                          <a:headEnd/>
                          <a:tailEnd/>
                        </a:ln>
                      </wps:spPr>
                      <wps:txbx>
                        <w:txbxContent>
                          <w:p w14:paraId="0B1D890A"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70" name="Rectangle 256"/>
                      <wps:cNvSpPr>
                        <a:spLocks noChangeArrowheads="1"/>
                      </wps:cNvSpPr>
                      <wps:spPr bwMode="auto">
                        <a:xfrm>
                          <a:off x="6218238" y="0"/>
                          <a:ext cx="365125" cy="41275"/>
                        </a:xfrm>
                        <a:prstGeom prst="rect">
                          <a:avLst/>
                        </a:prstGeom>
                        <a:solidFill>
                          <a:srgbClr val="8CB230"/>
                        </a:solidFill>
                        <a:ln w="9525">
                          <a:noFill/>
                          <a:miter lim="800000"/>
                          <a:headEnd/>
                          <a:tailEnd/>
                        </a:ln>
                      </wps:spPr>
                      <wps:txbx>
                        <w:txbxContent>
                          <w:p w14:paraId="49E79E6E"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71" name="Rectangle 257"/>
                      <wps:cNvSpPr>
                        <a:spLocks noChangeArrowheads="1"/>
                      </wps:cNvSpPr>
                      <wps:spPr bwMode="auto">
                        <a:xfrm>
                          <a:off x="6400800" y="0"/>
                          <a:ext cx="365125" cy="41275"/>
                        </a:xfrm>
                        <a:prstGeom prst="rect">
                          <a:avLst/>
                        </a:prstGeom>
                        <a:solidFill>
                          <a:srgbClr val="71AD36"/>
                        </a:solidFill>
                        <a:ln w="9525">
                          <a:noFill/>
                          <a:miter lim="800000"/>
                          <a:headEnd/>
                          <a:tailEnd/>
                        </a:ln>
                      </wps:spPr>
                      <wps:txbx>
                        <w:txbxContent>
                          <w:p w14:paraId="38BBB018"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72" name="Rectangle 258"/>
                      <wps:cNvSpPr>
                        <a:spLocks noChangeArrowheads="1"/>
                      </wps:cNvSpPr>
                      <wps:spPr bwMode="auto">
                        <a:xfrm>
                          <a:off x="6583363" y="0"/>
                          <a:ext cx="366713" cy="41275"/>
                        </a:xfrm>
                        <a:prstGeom prst="rect">
                          <a:avLst/>
                        </a:prstGeom>
                        <a:solidFill>
                          <a:srgbClr val="51A73B"/>
                        </a:solidFill>
                        <a:ln w="9525">
                          <a:noFill/>
                          <a:miter lim="800000"/>
                          <a:headEnd/>
                          <a:tailEnd/>
                        </a:ln>
                      </wps:spPr>
                      <wps:txbx>
                        <w:txbxContent>
                          <w:p w14:paraId="4A46FCCC"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73" name="Rectangle 259"/>
                      <wps:cNvSpPr>
                        <a:spLocks noChangeArrowheads="1"/>
                      </wps:cNvSpPr>
                      <wps:spPr bwMode="auto">
                        <a:xfrm>
                          <a:off x="6765925" y="0"/>
                          <a:ext cx="366713" cy="41275"/>
                        </a:xfrm>
                        <a:prstGeom prst="rect">
                          <a:avLst/>
                        </a:prstGeom>
                        <a:solidFill>
                          <a:srgbClr val="1DA240"/>
                        </a:solidFill>
                        <a:ln w="9525">
                          <a:noFill/>
                          <a:miter lim="800000"/>
                          <a:headEnd/>
                          <a:tailEnd/>
                        </a:ln>
                      </wps:spPr>
                      <wps:txbx>
                        <w:txbxContent>
                          <w:p w14:paraId="2AD1A93E"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74" name="Rectangle 260"/>
                      <wps:cNvSpPr>
                        <a:spLocks noChangeArrowheads="1"/>
                      </wps:cNvSpPr>
                      <wps:spPr bwMode="auto">
                        <a:xfrm>
                          <a:off x="6950075" y="0"/>
                          <a:ext cx="365125" cy="41275"/>
                        </a:xfrm>
                        <a:prstGeom prst="rect">
                          <a:avLst/>
                        </a:prstGeom>
                        <a:solidFill>
                          <a:srgbClr val="009D43"/>
                        </a:solidFill>
                        <a:ln w="9525">
                          <a:noFill/>
                          <a:miter lim="800000"/>
                          <a:headEnd/>
                          <a:tailEnd/>
                        </a:ln>
                      </wps:spPr>
                      <wps:txbx>
                        <w:txbxContent>
                          <w:p w14:paraId="389620D7"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75" name="Rectangle 261"/>
                      <wps:cNvSpPr>
                        <a:spLocks noChangeArrowheads="1"/>
                      </wps:cNvSpPr>
                      <wps:spPr bwMode="auto">
                        <a:xfrm>
                          <a:off x="7132638" y="0"/>
                          <a:ext cx="365125" cy="41275"/>
                        </a:xfrm>
                        <a:prstGeom prst="rect">
                          <a:avLst/>
                        </a:prstGeom>
                        <a:solidFill>
                          <a:srgbClr val="009846"/>
                        </a:solidFill>
                        <a:ln w="9525">
                          <a:noFill/>
                          <a:miter lim="800000"/>
                          <a:headEnd/>
                          <a:tailEnd/>
                        </a:ln>
                      </wps:spPr>
                      <wps:txbx>
                        <w:txbxContent>
                          <w:p w14:paraId="4E05A90D"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76" name="Rectangle 262"/>
                      <wps:cNvSpPr>
                        <a:spLocks noChangeArrowheads="1"/>
                      </wps:cNvSpPr>
                      <wps:spPr bwMode="auto">
                        <a:xfrm>
                          <a:off x="7315200" y="0"/>
                          <a:ext cx="365125" cy="41275"/>
                        </a:xfrm>
                        <a:prstGeom prst="rect">
                          <a:avLst/>
                        </a:prstGeom>
                        <a:solidFill>
                          <a:srgbClr val="008C57"/>
                        </a:solidFill>
                        <a:ln w="9525">
                          <a:noFill/>
                          <a:miter lim="800000"/>
                          <a:headEnd/>
                          <a:tailEnd/>
                        </a:ln>
                      </wps:spPr>
                      <wps:txbx>
                        <w:txbxContent>
                          <w:p w14:paraId="2B121B31"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77" name="Rectangle 263"/>
                      <wps:cNvSpPr>
                        <a:spLocks noChangeArrowheads="1"/>
                      </wps:cNvSpPr>
                      <wps:spPr bwMode="auto">
                        <a:xfrm>
                          <a:off x="7497763" y="0"/>
                          <a:ext cx="366713" cy="41275"/>
                        </a:xfrm>
                        <a:prstGeom prst="rect">
                          <a:avLst/>
                        </a:prstGeom>
                        <a:solidFill>
                          <a:srgbClr val="008068"/>
                        </a:solidFill>
                        <a:ln w="9525">
                          <a:noFill/>
                          <a:miter lim="800000"/>
                          <a:headEnd/>
                          <a:tailEnd/>
                        </a:ln>
                      </wps:spPr>
                      <wps:txbx>
                        <w:txbxContent>
                          <w:p w14:paraId="406F58B9"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80" name="Rectangle 264"/>
                      <wps:cNvSpPr>
                        <a:spLocks noChangeArrowheads="1"/>
                      </wps:cNvSpPr>
                      <wps:spPr bwMode="auto">
                        <a:xfrm>
                          <a:off x="7680325" y="0"/>
                          <a:ext cx="366713" cy="41275"/>
                        </a:xfrm>
                        <a:prstGeom prst="rect">
                          <a:avLst/>
                        </a:prstGeom>
                        <a:solidFill>
                          <a:srgbClr val="007275"/>
                        </a:solidFill>
                        <a:ln w="9525">
                          <a:noFill/>
                          <a:miter lim="800000"/>
                          <a:headEnd/>
                          <a:tailEnd/>
                        </a:ln>
                      </wps:spPr>
                      <wps:txbx>
                        <w:txbxContent>
                          <w:p w14:paraId="7086AE19"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81" name="Rectangle 265"/>
                      <wps:cNvSpPr>
                        <a:spLocks noChangeArrowheads="1"/>
                      </wps:cNvSpPr>
                      <wps:spPr bwMode="auto">
                        <a:xfrm>
                          <a:off x="7864475" y="0"/>
                          <a:ext cx="365125" cy="41275"/>
                        </a:xfrm>
                        <a:prstGeom prst="rect">
                          <a:avLst/>
                        </a:prstGeom>
                        <a:solidFill>
                          <a:srgbClr val="00637F"/>
                        </a:solidFill>
                        <a:ln w="9525">
                          <a:noFill/>
                          <a:miter lim="800000"/>
                          <a:headEnd/>
                          <a:tailEnd/>
                        </a:ln>
                      </wps:spPr>
                      <wps:txbx>
                        <w:txbxContent>
                          <w:p w14:paraId="07B2F826"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82" name="Rectangle 266"/>
                      <wps:cNvSpPr>
                        <a:spLocks noChangeArrowheads="1"/>
                      </wps:cNvSpPr>
                      <wps:spPr bwMode="auto">
                        <a:xfrm>
                          <a:off x="8047038" y="0"/>
                          <a:ext cx="365125" cy="41275"/>
                        </a:xfrm>
                        <a:prstGeom prst="rect">
                          <a:avLst/>
                        </a:prstGeom>
                        <a:solidFill>
                          <a:srgbClr val="185384"/>
                        </a:solidFill>
                        <a:ln w="9525">
                          <a:noFill/>
                          <a:miter lim="800000"/>
                          <a:headEnd/>
                          <a:tailEnd/>
                        </a:ln>
                      </wps:spPr>
                      <wps:txbx>
                        <w:txbxContent>
                          <w:p w14:paraId="5FFF4939"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83" name="Rectangle 267"/>
                      <wps:cNvSpPr>
                        <a:spLocks noChangeArrowheads="1"/>
                      </wps:cNvSpPr>
                      <wps:spPr bwMode="auto">
                        <a:xfrm>
                          <a:off x="8229600" y="0"/>
                          <a:ext cx="365125" cy="41275"/>
                        </a:xfrm>
                        <a:prstGeom prst="rect">
                          <a:avLst/>
                        </a:prstGeom>
                        <a:solidFill>
                          <a:srgbClr val="2E4285"/>
                        </a:solidFill>
                        <a:ln w="9525">
                          <a:noFill/>
                          <a:miter lim="800000"/>
                          <a:headEnd/>
                          <a:tailEnd/>
                        </a:ln>
                      </wps:spPr>
                      <wps:txbx>
                        <w:txbxContent>
                          <w:p w14:paraId="71C3471C"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85" name="Rectangle 268"/>
                      <wps:cNvSpPr>
                        <a:spLocks noChangeArrowheads="1"/>
                      </wps:cNvSpPr>
                      <wps:spPr bwMode="auto">
                        <a:xfrm>
                          <a:off x="8412163" y="0"/>
                          <a:ext cx="366713" cy="41275"/>
                        </a:xfrm>
                        <a:prstGeom prst="rect">
                          <a:avLst/>
                        </a:prstGeom>
                        <a:solidFill>
                          <a:srgbClr val="313E85"/>
                        </a:solidFill>
                        <a:ln w="9525">
                          <a:noFill/>
                          <a:miter lim="800000"/>
                          <a:headEnd/>
                          <a:tailEnd/>
                        </a:ln>
                      </wps:spPr>
                      <wps:txbx>
                        <w:txbxContent>
                          <w:p w14:paraId="7319EDEA"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86" name="Rectangle 269"/>
                      <wps:cNvSpPr>
                        <a:spLocks noChangeArrowheads="1"/>
                      </wps:cNvSpPr>
                      <wps:spPr bwMode="auto">
                        <a:xfrm>
                          <a:off x="8594725" y="0"/>
                          <a:ext cx="366713" cy="41275"/>
                        </a:xfrm>
                        <a:prstGeom prst="rect">
                          <a:avLst/>
                        </a:prstGeom>
                        <a:solidFill>
                          <a:srgbClr val="333B85"/>
                        </a:solidFill>
                        <a:ln w="9525">
                          <a:noFill/>
                          <a:miter lim="800000"/>
                          <a:headEnd/>
                          <a:tailEnd/>
                        </a:ln>
                      </wps:spPr>
                      <wps:txbx>
                        <w:txbxContent>
                          <w:p w14:paraId="72B5FEC3"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87" name="Rectangle 270"/>
                      <wps:cNvSpPr>
                        <a:spLocks noChangeArrowheads="1"/>
                      </wps:cNvSpPr>
                      <wps:spPr bwMode="auto">
                        <a:xfrm>
                          <a:off x="8778875" y="0"/>
                          <a:ext cx="365125" cy="41275"/>
                        </a:xfrm>
                        <a:prstGeom prst="rect">
                          <a:avLst/>
                        </a:prstGeom>
                        <a:solidFill>
                          <a:srgbClr val="353885"/>
                        </a:solidFill>
                        <a:ln w="9525">
                          <a:noFill/>
                          <a:miter lim="800000"/>
                          <a:headEnd/>
                          <a:tailEnd/>
                        </a:ln>
                      </wps:spPr>
                      <wps:txbx>
                        <w:txbxContent>
                          <w:p w14:paraId="2926AA22"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88" name="Rectangle 271"/>
                      <wps:cNvSpPr>
                        <a:spLocks noChangeArrowheads="1"/>
                      </wps:cNvSpPr>
                      <wps:spPr bwMode="auto">
                        <a:xfrm>
                          <a:off x="8961438" y="0"/>
                          <a:ext cx="182563" cy="41275"/>
                        </a:xfrm>
                        <a:prstGeom prst="rect">
                          <a:avLst/>
                        </a:prstGeom>
                        <a:solidFill>
                          <a:srgbClr val="393185"/>
                        </a:solidFill>
                        <a:ln w="9525">
                          <a:noFill/>
                          <a:miter lim="800000"/>
                          <a:headEnd/>
                          <a:tailEnd/>
                        </a:ln>
                      </wps:spPr>
                      <wps:txbx>
                        <w:txbxContent>
                          <w:p w14:paraId="48015466"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s:wsp>
                      <wps:cNvPr id="289" name="Freeform 272"/>
                      <wps:cNvSpPr>
                        <a:spLocks/>
                      </wps:cNvSpPr>
                      <wps:spPr bwMode="auto">
                        <a:xfrm>
                          <a:off x="9144000" y="0"/>
                          <a:ext cx="1588" cy="41275"/>
                        </a:xfrm>
                        <a:custGeom>
                          <a:avLst/>
                          <a:gdLst/>
                          <a:ahLst/>
                          <a:cxnLst>
                            <a:cxn ang="0">
                              <a:pos x="0" y="78"/>
                            </a:cxn>
                            <a:cxn ang="0">
                              <a:pos x="0" y="0"/>
                            </a:cxn>
                            <a:cxn ang="0">
                              <a:pos x="0" y="78"/>
                            </a:cxn>
                          </a:cxnLst>
                          <a:rect l="0" t="0" r="r" b="b"/>
                          <a:pathLst>
                            <a:path h="78">
                              <a:moveTo>
                                <a:pt x="0" y="78"/>
                              </a:moveTo>
                              <a:lnTo>
                                <a:pt x="0" y="0"/>
                              </a:lnTo>
                              <a:lnTo>
                                <a:pt x="0" y="78"/>
                              </a:lnTo>
                              <a:close/>
                            </a:path>
                          </a:pathLst>
                        </a:custGeom>
                        <a:solidFill>
                          <a:srgbClr val="393185"/>
                        </a:solidFill>
                        <a:ln w="9525">
                          <a:noFill/>
                          <a:round/>
                          <a:headEnd/>
                          <a:tailEnd/>
                        </a:ln>
                      </wps:spPr>
                      <wps:txbx>
                        <w:txbxContent>
                          <w:p w14:paraId="535CBB86" w14:textId="77777777" w:rsidR="00A47FFC" w:rsidRDefault="00A47FFC" w:rsidP="009B3812">
                            <w:pPr>
                              <w:rPr>
                                <w:rFonts w:eastAsia="Times New Roman"/>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02F4F71" id="Group 62" o:spid="_x0000_s1027" style="position:absolute;left:0;text-align:left;margin-left:28.5pt;margin-top:65.25pt;width:554.85pt;height:3.6pt;flip:y;z-index:251663360;mso-position-horizontal-relative:page;mso-width-relative:margin;mso-height-relative:margin" coordsize="91455,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">
              <v:rect id="AutoShape 3" o:spid="_x0000_s1028" style="position:absolute;width:9144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o:lock v:ext="edit" aspectratio="t" text="t"/>
                <v:textbox>
                  <w:txbxContent>
                    <w:p w14:paraId="5B28BA67" w14:textId="77777777" w:rsidR="00A47FFC" w:rsidRDefault="00A47FFC" w:rsidP="009B3812">
                      <w:pPr>
                        <w:rPr>
                          <w:rFonts w:eastAsia="Times New Roman"/>
                        </w:rPr>
                      </w:pPr>
                    </w:p>
                  </w:txbxContent>
                </v:textbox>
              </v:rect>
              <v:rect id="Rectangle 10" o:spid="_x0000_s1029" style="position:absolute;width:1825;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" fillcolor="#e31e24" stroked="f">
                <v:textbox>
                  <w:txbxContent>
                    <w:p w14:paraId="11EF5F9C" w14:textId="77777777" w:rsidR="00A47FFC" w:rsidRDefault="00A47FFC" w:rsidP="009B3812">
                      <w:pPr>
                        <w:rPr>
                          <w:rFonts w:eastAsia="Times New Roman"/>
                        </w:rPr>
                      </w:pPr>
                    </w:p>
                  </w:txbxContent>
                </v:textbox>
              </v:rect>
              <v:rect id="Rectangle 23" o:spid="_x0000_s1030" style="position:absolute;width:365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" fillcolor="#e31e24" stroked="f">
                <v:textbox>
                  <w:txbxContent>
                    <w:p w14:paraId="00124BCD" w14:textId="77777777" w:rsidR="00A47FFC" w:rsidRDefault="00A47FFC" w:rsidP="009B3812">
                      <w:pPr>
                        <w:rPr>
                          <w:rFonts w:eastAsia="Times New Roman"/>
                        </w:rPr>
                      </w:pPr>
                    </w:p>
                  </w:txbxContent>
                </v:textbox>
              </v:rect>
              <v:rect id="Rectangle 25" o:spid="_x0000_s1031" style="position:absolute;left:1825;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" fillcolor="#e42c24" stroked="f">
                <v:textbox>
                  <w:txbxContent>
                    <w:p w14:paraId="70E29A75" w14:textId="77777777" w:rsidR="00A47FFC" w:rsidRDefault="00A47FFC" w:rsidP="009B3812">
                      <w:pPr>
                        <w:rPr>
                          <w:rFonts w:eastAsia="Times New Roman"/>
                        </w:rPr>
                      </w:pPr>
                    </w:p>
                  </w:txbxContent>
                </v:textbox>
              </v:rect>
              <v:rect id="Rectangle 32" o:spid="_x0000_s1032" style="position:absolute;left:3651;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" fillcolor="#e53a24" stroked="f">
                <v:textbox>
                  <w:txbxContent>
                    <w:p w14:paraId="4DD9086F" w14:textId="77777777" w:rsidR="00A47FFC" w:rsidRDefault="00A47FFC" w:rsidP="009B3812">
                      <w:pPr>
                        <w:rPr>
                          <w:rFonts w:eastAsia="Times New Roman"/>
                        </w:rPr>
                      </w:pPr>
                    </w:p>
                  </w:txbxContent>
                </v:textbox>
              </v:rect>
              <v:rect id="Rectangle 33" o:spid="_x0000_s1033" style="position:absolute;left:5492;width:3652;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" fillcolor="#e74623" stroked="f">
                <v:textbox>
                  <w:txbxContent>
                    <w:p w14:paraId="274F9321" w14:textId="77777777" w:rsidR="00A47FFC" w:rsidRDefault="00A47FFC" w:rsidP="009B3812">
                      <w:pPr>
                        <w:rPr>
                          <w:rFonts w:eastAsia="Times New Roman"/>
                        </w:rPr>
                      </w:pPr>
                    </w:p>
                  </w:txbxContent>
                </v:textbox>
              </v:rect>
              <v:rect id="Rectangle 34" o:spid="_x0000_s1034" style="position:absolute;left:7318;width:365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" fillcolor="#e85122" stroked="f">
                <v:textbox>
                  <w:txbxContent>
                    <w:p w14:paraId="5DB5ACF9" w14:textId="77777777" w:rsidR="00A47FFC" w:rsidRDefault="00A47FFC" w:rsidP="009B3812">
                      <w:pPr>
                        <w:rPr>
                          <w:rFonts w:eastAsia="Times New Roman"/>
                        </w:rPr>
                      </w:pPr>
                    </w:p>
                  </w:txbxContent>
                </v:textbox>
              </v:rect>
              <v:rect id="Rectangle 35" o:spid="_x0000_s1035" style="position:absolute;left:9144;width:365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" fillcolor="#ea5d21" stroked="f">
                <v:textbox>
                  <w:txbxContent>
                    <w:p w14:paraId="774A167A" w14:textId="77777777" w:rsidR="00A47FFC" w:rsidRDefault="00A47FFC" w:rsidP="009B3812">
                      <w:pPr>
                        <w:rPr>
                          <w:rFonts w:eastAsia="Times New Roman"/>
                        </w:rPr>
                      </w:pPr>
                    </w:p>
                  </w:txbxContent>
                </v:textbox>
              </v:rect>
              <v:rect id="Rectangle 36" o:spid="_x0000_s1036" style="position:absolute;left:10969;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" fillcolor="#ec691f" stroked="f">
                <v:textbox>
                  <w:txbxContent>
                    <w:p w14:paraId="5BDFDF28" w14:textId="77777777" w:rsidR="00A47FFC" w:rsidRDefault="00A47FFC" w:rsidP="009B3812">
                      <w:pPr>
                        <w:rPr>
                          <w:rFonts w:eastAsia="Times New Roman"/>
                        </w:rPr>
                      </w:pPr>
                    </w:p>
                  </w:txbxContent>
                </v:textbox>
              </v:rect>
              <v:rect id="Rectangle 37" o:spid="_x0000_s1037" style="position:absolute;left:12795;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" fillcolor="#ee741d" stroked="f">
                <v:textbox>
                  <w:txbxContent>
                    <w:p w14:paraId="0B9178FA" w14:textId="77777777" w:rsidR="00A47FFC" w:rsidRDefault="00A47FFC" w:rsidP="009B3812">
                      <w:pPr>
                        <w:rPr>
                          <w:rFonts w:eastAsia="Times New Roman"/>
                        </w:rPr>
                      </w:pPr>
                    </w:p>
                  </w:txbxContent>
                </v:textbox>
              </v:rect>
              <v:rect id="Rectangle 38" o:spid="_x0000_s1038" style="position:absolute;left:14636;width:3652;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" fillcolor="#ef7e1a" stroked="f">
                <v:textbox>
                  <w:txbxContent>
                    <w:p w14:paraId="70D8753A" w14:textId="77777777" w:rsidR="00A47FFC" w:rsidRDefault="00A47FFC" w:rsidP="009B3812">
                      <w:pPr>
                        <w:rPr>
                          <w:rFonts w:eastAsia="Times New Roman"/>
                        </w:rPr>
                      </w:pPr>
                    </w:p>
                  </w:txbxContent>
                </v:textbox>
              </v:rect>
              <v:rect id="Rectangle 39" o:spid="_x0000_s1039" style="position:absolute;left:16462;width:365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" fillcolor="#f18817" stroked="f">
                <v:textbox>
                  <w:txbxContent>
                    <w:p w14:paraId="5D2BFDD5" w14:textId="77777777" w:rsidR="00A47FFC" w:rsidRDefault="00A47FFC" w:rsidP="009B3812">
                      <w:pPr>
                        <w:rPr>
                          <w:rFonts w:eastAsia="Times New Roman"/>
                        </w:rPr>
                      </w:pPr>
                    </w:p>
                  </w:txbxContent>
                </v:textbox>
              </v:rect>
              <v:rect id="Rectangle 40" o:spid="_x0000_s1040" style="position:absolute;left:18288;width:365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" fillcolor="#f39314" stroked="f">
                <v:textbox>
                  <w:txbxContent>
                    <w:p w14:paraId="04200990" w14:textId="77777777" w:rsidR="00A47FFC" w:rsidRDefault="00A47FFC" w:rsidP="009B3812">
                      <w:pPr>
                        <w:rPr>
                          <w:rFonts w:eastAsia="Times New Roman"/>
                        </w:rPr>
                      </w:pPr>
                    </w:p>
                  </w:txbxContent>
                </v:textbox>
              </v:rect>
              <v:rect id="Rectangle 41" o:spid="_x0000_s1041" style="position:absolute;left:20113;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" fillcolor="#f49c0f" stroked="f">
                <v:textbox>
                  <w:txbxContent>
                    <w:p w14:paraId="27AA366B" w14:textId="77777777" w:rsidR="00A47FFC" w:rsidRDefault="00A47FFC" w:rsidP="009B3812">
                      <w:pPr>
                        <w:rPr>
                          <w:rFonts w:eastAsia="Times New Roman"/>
                        </w:rPr>
                      </w:pPr>
                    </w:p>
                  </w:txbxContent>
                </v:textbox>
              </v:rect>
              <v:rect id="Rectangle 42" o:spid="_x0000_s1042" style="position:absolute;left:21939;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" fillcolor="#f6a607" stroked="f">
                <v:textbox>
                  <w:txbxContent>
                    <w:p w14:paraId="5572A646" w14:textId="77777777" w:rsidR="00A47FFC" w:rsidRDefault="00A47FFC" w:rsidP="009B3812">
                      <w:pPr>
                        <w:rPr>
                          <w:rFonts w:eastAsia="Times New Roman"/>
                        </w:rPr>
                      </w:pPr>
                    </w:p>
                  </w:txbxContent>
                </v:textbox>
              </v:rect>
              <v:rect id="Rectangle 43" o:spid="_x0000_s1043" style="position:absolute;left:23780;width:3652;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" fillcolor="#f8b002" stroked="f">
                <v:textbox>
                  <w:txbxContent>
                    <w:p w14:paraId="7F2AD871" w14:textId="77777777" w:rsidR="00A47FFC" w:rsidRDefault="00A47FFC" w:rsidP="009B3812">
                      <w:pPr>
                        <w:rPr>
                          <w:rFonts w:eastAsia="Times New Roman"/>
                        </w:rPr>
                      </w:pPr>
                    </w:p>
                  </w:txbxContent>
                </v:textbox>
              </v:rect>
              <v:rect id="Rectangle 44" o:spid="_x0000_s1044" style="position:absolute;left:25606;width:365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" fillcolor="#fbba00" stroked="f">
                <v:textbox>
                  <w:txbxContent>
                    <w:p w14:paraId="080D800E" w14:textId="77777777" w:rsidR="00A47FFC" w:rsidRDefault="00A47FFC" w:rsidP="009B3812">
                      <w:pPr>
                        <w:rPr>
                          <w:rFonts w:eastAsia="Times New Roman"/>
                        </w:rPr>
                      </w:pPr>
                    </w:p>
                  </w:txbxContent>
                </v:textbox>
              </v:rect>
              <v:rect id="Rectangle 45" o:spid="_x0000_s1045" style="position:absolute;left:27432;width:365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" fillcolor="#fbbb00" stroked="f">
                <v:textbox>
                  <w:txbxContent>
                    <w:p w14:paraId="6B4BA8D6" w14:textId="77777777" w:rsidR="00A47FFC" w:rsidRDefault="00A47FFC" w:rsidP="009B3812">
                      <w:pPr>
                        <w:rPr>
                          <w:rFonts w:eastAsia="Times New Roman"/>
                        </w:rPr>
                      </w:pPr>
                    </w:p>
                  </w:txbxContent>
                </v:textbox>
              </v:rect>
              <v:rect id="Rectangle 46" o:spid="_x0000_s1046" style="position:absolute;left:29257;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" fillcolor="#fbbd00" stroked="f">
                <v:textbox>
                  <w:txbxContent>
                    <w:p w14:paraId="1AB09FAB" w14:textId="77777777" w:rsidR="00A47FFC" w:rsidRDefault="00A47FFC" w:rsidP="009B3812">
                      <w:pPr>
                        <w:rPr>
                          <w:rFonts w:eastAsia="Times New Roman"/>
                        </w:rPr>
                      </w:pPr>
                    </w:p>
                  </w:txbxContent>
                </v:textbox>
              </v:rect>
              <v:rect id="Rectangle 47" o:spid="_x0000_s1047" style="position:absolute;left:31083;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" fillcolor="#fcbf00" stroked="f">
                <v:textbox>
                  <w:txbxContent>
                    <w:p w14:paraId="264EBC47" w14:textId="77777777" w:rsidR="00A47FFC" w:rsidRDefault="00A47FFC" w:rsidP="009B3812">
                      <w:pPr>
                        <w:rPr>
                          <w:rFonts w:eastAsia="Times New Roman"/>
                        </w:rPr>
                      </w:pPr>
                    </w:p>
                  </w:txbxContent>
                </v:textbox>
              </v:rect>
              <v:rect id="Rectangle 48" o:spid="_x0000_s1048" style="position:absolute;left:32924;width:3652;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" fillcolor="#fcc000" stroked="f">
                <v:textbox>
                  <w:txbxContent>
                    <w:p w14:paraId="6586184B" w14:textId="77777777" w:rsidR="00A47FFC" w:rsidRDefault="00A47FFC" w:rsidP="009B3812">
                      <w:pPr>
                        <w:rPr>
                          <w:rFonts w:eastAsia="Times New Roman"/>
                        </w:rPr>
                      </w:pPr>
                    </w:p>
                  </w:txbxContent>
                </v:textbox>
              </v:rect>
              <v:rect id="Rectangle 49" o:spid="_x0000_s1049" style="position:absolute;left:34750;width:365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" fillcolor="#fcc200" stroked="f">
                <v:textbox>
                  <w:txbxContent>
                    <w:p w14:paraId="2585E1CB" w14:textId="77777777" w:rsidR="00A47FFC" w:rsidRDefault="00A47FFC" w:rsidP="009B3812">
                      <w:pPr>
                        <w:rPr>
                          <w:rFonts w:eastAsia="Times New Roman"/>
                        </w:rPr>
                      </w:pPr>
                    </w:p>
                  </w:txbxContent>
                </v:textbox>
              </v:rect>
              <v:rect id="Rectangle 50" o:spid="_x0000_s1050" style="position:absolute;left:36576;width:365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" fillcolor="#fdc400" stroked="f">
                <v:textbox>
                  <w:txbxContent>
                    <w:p w14:paraId="103A7E5A" w14:textId="77777777" w:rsidR="00A47FFC" w:rsidRDefault="00A47FFC" w:rsidP="009B3812">
                      <w:pPr>
                        <w:rPr>
                          <w:rFonts w:eastAsia="Times New Roman"/>
                        </w:rPr>
                      </w:pPr>
                    </w:p>
                  </w:txbxContent>
                </v:textbox>
              </v:rect>
              <v:rect id="Rectangle 51" o:spid="_x0000_s1051" style="position:absolute;left:38401;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" fillcolor="#fdc600" stroked="f">
                <v:textbox>
                  <w:txbxContent>
                    <w:p w14:paraId="4619E29D" w14:textId="77777777" w:rsidR="00A47FFC" w:rsidRDefault="00A47FFC" w:rsidP="009B3812">
                      <w:pPr>
                        <w:rPr>
                          <w:rFonts w:eastAsia="Times New Roman"/>
                        </w:rPr>
                      </w:pPr>
                    </w:p>
                  </w:txbxContent>
                </v:textbox>
              </v:rect>
              <v:rect id="Rectangle 52" o:spid="_x0000_s1052" style="position:absolute;left:40227;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" fillcolor="#fdc700" stroked="f">
                <v:textbox>
                  <w:txbxContent>
                    <w:p w14:paraId="20A9A25F" w14:textId="77777777" w:rsidR="00A47FFC" w:rsidRDefault="00A47FFC" w:rsidP="009B3812">
                      <w:pPr>
                        <w:rPr>
                          <w:rFonts w:eastAsia="Times New Roman"/>
                        </w:rPr>
                      </w:pPr>
                    </w:p>
                  </w:txbxContent>
                </v:textbox>
              </v:rect>
              <v:rect id="Rectangle 53" o:spid="_x0000_s1053" style="position:absolute;left:42068;width:3652;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" fillcolor="#fec900" stroked="f">
                <v:textbox>
                  <w:txbxContent>
                    <w:p w14:paraId="338D5D17" w14:textId="77777777" w:rsidR="00A47FFC" w:rsidRDefault="00A47FFC" w:rsidP="009B3812">
                      <w:pPr>
                        <w:rPr>
                          <w:rFonts w:eastAsia="Times New Roman"/>
                        </w:rPr>
                      </w:pPr>
                    </w:p>
                  </w:txbxContent>
                </v:textbox>
              </v:rect>
              <v:rect id="Rectangle 54" o:spid="_x0000_s1054" style="position:absolute;left:43894;width:365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" fillcolor="#fecb00" stroked="f">
                <v:textbox>
                  <w:txbxContent>
                    <w:p w14:paraId="16704B05" w14:textId="77777777" w:rsidR="00A47FFC" w:rsidRDefault="00A47FFC" w:rsidP="009B3812">
                      <w:pPr>
                        <w:rPr>
                          <w:rFonts w:eastAsia="Times New Roman"/>
                        </w:rPr>
                      </w:pPr>
                    </w:p>
                  </w:txbxContent>
                </v:textbox>
              </v:rect>
              <v:rect id="Rectangle 55" o:spid="_x0000_s1055" style="position:absolute;left:45720;width:365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" fillcolor="#fbcb00" stroked="f">
                <v:textbox>
                  <w:txbxContent>
                    <w:p w14:paraId="6979CEB3" w14:textId="77777777" w:rsidR="00A47FFC" w:rsidRDefault="00A47FFC" w:rsidP="009B3812">
                      <w:pPr>
                        <w:rPr>
                          <w:rFonts w:eastAsia="Times New Roman"/>
                        </w:rPr>
                      </w:pPr>
                    </w:p>
                  </w:txbxContent>
                </v:textbox>
              </v:rect>
              <v:rect id="Rectangle 56" o:spid="_x0000_s1056" style="position:absolute;left:47545;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" fillcolor="#f3ca00" stroked="f">
                <v:textbox>
                  <w:txbxContent>
                    <w:p w14:paraId="4EBDEEF4" w14:textId="77777777" w:rsidR="00A47FFC" w:rsidRDefault="00A47FFC" w:rsidP="009B3812">
                      <w:pPr>
                        <w:rPr>
                          <w:rFonts w:eastAsia="Times New Roman"/>
                        </w:rPr>
                      </w:pPr>
                    </w:p>
                  </w:txbxContent>
                </v:textbox>
              </v:rect>
              <v:rect id="Rectangle 57" o:spid="_x0000_s1057" style="position:absolute;left:49371;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" fillcolor="#ecc800" stroked="f">
                <v:textbox>
                  <w:txbxContent>
                    <w:p w14:paraId="713719B6" w14:textId="77777777" w:rsidR="00A47FFC" w:rsidRDefault="00A47FFC" w:rsidP="009B3812">
                      <w:pPr>
                        <w:rPr>
                          <w:rFonts w:eastAsia="Times New Roman"/>
                        </w:rPr>
                      </w:pPr>
                    </w:p>
                  </w:txbxContent>
                </v:textbox>
              </v:rect>
              <v:rect id="Rectangle 58" o:spid="_x0000_s1058" style="position:absolute;left:51212;width:3652;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" fillcolor="#e4c602" stroked="f">
                <v:textbox>
                  <w:txbxContent>
                    <w:p w14:paraId="2A57DBD0" w14:textId="77777777" w:rsidR="00A47FFC" w:rsidRDefault="00A47FFC" w:rsidP="009B3812">
                      <w:pPr>
                        <w:rPr>
                          <w:rFonts w:eastAsia="Times New Roman"/>
                        </w:rPr>
                      </w:pPr>
                    </w:p>
                  </w:txbxContent>
                </v:textbox>
              </v:rect>
              <v:rect id="Rectangle 59" o:spid="_x0000_s1059" style="position:absolute;left:53038;width:365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" fillcolor="#dcc50a" stroked="f">
                <v:textbox>
                  <w:txbxContent>
                    <w:p w14:paraId="016E3D05" w14:textId="77777777" w:rsidR="00A47FFC" w:rsidRDefault="00A47FFC" w:rsidP="009B3812">
                      <w:pPr>
                        <w:rPr>
                          <w:rFonts w:eastAsia="Times New Roman"/>
                        </w:rPr>
                      </w:pPr>
                    </w:p>
                  </w:txbxContent>
                </v:textbox>
              </v:rect>
              <v:rect id="Rectangle 60" o:spid="_x0000_s1060" style="position:absolute;left:54864;width:365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" fillcolor="#d5c30e" stroked="f">
                <v:textbox>
                  <w:txbxContent>
                    <w:p w14:paraId="72D7A419" w14:textId="77777777" w:rsidR="00A47FFC" w:rsidRDefault="00A47FFC" w:rsidP="009B3812">
                      <w:pPr>
                        <w:rPr>
                          <w:rFonts w:eastAsia="Times New Roman"/>
                        </w:rPr>
                      </w:pPr>
                    </w:p>
                  </w:txbxContent>
                </v:textbox>
              </v:rect>
              <v:rect id="Rectangle 61" o:spid="_x0000_s1061" style="position:absolute;left:56689;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" fillcolor="#ccc117" stroked="f">
                <v:textbox>
                  <w:txbxContent>
                    <w:p w14:paraId="27722EB3" w14:textId="77777777" w:rsidR="00A47FFC" w:rsidRDefault="00A47FFC" w:rsidP="009B3812">
                      <w:pPr>
                        <w:rPr>
                          <w:rFonts w:eastAsia="Times New Roman"/>
                        </w:rPr>
                      </w:pPr>
                    </w:p>
                  </w:txbxContent>
                </v:textbox>
              </v:rect>
              <v:rect id="Rectangle 62" o:spid="_x0000_s1062" style="position:absolute;left:58515;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" fillcolor="#b8bc21" stroked="f">
                <v:textbox>
                  <w:txbxContent>
                    <w:p w14:paraId="70E72566" w14:textId="77777777" w:rsidR="00A47FFC" w:rsidRDefault="00A47FFC" w:rsidP="009B3812">
                      <w:pPr>
                        <w:rPr>
                          <w:rFonts w:eastAsia="Times New Roman"/>
                        </w:rPr>
                      </w:pPr>
                    </w:p>
                  </w:txbxContent>
                </v:textbox>
              </v:rect>
              <v:rect id="Rectangle 63" o:spid="_x0000_s1063" style="position:absolute;left:60356;width:3652;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" fillcolor="#a3b829" stroked="f">
                <v:textbox>
                  <w:txbxContent>
                    <w:p w14:paraId="0B1D890A" w14:textId="77777777" w:rsidR="00A47FFC" w:rsidRDefault="00A47FFC" w:rsidP="009B3812">
                      <w:pPr>
                        <w:rPr>
                          <w:rFonts w:eastAsia="Times New Roman"/>
                        </w:rPr>
                      </w:pPr>
                    </w:p>
                  </w:txbxContent>
                </v:textbox>
              </v:rect>
              <v:rect id="Rectangle 256" o:spid="_x0000_s1064" style="position:absolute;left:62182;width:365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" fillcolor="#8cb230" stroked="f">
                <v:textbox>
                  <w:txbxContent>
                    <w:p w14:paraId="49E79E6E" w14:textId="77777777" w:rsidR="00A47FFC" w:rsidRDefault="00A47FFC" w:rsidP="009B3812">
                      <w:pPr>
                        <w:rPr>
                          <w:rFonts w:eastAsia="Times New Roman"/>
                        </w:rPr>
                      </w:pPr>
                    </w:p>
                  </w:txbxContent>
                </v:textbox>
              </v:rect>
              <v:rect id="Rectangle 257" o:spid="_x0000_s1065" style="position:absolute;left:64008;width:365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" fillcolor="#71ad36" stroked="f">
                <v:textbox>
                  <w:txbxContent>
                    <w:p w14:paraId="38BBB018" w14:textId="77777777" w:rsidR="00A47FFC" w:rsidRDefault="00A47FFC" w:rsidP="009B3812">
                      <w:pPr>
                        <w:rPr>
                          <w:rFonts w:eastAsia="Times New Roman"/>
                        </w:rPr>
                      </w:pPr>
                    </w:p>
                  </w:txbxContent>
                </v:textbox>
              </v:rect>
              <v:rect id="Rectangle 258" o:spid="_x0000_s1066" style="position:absolute;left:65833;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" fillcolor="#51a73b" stroked="f">
                <v:textbox>
                  <w:txbxContent>
                    <w:p w14:paraId="4A46FCCC" w14:textId="77777777" w:rsidR="00A47FFC" w:rsidRDefault="00A47FFC" w:rsidP="009B3812">
                      <w:pPr>
                        <w:rPr>
                          <w:rFonts w:eastAsia="Times New Roman"/>
                        </w:rPr>
                      </w:pPr>
                    </w:p>
                  </w:txbxContent>
                </v:textbox>
              </v:rect>
              <v:rect id="Rectangle 259" o:spid="_x0000_s1067" style="position:absolute;left:67659;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" fillcolor="#1da240" stroked="f">
                <v:textbox>
                  <w:txbxContent>
                    <w:p w14:paraId="2AD1A93E" w14:textId="77777777" w:rsidR="00A47FFC" w:rsidRDefault="00A47FFC" w:rsidP="009B3812">
                      <w:pPr>
                        <w:rPr>
                          <w:rFonts w:eastAsia="Times New Roman"/>
                        </w:rPr>
                      </w:pPr>
                    </w:p>
                  </w:txbxContent>
                </v:textbox>
              </v:rect>
              <v:rect id="Rectangle 260" o:spid="_x0000_s1068" style="position:absolute;left:69500;width:3652;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" fillcolor="#009d43" stroked="f">
                <v:textbox>
                  <w:txbxContent>
                    <w:p w14:paraId="389620D7" w14:textId="77777777" w:rsidR="00A47FFC" w:rsidRDefault="00A47FFC" w:rsidP="009B3812">
                      <w:pPr>
                        <w:rPr>
                          <w:rFonts w:eastAsia="Times New Roman"/>
                        </w:rPr>
                      </w:pPr>
                    </w:p>
                  </w:txbxContent>
                </v:textbox>
              </v:rect>
              <v:rect id="Rectangle 261" o:spid="_x0000_s1069" style="position:absolute;left:71326;width:365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" fillcolor="#009846" stroked="f">
                <v:textbox>
                  <w:txbxContent>
                    <w:p w14:paraId="4E05A90D" w14:textId="77777777" w:rsidR="00A47FFC" w:rsidRDefault="00A47FFC" w:rsidP="009B3812">
                      <w:pPr>
                        <w:rPr>
                          <w:rFonts w:eastAsia="Times New Roman"/>
                        </w:rPr>
                      </w:pPr>
                    </w:p>
                  </w:txbxContent>
                </v:textbox>
              </v:rect>
              <v:rect id="Rectangle 262" o:spid="_x0000_s1070" style="position:absolute;left:73152;width:365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" fillcolor="#008c57" stroked="f">
                <v:textbox>
                  <w:txbxContent>
                    <w:p w14:paraId="2B121B31" w14:textId="77777777" w:rsidR="00A47FFC" w:rsidRDefault="00A47FFC" w:rsidP="009B3812">
                      <w:pPr>
                        <w:rPr>
                          <w:rFonts w:eastAsia="Times New Roman"/>
                        </w:rPr>
                      </w:pPr>
                    </w:p>
                  </w:txbxContent>
                </v:textbox>
              </v:rect>
              <v:rect id="Rectangle 263" o:spid="_x0000_s1071" style="position:absolute;left:74977;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" fillcolor="#008068" stroked="f">
                <v:textbox>
                  <w:txbxContent>
                    <w:p w14:paraId="406F58B9" w14:textId="77777777" w:rsidR="00A47FFC" w:rsidRDefault="00A47FFC" w:rsidP="009B3812">
                      <w:pPr>
                        <w:rPr>
                          <w:rFonts w:eastAsia="Times New Roman"/>
                        </w:rPr>
                      </w:pPr>
                    </w:p>
                  </w:txbxContent>
                </v:textbox>
              </v:rect>
              <v:rect id="Rectangle 264" o:spid="_x0000_s1072" style="position:absolute;left:76803;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" fillcolor="#007275" stroked="f">
                <v:textbox>
                  <w:txbxContent>
                    <w:p w14:paraId="7086AE19" w14:textId="77777777" w:rsidR="00A47FFC" w:rsidRDefault="00A47FFC" w:rsidP="009B3812">
                      <w:pPr>
                        <w:rPr>
                          <w:rFonts w:eastAsia="Times New Roman"/>
                        </w:rPr>
                      </w:pPr>
                    </w:p>
                  </w:txbxContent>
                </v:textbox>
              </v:rect>
              <v:rect id="Rectangle 265" o:spid="_x0000_s1073" style="position:absolute;left:78644;width:3652;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" fillcolor="#00637f" stroked="f">
                <v:textbox>
                  <w:txbxContent>
                    <w:p w14:paraId="07B2F826" w14:textId="77777777" w:rsidR="00A47FFC" w:rsidRDefault="00A47FFC" w:rsidP="009B3812">
                      <w:pPr>
                        <w:rPr>
                          <w:rFonts w:eastAsia="Times New Roman"/>
                        </w:rPr>
                      </w:pPr>
                    </w:p>
                  </w:txbxContent>
                </v:textbox>
              </v:rect>
              <v:rect id="Rectangle 266" o:spid="_x0000_s1074" style="position:absolute;left:80470;width:365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" fillcolor="#185384" stroked="f">
                <v:textbox>
                  <w:txbxContent>
                    <w:p w14:paraId="5FFF4939" w14:textId="77777777" w:rsidR="00A47FFC" w:rsidRDefault="00A47FFC" w:rsidP="009B3812">
                      <w:pPr>
                        <w:rPr>
                          <w:rFonts w:eastAsia="Times New Roman"/>
                        </w:rPr>
                      </w:pPr>
                    </w:p>
                  </w:txbxContent>
                </v:textbox>
              </v:rect>
              <v:rect id="Rectangle 267" o:spid="_x0000_s1075" style="position:absolute;left:82296;width:3651;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" fillcolor="#2e4285" stroked="f">
                <v:textbox>
                  <w:txbxContent>
                    <w:p w14:paraId="71C3471C" w14:textId="77777777" w:rsidR="00A47FFC" w:rsidRDefault="00A47FFC" w:rsidP="009B3812">
                      <w:pPr>
                        <w:rPr>
                          <w:rFonts w:eastAsia="Times New Roman"/>
                        </w:rPr>
                      </w:pPr>
                    </w:p>
                  </w:txbxContent>
                </v:textbox>
              </v:rect>
              <v:rect id="Rectangle 268" o:spid="_x0000_s1076" style="position:absolute;left:84121;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" fillcolor="#313e85" stroked="f">
                <v:textbox>
                  <w:txbxContent>
                    <w:p w14:paraId="7319EDEA" w14:textId="77777777" w:rsidR="00A47FFC" w:rsidRDefault="00A47FFC" w:rsidP="009B3812">
                      <w:pPr>
                        <w:rPr>
                          <w:rFonts w:eastAsia="Times New Roman"/>
                        </w:rPr>
                      </w:pPr>
                    </w:p>
                  </w:txbxContent>
                </v:textbox>
              </v:rect>
              <v:rect id="Rectangle 269" o:spid="_x0000_s1077" style="position:absolute;left:85947;width:3667;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" fillcolor="#333b85" stroked="f">
                <v:textbox>
                  <w:txbxContent>
                    <w:p w14:paraId="72B5FEC3" w14:textId="77777777" w:rsidR="00A47FFC" w:rsidRDefault="00A47FFC" w:rsidP="009B3812">
                      <w:pPr>
                        <w:rPr>
                          <w:rFonts w:eastAsia="Times New Roman"/>
                        </w:rPr>
                      </w:pPr>
                    </w:p>
                  </w:txbxContent>
                </v:textbox>
              </v:rect>
              <v:rect id="Rectangle 270" o:spid="_x0000_s1078" style="position:absolute;left:87788;width:3652;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" fillcolor="#353885" stroked="f">
                <v:textbox>
                  <w:txbxContent>
                    <w:p w14:paraId="2926AA22" w14:textId="77777777" w:rsidR="00A47FFC" w:rsidRDefault="00A47FFC" w:rsidP="009B3812">
                      <w:pPr>
                        <w:rPr>
                          <w:rFonts w:eastAsia="Times New Roman"/>
                        </w:rPr>
                      </w:pPr>
                    </w:p>
                  </w:txbxContent>
                </v:textbox>
              </v:rect>
              <v:rect id="Rectangle 271" o:spid="_x0000_s1079" style="position:absolute;left:89614;width:1826;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" fillcolor="#393185" stroked="f">
                <v:textbox>
                  <w:txbxContent>
                    <w:p w14:paraId="48015466" w14:textId="77777777" w:rsidR="00A47FFC" w:rsidRDefault="00A47FFC" w:rsidP="009B3812">
                      <w:pPr>
                        <w:rPr>
                          <w:rFonts w:eastAsia="Times New Roman"/>
                        </w:rPr>
                      </w:pPr>
                    </w:p>
                  </w:txbxContent>
                </v:textbox>
              </v:rect>
              <v:shape id="Freeform 272" o:spid="_x0000_s1080" style="position:absolute;left:91440;width:15;height:412;visibility:visible;mso-wrap-style:square;v-text-anchor:top" coordsize="158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" adj="-11796480,,5400" path="m,78l,,,78xe" fillcolor="#393185" stroked="f">
                <v:stroke joinstyle="round"/>
                <v:formulas/>
                <v:path arrowok="t" o:connecttype="custom" o:connectlocs="0,78;0,0;0,78" o:connectangles="0,0,0" textboxrect="0,0,1588,78"/>
                <v:textbox>
                  <w:txbxContent>
                    <w:p w14:paraId="535CBB86" w14:textId="77777777" w:rsidR="00A47FFC" w:rsidRDefault="00A47FFC" w:rsidP="009B3812">
                      <w:pPr>
                        <w:rPr>
                          <w:rFonts w:eastAsia="Times New Roman"/>
                        </w:rPr>
                      </w:pPr>
                    </w:p>
                  </w:txbxContent>
                </v:textbox>
              </v:shape>
              <w10:wrap anchorx="page"/>
            </v:group>
          </w:pict>
        </mc:Fallback>
      </mc:AlternateContent>
    </w:r>
    <w:r w:rsidRPr="009B3812">
      <w:rPr>
        <w:noProof/>
      </w:rPr>
      <w:drawing>
        <wp:inline distT="0" distB="0" distL="0" distR="0" wp14:anchorId="32C15BAB" wp14:editId="3EE6728F">
          <wp:extent cx="914400" cy="758537"/>
          <wp:effectExtent l="0" t="0" r="0" b="3810"/>
          <wp:docPr id="13" name="Picture 13" descr="C:\Users\SU343871\Pictures\log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343871\Pictures\logo-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4973" cy="76730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71C6B"/>
    <w:multiLevelType w:val="hybridMultilevel"/>
    <w:tmpl w:val="EAF2E4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7923A2"/>
    <w:multiLevelType w:val="hybridMultilevel"/>
    <w:tmpl w:val="648237F8"/>
    <w:lvl w:ilvl="0" w:tplc="5458359E">
      <w:start w:val="1"/>
      <w:numFmt w:val="bullet"/>
      <w:lvlText w:val=""/>
      <w:lvlJc w:val="left"/>
      <w:pPr>
        <w:ind w:left="360" w:hanging="360"/>
      </w:pPr>
      <w:rPr>
        <w:rFonts w:ascii="Symbol" w:hAnsi="Symbol" w:hint="default"/>
        <w:color w:val="767171" w:themeColor="background2" w:themeShade="80"/>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2024DB"/>
    <w:multiLevelType w:val="multilevel"/>
    <w:tmpl w:val="3F4E0D7A"/>
    <w:lvl w:ilvl="0">
      <w:start w:val="1"/>
      <w:numFmt w:val="decimal"/>
      <w:lvlText w:val="%1."/>
      <w:lvlJc w:val="left"/>
      <w:pPr>
        <w:ind w:left="720" w:hanging="360"/>
      </w:pPr>
      <w:rPr>
        <w:rFonts w:ascii="Times New Roman" w:hAnsi="Times New Roman" w:cs="Times New Roman" w:hint="default"/>
      </w:rPr>
    </w:lvl>
    <w:lvl w:ilvl="1">
      <w:start w:val="3"/>
      <w:numFmt w:val="decimal"/>
      <w:pStyle w:val="Heading3"/>
      <w:isLgl/>
      <w:lvlText w:val="%1.%2"/>
      <w:lvlJc w:val="left"/>
      <w:pPr>
        <w:ind w:left="1167" w:hanging="555"/>
      </w:pPr>
      <w:rPr>
        <w:rFonts w:hint="default"/>
        <w:sz w:val="26"/>
      </w:rPr>
    </w:lvl>
    <w:lvl w:ilvl="2">
      <w:start w:val="2"/>
      <w:numFmt w:val="decimal"/>
      <w:isLgl/>
      <w:lvlText w:val="%1.%2.%3"/>
      <w:lvlJc w:val="left"/>
      <w:pPr>
        <w:ind w:left="1584" w:hanging="720"/>
      </w:pPr>
      <w:rPr>
        <w:rFonts w:hint="default"/>
        <w:sz w:val="26"/>
      </w:rPr>
    </w:lvl>
    <w:lvl w:ilvl="3">
      <w:start w:val="1"/>
      <w:numFmt w:val="decimal"/>
      <w:isLgl/>
      <w:lvlText w:val="%1.%2.%3.%4"/>
      <w:lvlJc w:val="left"/>
      <w:pPr>
        <w:ind w:left="1836" w:hanging="720"/>
      </w:pPr>
      <w:rPr>
        <w:rFonts w:hint="default"/>
        <w:sz w:val="26"/>
      </w:rPr>
    </w:lvl>
    <w:lvl w:ilvl="4">
      <w:start w:val="1"/>
      <w:numFmt w:val="decimal"/>
      <w:isLgl/>
      <w:lvlText w:val="%1.%2.%3.%4.%5"/>
      <w:lvlJc w:val="left"/>
      <w:pPr>
        <w:ind w:left="2448" w:hanging="1080"/>
      </w:pPr>
      <w:rPr>
        <w:rFonts w:hint="default"/>
        <w:sz w:val="26"/>
      </w:rPr>
    </w:lvl>
    <w:lvl w:ilvl="5">
      <w:start w:val="1"/>
      <w:numFmt w:val="decimal"/>
      <w:isLgl/>
      <w:lvlText w:val="%1.%2.%3.%4.%5.%6"/>
      <w:lvlJc w:val="left"/>
      <w:pPr>
        <w:ind w:left="2700" w:hanging="1080"/>
      </w:pPr>
      <w:rPr>
        <w:rFonts w:hint="default"/>
        <w:sz w:val="26"/>
      </w:rPr>
    </w:lvl>
    <w:lvl w:ilvl="6">
      <w:start w:val="1"/>
      <w:numFmt w:val="decimal"/>
      <w:isLgl/>
      <w:lvlText w:val="%1.%2.%3.%4.%5.%6.%7"/>
      <w:lvlJc w:val="left"/>
      <w:pPr>
        <w:ind w:left="3312" w:hanging="1440"/>
      </w:pPr>
      <w:rPr>
        <w:rFonts w:hint="default"/>
        <w:sz w:val="26"/>
      </w:rPr>
    </w:lvl>
    <w:lvl w:ilvl="7">
      <w:start w:val="1"/>
      <w:numFmt w:val="decimal"/>
      <w:isLgl/>
      <w:lvlText w:val="%1.%2.%3.%4.%5.%6.%7.%8"/>
      <w:lvlJc w:val="left"/>
      <w:pPr>
        <w:ind w:left="3564" w:hanging="1440"/>
      </w:pPr>
      <w:rPr>
        <w:rFonts w:hint="default"/>
        <w:sz w:val="26"/>
      </w:rPr>
    </w:lvl>
    <w:lvl w:ilvl="8">
      <w:start w:val="1"/>
      <w:numFmt w:val="decimal"/>
      <w:isLgl/>
      <w:lvlText w:val="%1.%2.%3.%4.%5.%6.%7.%8.%9"/>
      <w:lvlJc w:val="left"/>
      <w:pPr>
        <w:ind w:left="4176" w:hanging="1800"/>
      </w:pPr>
      <w:rPr>
        <w:rFonts w:hint="default"/>
        <w:sz w:val="26"/>
      </w:rPr>
    </w:lvl>
  </w:abstractNum>
  <w:abstractNum w:abstractNumId="3" w15:restartNumberingAfterBreak="0">
    <w:nsid w:val="1D1D1D56"/>
    <w:multiLevelType w:val="hybridMultilevel"/>
    <w:tmpl w:val="275C6F3A"/>
    <w:lvl w:ilvl="0" w:tplc="954640B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930D6"/>
    <w:multiLevelType w:val="hybridMultilevel"/>
    <w:tmpl w:val="81BEE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4C16B7"/>
    <w:multiLevelType w:val="hybridMultilevel"/>
    <w:tmpl w:val="81BEE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874533"/>
    <w:multiLevelType w:val="hybridMultilevel"/>
    <w:tmpl w:val="81BEE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FF73BA"/>
    <w:multiLevelType w:val="hybridMultilevel"/>
    <w:tmpl w:val="81BEE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7679E0"/>
    <w:multiLevelType w:val="multilevel"/>
    <w:tmpl w:val="D72434FC"/>
    <w:lvl w:ilvl="0">
      <w:start w:val="1"/>
      <w:numFmt w:val="decimal"/>
      <w:pStyle w:val="StyleHeading2White"/>
      <w:lvlText w:val="%1"/>
      <w:lvlJc w:val="left"/>
      <w:pPr>
        <w:tabs>
          <w:tab w:val="num" w:pos="432"/>
        </w:tabs>
        <w:ind w:left="432" w:hanging="432"/>
      </w:pPr>
      <w:rPr>
        <w:rFonts w:ascii="Arial Bold" w:hAnsi="Arial Bold" w:hint="default"/>
        <w:b/>
        <w:i w:val="0"/>
        <w:sz w:val="32"/>
      </w:rPr>
    </w:lvl>
    <w:lvl w:ilvl="1">
      <w:start w:val="1"/>
      <w:numFmt w:val="decimal"/>
      <w:pStyle w:val="StyleHeading2White"/>
      <w:lvlText w:val="%1.%2"/>
      <w:lvlJc w:val="left"/>
      <w:pPr>
        <w:tabs>
          <w:tab w:val="num" w:pos="576"/>
        </w:tabs>
        <w:ind w:left="576" w:hanging="576"/>
      </w:pPr>
      <w:rPr>
        <w:rFonts w:ascii="Arial Bold" w:hAnsi="Arial Bold"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41A10624"/>
    <w:multiLevelType w:val="hybridMultilevel"/>
    <w:tmpl w:val="211A4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B16F19"/>
    <w:multiLevelType w:val="hybridMultilevel"/>
    <w:tmpl w:val="FFC246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45587362"/>
    <w:multiLevelType w:val="hybridMultilevel"/>
    <w:tmpl w:val="81BEE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B20694"/>
    <w:multiLevelType w:val="hybridMultilevel"/>
    <w:tmpl w:val="211A4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FD52C6"/>
    <w:multiLevelType w:val="hybridMultilevel"/>
    <w:tmpl w:val="81BEE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962E59"/>
    <w:multiLevelType w:val="hybridMultilevel"/>
    <w:tmpl w:val="E5EAD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313386"/>
    <w:multiLevelType w:val="hybridMultilevel"/>
    <w:tmpl w:val="C64870F0"/>
    <w:lvl w:ilvl="0" w:tplc="B6CC1E60">
      <w:start w:val="1"/>
      <w:numFmt w:val="upperLetter"/>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8836F61"/>
    <w:multiLevelType w:val="hybridMultilevel"/>
    <w:tmpl w:val="81BEE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990036"/>
    <w:multiLevelType w:val="multilevel"/>
    <w:tmpl w:val="50C63918"/>
    <w:lvl w:ilvl="0">
      <w:start w:val="1"/>
      <w:numFmt w:val="decimal"/>
      <w:pStyle w:val="Heading1"/>
      <w:lvlText w:val="%1"/>
      <w:lvlJc w:val="left"/>
      <w:pPr>
        <w:tabs>
          <w:tab w:val="num" w:pos="432"/>
        </w:tabs>
        <w:ind w:left="432" w:hanging="432"/>
      </w:pPr>
      <w:rPr>
        <w:rFonts w:asciiTheme="minorHAnsi" w:hAnsiTheme="minorHAnsi" w:cstheme="minorHAnsi" w:hint="default"/>
        <w:b/>
        <w:i w:val="0"/>
        <w:sz w:val="32"/>
        <w:szCs w:val="32"/>
      </w:rPr>
    </w:lvl>
    <w:lvl w:ilvl="1">
      <w:start w:val="1"/>
      <w:numFmt w:val="decimal"/>
      <w:pStyle w:val="Heading2"/>
      <w:lvlText w:val="%1.%2"/>
      <w:lvlJc w:val="left"/>
      <w:pPr>
        <w:tabs>
          <w:tab w:val="num" w:pos="576"/>
        </w:tabs>
        <w:ind w:left="576" w:hanging="576"/>
      </w:pPr>
      <w:rPr>
        <w:rFonts w:asciiTheme="minorHAnsi" w:hAnsiTheme="minorHAnsi" w:cstheme="minorHAnsi" w:hint="default"/>
        <w:b/>
        <w:i w:val="0"/>
        <w:sz w:val="28"/>
        <w:szCs w:val="28"/>
      </w:rPr>
    </w:lvl>
    <w:lvl w:ilvl="2">
      <w:start w:val="1"/>
      <w:numFmt w:val="decimal"/>
      <w:lvlText w:val="%1.%2.%3"/>
      <w:lvlJc w:val="left"/>
      <w:pPr>
        <w:tabs>
          <w:tab w:val="num" w:pos="720"/>
        </w:tabs>
        <w:ind w:left="720" w:hanging="720"/>
      </w:pPr>
      <w:rPr>
        <w:b/>
        <w:sz w:val="24"/>
        <w:szCs w:val="24"/>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64C93864"/>
    <w:multiLevelType w:val="hybridMultilevel"/>
    <w:tmpl w:val="12BAE8C4"/>
    <w:lvl w:ilvl="0" w:tplc="3514B7A8">
      <w:start w:val="1"/>
      <w:numFmt w:val="bullet"/>
      <w:pStyle w:val="Bod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A35A4C"/>
    <w:multiLevelType w:val="hybridMultilevel"/>
    <w:tmpl w:val="9F864DD6"/>
    <w:lvl w:ilvl="0" w:tplc="6EC285F4">
      <w:start w:val="1"/>
      <w:numFmt w:val="bullet"/>
      <w:lvlText w:val=""/>
      <w:lvlJc w:val="left"/>
      <w:pPr>
        <w:tabs>
          <w:tab w:val="num" w:pos="1080"/>
        </w:tabs>
        <w:ind w:left="1080" w:hanging="360"/>
      </w:pPr>
      <w:rPr>
        <w:rFonts w:ascii="Symbol" w:hAnsi="Symbol" w:hint="default"/>
      </w:rPr>
    </w:lvl>
    <w:lvl w:ilvl="1" w:tplc="73B8BE04">
      <w:start w:val="1"/>
      <w:numFmt w:val="bullet"/>
      <w:lvlText w:val="o"/>
      <w:lvlJc w:val="left"/>
      <w:pPr>
        <w:tabs>
          <w:tab w:val="num" w:pos="1800"/>
        </w:tabs>
        <w:ind w:left="1800" w:hanging="360"/>
      </w:pPr>
      <w:rPr>
        <w:rFonts w:ascii="Courier New" w:hAnsi="Courier New" w:cs="Courier New" w:hint="default"/>
      </w:rPr>
    </w:lvl>
    <w:lvl w:ilvl="2" w:tplc="1396BFB6" w:tentative="1">
      <w:start w:val="1"/>
      <w:numFmt w:val="bullet"/>
      <w:lvlText w:val=""/>
      <w:lvlJc w:val="left"/>
      <w:pPr>
        <w:tabs>
          <w:tab w:val="num" w:pos="2520"/>
        </w:tabs>
        <w:ind w:left="2520" w:hanging="360"/>
      </w:pPr>
      <w:rPr>
        <w:rFonts w:ascii="Wingdings" w:hAnsi="Wingdings" w:hint="default"/>
      </w:rPr>
    </w:lvl>
    <w:lvl w:ilvl="3" w:tplc="4D1ECD0A" w:tentative="1">
      <w:start w:val="1"/>
      <w:numFmt w:val="bullet"/>
      <w:lvlText w:val=""/>
      <w:lvlJc w:val="left"/>
      <w:pPr>
        <w:tabs>
          <w:tab w:val="num" w:pos="3240"/>
        </w:tabs>
        <w:ind w:left="3240" w:hanging="360"/>
      </w:pPr>
      <w:rPr>
        <w:rFonts w:ascii="Symbol" w:hAnsi="Symbol" w:hint="default"/>
      </w:rPr>
    </w:lvl>
    <w:lvl w:ilvl="4" w:tplc="8BD284CC" w:tentative="1">
      <w:start w:val="1"/>
      <w:numFmt w:val="bullet"/>
      <w:lvlText w:val="o"/>
      <w:lvlJc w:val="left"/>
      <w:pPr>
        <w:tabs>
          <w:tab w:val="num" w:pos="3960"/>
        </w:tabs>
        <w:ind w:left="3960" w:hanging="360"/>
      </w:pPr>
      <w:rPr>
        <w:rFonts w:ascii="Courier New" w:hAnsi="Courier New" w:cs="Courier New" w:hint="default"/>
      </w:rPr>
    </w:lvl>
    <w:lvl w:ilvl="5" w:tplc="0BCCD1B6" w:tentative="1">
      <w:start w:val="1"/>
      <w:numFmt w:val="bullet"/>
      <w:lvlText w:val=""/>
      <w:lvlJc w:val="left"/>
      <w:pPr>
        <w:tabs>
          <w:tab w:val="num" w:pos="4680"/>
        </w:tabs>
        <w:ind w:left="4680" w:hanging="360"/>
      </w:pPr>
      <w:rPr>
        <w:rFonts w:ascii="Wingdings" w:hAnsi="Wingdings" w:hint="default"/>
      </w:rPr>
    </w:lvl>
    <w:lvl w:ilvl="6" w:tplc="B8CACD14" w:tentative="1">
      <w:start w:val="1"/>
      <w:numFmt w:val="bullet"/>
      <w:lvlText w:val=""/>
      <w:lvlJc w:val="left"/>
      <w:pPr>
        <w:tabs>
          <w:tab w:val="num" w:pos="5400"/>
        </w:tabs>
        <w:ind w:left="5400" w:hanging="360"/>
      </w:pPr>
      <w:rPr>
        <w:rFonts w:ascii="Symbol" w:hAnsi="Symbol" w:hint="default"/>
      </w:rPr>
    </w:lvl>
    <w:lvl w:ilvl="7" w:tplc="33DE25B2" w:tentative="1">
      <w:start w:val="1"/>
      <w:numFmt w:val="bullet"/>
      <w:lvlText w:val="o"/>
      <w:lvlJc w:val="left"/>
      <w:pPr>
        <w:tabs>
          <w:tab w:val="num" w:pos="6120"/>
        </w:tabs>
        <w:ind w:left="6120" w:hanging="360"/>
      </w:pPr>
      <w:rPr>
        <w:rFonts w:ascii="Courier New" w:hAnsi="Courier New" w:cs="Courier New" w:hint="default"/>
      </w:rPr>
    </w:lvl>
    <w:lvl w:ilvl="8" w:tplc="969A05CA"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8"/>
  </w:num>
  <w:num w:numId="3">
    <w:abstractNumId w:val="18"/>
  </w:num>
  <w:num w:numId="4">
    <w:abstractNumId w:val="0"/>
  </w:num>
  <w:num w:numId="5">
    <w:abstractNumId w:val="1"/>
  </w:num>
  <w:num w:numId="6">
    <w:abstractNumId w:val="2"/>
  </w:num>
  <w:num w:numId="7">
    <w:abstractNumId w:val="19"/>
  </w:num>
  <w:num w:numId="8">
    <w:abstractNumId w:val="17"/>
    <w:lvlOverride w:ilvl="0">
      <w:startOverride w:val="7"/>
    </w:lvlOverride>
    <w:lvlOverride w:ilvl="1">
      <w:startOverride w:val="6"/>
    </w:lvlOverride>
  </w:num>
  <w:num w:numId="9">
    <w:abstractNumId w:val="10"/>
  </w:num>
  <w:num w:numId="10">
    <w:abstractNumId w:val="9"/>
  </w:num>
  <w:num w:numId="11">
    <w:abstractNumId w:val="11"/>
  </w:num>
  <w:num w:numId="12">
    <w:abstractNumId w:val="14"/>
  </w:num>
  <w:num w:numId="13">
    <w:abstractNumId w:val="5"/>
  </w:num>
  <w:num w:numId="14">
    <w:abstractNumId w:val="6"/>
  </w:num>
  <w:num w:numId="15">
    <w:abstractNumId w:val="12"/>
  </w:num>
  <w:num w:numId="16">
    <w:abstractNumId w:val="3"/>
  </w:num>
  <w:num w:numId="17">
    <w:abstractNumId w:val="4"/>
  </w:num>
  <w:num w:numId="18">
    <w:abstractNumId w:val="16"/>
  </w:num>
  <w:num w:numId="19">
    <w:abstractNumId w:val="15"/>
  </w:num>
  <w:num w:numId="20">
    <w:abstractNumId w:val="13"/>
  </w:num>
  <w:num w:numId="21">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DC9"/>
    <w:rsid w:val="00000255"/>
    <w:rsid w:val="00001BF1"/>
    <w:rsid w:val="00001D46"/>
    <w:rsid w:val="00002DCC"/>
    <w:rsid w:val="00002DFC"/>
    <w:rsid w:val="00002FCE"/>
    <w:rsid w:val="00005F83"/>
    <w:rsid w:val="00006039"/>
    <w:rsid w:val="00007212"/>
    <w:rsid w:val="00012315"/>
    <w:rsid w:val="0001266D"/>
    <w:rsid w:val="000134EF"/>
    <w:rsid w:val="00013FD3"/>
    <w:rsid w:val="0001472F"/>
    <w:rsid w:val="00015F50"/>
    <w:rsid w:val="00016E28"/>
    <w:rsid w:val="000175DD"/>
    <w:rsid w:val="00020B18"/>
    <w:rsid w:val="00020CD5"/>
    <w:rsid w:val="0002142D"/>
    <w:rsid w:val="000252B0"/>
    <w:rsid w:val="000262B5"/>
    <w:rsid w:val="00027DCD"/>
    <w:rsid w:val="00027F3C"/>
    <w:rsid w:val="000300C1"/>
    <w:rsid w:val="000321C9"/>
    <w:rsid w:val="00032565"/>
    <w:rsid w:val="000352F0"/>
    <w:rsid w:val="00035378"/>
    <w:rsid w:val="000370B4"/>
    <w:rsid w:val="00042CCC"/>
    <w:rsid w:val="000451AE"/>
    <w:rsid w:val="00045C3E"/>
    <w:rsid w:val="00045E33"/>
    <w:rsid w:val="00047158"/>
    <w:rsid w:val="00047DDA"/>
    <w:rsid w:val="0005024D"/>
    <w:rsid w:val="000521F2"/>
    <w:rsid w:val="000540EB"/>
    <w:rsid w:val="00056B75"/>
    <w:rsid w:val="00057271"/>
    <w:rsid w:val="00057654"/>
    <w:rsid w:val="00057C69"/>
    <w:rsid w:val="00060993"/>
    <w:rsid w:val="000612D7"/>
    <w:rsid w:val="00062F3D"/>
    <w:rsid w:val="000630FD"/>
    <w:rsid w:val="000632C3"/>
    <w:rsid w:val="000644CD"/>
    <w:rsid w:val="00064FB7"/>
    <w:rsid w:val="00065BCC"/>
    <w:rsid w:val="00066B80"/>
    <w:rsid w:val="00066CED"/>
    <w:rsid w:val="00066E68"/>
    <w:rsid w:val="00070CA9"/>
    <w:rsid w:val="00070D5D"/>
    <w:rsid w:val="000711C4"/>
    <w:rsid w:val="00071B04"/>
    <w:rsid w:val="0007330B"/>
    <w:rsid w:val="00074B7E"/>
    <w:rsid w:val="0007533A"/>
    <w:rsid w:val="00075E06"/>
    <w:rsid w:val="000763B7"/>
    <w:rsid w:val="0007657B"/>
    <w:rsid w:val="000779B3"/>
    <w:rsid w:val="00077E4E"/>
    <w:rsid w:val="00081FCF"/>
    <w:rsid w:val="00083FD2"/>
    <w:rsid w:val="00085257"/>
    <w:rsid w:val="0009063E"/>
    <w:rsid w:val="00090726"/>
    <w:rsid w:val="00091DF9"/>
    <w:rsid w:val="00093C95"/>
    <w:rsid w:val="00097AE7"/>
    <w:rsid w:val="000A0AEB"/>
    <w:rsid w:val="000A111D"/>
    <w:rsid w:val="000A2342"/>
    <w:rsid w:val="000A4787"/>
    <w:rsid w:val="000A4A33"/>
    <w:rsid w:val="000A54AB"/>
    <w:rsid w:val="000A7926"/>
    <w:rsid w:val="000B03FA"/>
    <w:rsid w:val="000B0EEC"/>
    <w:rsid w:val="000B1100"/>
    <w:rsid w:val="000B13BB"/>
    <w:rsid w:val="000B36BB"/>
    <w:rsid w:val="000B41A8"/>
    <w:rsid w:val="000B7B3E"/>
    <w:rsid w:val="000C0C63"/>
    <w:rsid w:val="000C2298"/>
    <w:rsid w:val="000C3FE0"/>
    <w:rsid w:val="000C50F2"/>
    <w:rsid w:val="000C62EA"/>
    <w:rsid w:val="000C6851"/>
    <w:rsid w:val="000C7160"/>
    <w:rsid w:val="000C7B4E"/>
    <w:rsid w:val="000D2154"/>
    <w:rsid w:val="000D55D1"/>
    <w:rsid w:val="000D6C8F"/>
    <w:rsid w:val="000D736D"/>
    <w:rsid w:val="000E0319"/>
    <w:rsid w:val="000E0DA0"/>
    <w:rsid w:val="000E13F3"/>
    <w:rsid w:val="000E2E77"/>
    <w:rsid w:val="000E4400"/>
    <w:rsid w:val="000E45BF"/>
    <w:rsid w:val="000E5CF2"/>
    <w:rsid w:val="000E64AF"/>
    <w:rsid w:val="000E64C6"/>
    <w:rsid w:val="000E65E7"/>
    <w:rsid w:val="000E7861"/>
    <w:rsid w:val="000E79C4"/>
    <w:rsid w:val="000F0791"/>
    <w:rsid w:val="000F143D"/>
    <w:rsid w:val="000F1FA4"/>
    <w:rsid w:val="000F2694"/>
    <w:rsid w:val="000F3C9B"/>
    <w:rsid w:val="000F7F58"/>
    <w:rsid w:val="001002B5"/>
    <w:rsid w:val="00103646"/>
    <w:rsid w:val="0010372D"/>
    <w:rsid w:val="0010516B"/>
    <w:rsid w:val="001061F2"/>
    <w:rsid w:val="00107917"/>
    <w:rsid w:val="00110A70"/>
    <w:rsid w:val="00111DBB"/>
    <w:rsid w:val="001120D7"/>
    <w:rsid w:val="00115E94"/>
    <w:rsid w:val="00117AC7"/>
    <w:rsid w:val="001202E8"/>
    <w:rsid w:val="00120610"/>
    <w:rsid w:val="00121119"/>
    <w:rsid w:val="00121AA5"/>
    <w:rsid w:val="00121D71"/>
    <w:rsid w:val="001230C1"/>
    <w:rsid w:val="001243A8"/>
    <w:rsid w:val="00124B60"/>
    <w:rsid w:val="00125694"/>
    <w:rsid w:val="001314B8"/>
    <w:rsid w:val="001321F6"/>
    <w:rsid w:val="0013365E"/>
    <w:rsid w:val="00134914"/>
    <w:rsid w:val="00134C93"/>
    <w:rsid w:val="00136FC7"/>
    <w:rsid w:val="0014061C"/>
    <w:rsid w:val="001406AB"/>
    <w:rsid w:val="00143084"/>
    <w:rsid w:val="0014677D"/>
    <w:rsid w:val="00146E18"/>
    <w:rsid w:val="00150C02"/>
    <w:rsid w:val="00150E5F"/>
    <w:rsid w:val="00150E6D"/>
    <w:rsid w:val="00152198"/>
    <w:rsid w:val="00153179"/>
    <w:rsid w:val="001541FE"/>
    <w:rsid w:val="0015422C"/>
    <w:rsid w:val="001542DD"/>
    <w:rsid w:val="00157CFC"/>
    <w:rsid w:val="0016034A"/>
    <w:rsid w:val="0016044F"/>
    <w:rsid w:val="00161921"/>
    <w:rsid w:val="00164516"/>
    <w:rsid w:val="00165D84"/>
    <w:rsid w:val="00166711"/>
    <w:rsid w:val="001667FA"/>
    <w:rsid w:val="00167297"/>
    <w:rsid w:val="001672D4"/>
    <w:rsid w:val="001708E2"/>
    <w:rsid w:val="00170BAA"/>
    <w:rsid w:val="00171128"/>
    <w:rsid w:val="00173D72"/>
    <w:rsid w:val="00174A55"/>
    <w:rsid w:val="0017526D"/>
    <w:rsid w:val="00176F4B"/>
    <w:rsid w:val="00181AE2"/>
    <w:rsid w:val="001850EC"/>
    <w:rsid w:val="00185DB8"/>
    <w:rsid w:val="0018734F"/>
    <w:rsid w:val="00190A99"/>
    <w:rsid w:val="0019414D"/>
    <w:rsid w:val="0019473D"/>
    <w:rsid w:val="00195DF8"/>
    <w:rsid w:val="00196037"/>
    <w:rsid w:val="00196767"/>
    <w:rsid w:val="001A0B99"/>
    <w:rsid w:val="001A125E"/>
    <w:rsid w:val="001A479E"/>
    <w:rsid w:val="001A4D41"/>
    <w:rsid w:val="001A4F72"/>
    <w:rsid w:val="001A5DCC"/>
    <w:rsid w:val="001A7F06"/>
    <w:rsid w:val="001B2456"/>
    <w:rsid w:val="001B2E61"/>
    <w:rsid w:val="001B30E4"/>
    <w:rsid w:val="001B3315"/>
    <w:rsid w:val="001B34A2"/>
    <w:rsid w:val="001B39B0"/>
    <w:rsid w:val="001B3B52"/>
    <w:rsid w:val="001C4C5F"/>
    <w:rsid w:val="001C5134"/>
    <w:rsid w:val="001C68D1"/>
    <w:rsid w:val="001C7A1C"/>
    <w:rsid w:val="001D04A5"/>
    <w:rsid w:val="001D0BF8"/>
    <w:rsid w:val="001D2519"/>
    <w:rsid w:val="001D35B5"/>
    <w:rsid w:val="001D5A82"/>
    <w:rsid w:val="001E23BF"/>
    <w:rsid w:val="001E703F"/>
    <w:rsid w:val="001F0D1C"/>
    <w:rsid w:val="001F0E53"/>
    <w:rsid w:val="001F1259"/>
    <w:rsid w:val="001F2F98"/>
    <w:rsid w:val="001F6608"/>
    <w:rsid w:val="001F73B3"/>
    <w:rsid w:val="001F7BC6"/>
    <w:rsid w:val="002000EE"/>
    <w:rsid w:val="00200715"/>
    <w:rsid w:val="0020071A"/>
    <w:rsid w:val="00202BE4"/>
    <w:rsid w:val="002079AE"/>
    <w:rsid w:val="00211094"/>
    <w:rsid w:val="00211579"/>
    <w:rsid w:val="00212A41"/>
    <w:rsid w:val="00212D20"/>
    <w:rsid w:val="00215BAC"/>
    <w:rsid w:val="0022152B"/>
    <w:rsid w:val="00222CE3"/>
    <w:rsid w:val="00223C76"/>
    <w:rsid w:val="00224B46"/>
    <w:rsid w:val="00225663"/>
    <w:rsid w:val="002259F4"/>
    <w:rsid w:val="002263E1"/>
    <w:rsid w:val="00226F54"/>
    <w:rsid w:val="00230398"/>
    <w:rsid w:val="0023091F"/>
    <w:rsid w:val="00230C2C"/>
    <w:rsid w:val="002315A4"/>
    <w:rsid w:val="00240778"/>
    <w:rsid w:val="00241A2A"/>
    <w:rsid w:val="00242449"/>
    <w:rsid w:val="002434BE"/>
    <w:rsid w:val="002474CC"/>
    <w:rsid w:val="00247DAF"/>
    <w:rsid w:val="002502E3"/>
    <w:rsid w:val="00252A48"/>
    <w:rsid w:val="00255169"/>
    <w:rsid w:val="00256171"/>
    <w:rsid w:val="00256FE4"/>
    <w:rsid w:val="002571DD"/>
    <w:rsid w:val="002605D1"/>
    <w:rsid w:val="00267C8A"/>
    <w:rsid w:val="00270744"/>
    <w:rsid w:val="00271CCB"/>
    <w:rsid w:val="00271E80"/>
    <w:rsid w:val="00272313"/>
    <w:rsid w:val="00272642"/>
    <w:rsid w:val="00272848"/>
    <w:rsid w:val="002737F0"/>
    <w:rsid w:val="00275BDA"/>
    <w:rsid w:val="002764F8"/>
    <w:rsid w:val="0028100B"/>
    <w:rsid w:val="0028123B"/>
    <w:rsid w:val="00281ED6"/>
    <w:rsid w:val="00281F25"/>
    <w:rsid w:val="00282EFF"/>
    <w:rsid w:val="002833EA"/>
    <w:rsid w:val="00283DFE"/>
    <w:rsid w:val="00284EC1"/>
    <w:rsid w:val="002901B8"/>
    <w:rsid w:val="00291356"/>
    <w:rsid w:val="002917FD"/>
    <w:rsid w:val="00291AF1"/>
    <w:rsid w:val="00294389"/>
    <w:rsid w:val="00294C1B"/>
    <w:rsid w:val="00294D9A"/>
    <w:rsid w:val="00296177"/>
    <w:rsid w:val="00296B39"/>
    <w:rsid w:val="0029737F"/>
    <w:rsid w:val="002A00E4"/>
    <w:rsid w:val="002A2786"/>
    <w:rsid w:val="002A3DE7"/>
    <w:rsid w:val="002A5AE9"/>
    <w:rsid w:val="002A74CE"/>
    <w:rsid w:val="002B2327"/>
    <w:rsid w:val="002B2436"/>
    <w:rsid w:val="002B2FCE"/>
    <w:rsid w:val="002B4C2E"/>
    <w:rsid w:val="002B509B"/>
    <w:rsid w:val="002B5D76"/>
    <w:rsid w:val="002B6A95"/>
    <w:rsid w:val="002C0740"/>
    <w:rsid w:val="002C2147"/>
    <w:rsid w:val="002C4161"/>
    <w:rsid w:val="002C422A"/>
    <w:rsid w:val="002C4D2D"/>
    <w:rsid w:val="002C62CD"/>
    <w:rsid w:val="002C72F1"/>
    <w:rsid w:val="002C7583"/>
    <w:rsid w:val="002D22A5"/>
    <w:rsid w:val="002D39EC"/>
    <w:rsid w:val="002D484C"/>
    <w:rsid w:val="002D4AF9"/>
    <w:rsid w:val="002D7651"/>
    <w:rsid w:val="002E3747"/>
    <w:rsid w:val="002E7513"/>
    <w:rsid w:val="002E7AF7"/>
    <w:rsid w:val="002E7BE0"/>
    <w:rsid w:val="002F0726"/>
    <w:rsid w:val="002F2318"/>
    <w:rsid w:val="002F3697"/>
    <w:rsid w:val="002F3A39"/>
    <w:rsid w:val="002F3E98"/>
    <w:rsid w:val="002F44D6"/>
    <w:rsid w:val="002F762B"/>
    <w:rsid w:val="00301A59"/>
    <w:rsid w:val="00301FD9"/>
    <w:rsid w:val="00302C57"/>
    <w:rsid w:val="003041F1"/>
    <w:rsid w:val="00306C90"/>
    <w:rsid w:val="00306F7B"/>
    <w:rsid w:val="00307E0D"/>
    <w:rsid w:val="00310D83"/>
    <w:rsid w:val="00311761"/>
    <w:rsid w:val="003121E4"/>
    <w:rsid w:val="0031252A"/>
    <w:rsid w:val="00313DA8"/>
    <w:rsid w:val="00314983"/>
    <w:rsid w:val="00316BFE"/>
    <w:rsid w:val="00320703"/>
    <w:rsid w:val="003213E6"/>
    <w:rsid w:val="003256E0"/>
    <w:rsid w:val="00326BC8"/>
    <w:rsid w:val="00327E71"/>
    <w:rsid w:val="00331E2D"/>
    <w:rsid w:val="00332F1E"/>
    <w:rsid w:val="00335D20"/>
    <w:rsid w:val="003454FD"/>
    <w:rsid w:val="00345898"/>
    <w:rsid w:val="0034612B"/>
    <w:rsid w:val="0035092A"/>
    <w:rsid w:val="00350ED2"/>
    <w:rsid w:val="0035167F"/>
    <w:rsid w:val="00351B01"/>
    <w:rsid w:val="003520ED"/>
    <w:rsid w:val="00352870"/>
    <w:rsid w:val="00353A07"/>
    <w:rsid w:val="00354789"/>
    <w:rsid w:val="00355DE1"/>
    <w:rsid w:val="003560EA"/>
    <w:rsid w:val="00356123"/>
    <w:rsid w:val="00360AA0"/>
    <w:rsid w:val="003612EA"/>
    <w:rsid w:val="00362709"/>
    <w:rsid w:val="0036412B"/>
    <w:rsid w:val="00365C95"/>
    <w:rsid w:val="00367937"/>
    <w:rsid w:val="00370D01"/>
    <w:rsid w:val="00372C66"/>
    <w:rsid w:val="003730C7"/>
    <w:rsid w:val="003757C5"/>
    <w:rsid w:val="00376B34"/>
    <w:rsid w:val="0037764F"/>
    <w:rsid w:val="00377971"/>
    <w:rsid w:val="00383268"/>
    <w:rsid w:val="00386336"/>
    <w:rsid w:val="00386592"/>
    <w:rsid w:val="0039148A"/>
    <w:rsid w:val="00391F03"/>
    <w:rsid w:val="00394E13"/>
    <w:rsid w:val="003A1143"/>
    <w:rsid w:val="003A222A"/>
    <w:rsid w:val="003A24A7"/>
    <w:rsid w:val="003A45B2"/>
    <w:rsid w:val="003A49A2"/>
    <w:rsid w:val="003A66EA"/>
    <w:rsid w:val="003A717E"/>
    <w:rsid w:val="003B11CB"/>
    <w:rsid w:val="003B1BF0"/>
    <w:rsid w:val="003B2151"/>
    <w:rsid w:val="003B4363"/>
    <w:rsid w:val="003B4E15"/>
    <w:rsid w:val="003B5C59"/>
    <w:rsid w:val="003B6AB8"/>
    <w:rsid w:val="003B6BBD"/>
    <w:rsid w:val="003C1CDD"/>
    <w:rsid w:val="003C48A1"/>
    <w:rsid w:val="003C4D17"/>
    <w:rsid w:val="003C54FA"/>
    <w:rsid w:val="003C5818"/>
    <w:rsid w:val="003C77FB"/>
    <w:rsid w:val="003C7ACF"/>
    <w:rsid w:val="003D0F9F"/>
    <w:rsid w:val="003D4BE5"/>
    <w:rsid w:val="003E03A2"/>
    <w:rsid w:val="003E2EF9"/>
    <w:rsid w:val="003E49BC"/>
    <w:rsid w:val="003E4FFA"/>
    <w:rsid w:val="003E55AD"/>
    <w:rsid w:val="003E5642"/>
    <w:rsid w:val="003E723E"/>
    <w:rsid w:val="003F19B1"/>
    <w:rsid w:val="003F1BE3"/>
    <w:rsid w:val="003F1C65"/>
    <w:rsid w:val="003F23CD"/>
    <w:rsid w:val="003F642F"/>
    <w:rsid w:val="003F707E"/>
    <w:rsid w:val="003F7F41"/>
    <w:rsid w:val="0040012F"/>
    <w:rsid w:val="00401591"/>
    <w:rsid w:val="00401CD0"/>
    <w:rsid w:val="00404073"/>
    <w:rsid w:val="00404905"/>
    <w:rsid w:val="00406C00"/>
    <w:rsid w:val="00406DC9"/>
    <w:rsid w:val="00407893"/>
    <w:rsid w:val="00411220"/>
    <w:rsid w:val="004131E2"/>
    <w:rsid w:val="00413724"/>
    <w:rsid w:val="004138CA"/>
    <w:rsid w:val="004154B8"/>
    <w:rsid w:val="00416334"/>
    <w:rsid w:val="00416B22"/>
    <w:rsid w:val="004174E0"/>
    <w:rsid w:val="004217AF"/>
    <w:rsid w:val="00422C51"/>
    <w:rsid w:val="004244B6"/>
    <w:rsid w:val="00424645"/>
    <w:rsid w:val="00426395"/>
    <w:rsid w:val="0043012D"/>
    <w:rsid w:val="00433932"/>
    <w:rsid w:val="00434186"/>
    <w:rsid w:val="00437C14"/>
    <w:rsid w:val="00441138"/>
    <w:rsid w:val="004415EF"/>
    <w:rsid w:val="00441EEF"/>
    <w:rsid w:val="004444A5"/>
    <w:rsid w:val="00444E04"/>
    <w:rsid w:val="00446FF2"/>
    <w:rsid w:val="0045107F"/>
    <w:rsid w:val="00452B47"/>
    <w:rsid w:val="0045398B"/>
    <w:rsid w:val="00455B95"/>
    <w:rsid w:val="0046171D"/>
    <w:rsid w:val="00462AF9"/>
    <w:rsid w:val="00463197"/>
    <w:rsid w:val="00464C5D"/>
    <w:rsid w:val="00467240"/>
    <w:rsid w:val="004678A0"/>
    <w:rsid w:val="004700C0"/>
    <w:rsid w:val="00470122"/>
    <w:rsid w:val="0047014E"/>
    <w:rsid w:val="0047186B"/>
    <w:rsid w:val="00471EFB"/>
    <w:rsid w:val="0047202F"/>
    <w:rsid w:val="00473A8C"/>
    <w:rsid w:val="00475086"/>
    <w:rsid w:val="004757FF"/>
    <w:rsid w:val="004758FF"/>
    <w:rsid w:val="0047624A"/>
    <w:rsid w:val="00477CB8"/>
    <w:rsid w:val="004816DA"/>
    <w:rsid w:val="00481C18"/>
    <w:rsid w:val="00482588"/>
    <w:rsid w:val="0049160C"/>
    <w:rsid w:val="00493435"/>
    <w:rsid w:val="0049443F"/>
    <w:rsid w:val="004949CE"/>
    <w:rsid w:val="004962BA"/>
    <w:rsid w:val="00497019"/>
    <w:rsid w:val="00497892"/>
    <w:rsid w:val="00497B90"/>
    <w:rsid w:val="00497FAF"/>
    <w:rsid w:val="004A0968"/>
    <w:rsid w:val="004A0D02"/>
    <w:rsid w:val="004A0E93"/>
    <w:rsid w:val="004A24A2"/>
    <w:rsid w:val="004A25D3"/>
    <w:rsid w:val="004A2AA0"/>
    <w:rsid w:val="004A6C1F"/>
    <w:rsid w:val="004A7B2B"/>
    <w:rsid w:val="004B17DD"/>
    <w:rsid w:val="004B3498"/>
    <w:rsid w:val="004B54A9"/>
    <w:rsid w:val="004B5A59"/>
    <w:rsid w:val="004B5AA6"/>
    <w:rsid w:val="004B7602"/>
    <w:rsid w:val="004B7752"/>
    <w:rsid w:val="004B7C3F"/>
    <w:rsid w:val="004C20B3"/>
    <w:rsid w:val="004C3F33"/>
    <w:rsid w:val="004C447E"/>
    <w:rsid w:val="004C56B6"/>
    <w:rsid w:val="004C7FFB"/>
    <w:rsid w:val="004D079C"/>
    <w:rsid w:val="004D2D89"/>
    <w:rsid w:val="004D38C8"/>
    <w:rsid w:val="004D6C10"/>
    <w:rsid w:val="004E0603"/>
    <w:rsid w:val="004E0891"/>
    <w:rsid w:val="004E1424"/>
    <w:rsid w:val="004E1A00"/>
    <w:rsid w:val="004E1A22"/>
    <w:rsid w:val="004E1C0F"/>
    <w:rsid w:val="004E2C38"/>
    <w:rsid w:val="004E4437"/>
    <w:rsid w:val="004E4B9D"/>
    <w:rsid w:val="004E590A"/>
    <w:rsid w:val="004E689D"/>
    <w:rsid w:val="004E7621"/>
    <w:rsid w:val="004F16BA"/>
    <w:rsid w:val="004F1D57"/>
    <w:rsid w:val="004F28D7"/>
    <w:rsid w:val="004F5382"/>
    <w:rsid w:val="004F77DB"/>
    <w:rsid w:val="004F7A0D"/>
    <w:rsid w:val="0050003F"/>
    <w:rsid w:val="005029F4"/>
    <w:rsid w:val="00504454"/>
    <w:rsid w:val="00505F23"/>
    <w:rsid w:val="005070B9"/>
    <w:rsid w:val="00512EA1"/>
    <w:rsid w:val="005136BF"/>
    <w:rsid w:val="00513F4E"/>
    <w:rsid w:val="005148D6"/>
    <w:rsid w:val="00514B50"/>
    <w:rsid w:val="00514C26"/>
    <w:rsid w:val="00516B5D"/>
    <w:rsid w:val="00516E04"/>
    <w:rsid w:val="00520B86"/>
    <w:rsid w:val="00521D38"/>
    <w:rsid w:val="005233E7"/>
    <w:rsid w:val="005240BC"/>
    <w:rsid w:val="005242C2"/>
    <w:rsid w:val="00526264"/>
    <w:rsid w:val="00526376"/>
    <w:rsid w:val="005273C6"/>
    <w:rsid w:val="0052754D"/>
    <w:rsid w:val="00527875"/>
    <w:rsid w:val="00530408"/>
    <w:rsid w:val="00531AD0"/>
    <w:rsid w:val="00532650"/>
    <w:rsid w:val="0053788A"/>
    <w:rsid w:val="0054080C"/>
    <w:rsid w:val="005422E0"/>
    <w:rsid w:val="00542F40"/>
    <w:rsid w:val="005440BE"/>
    <w:rsid w:val="005445E2"/>
    <w:rsid w:val="00547FB5"/>
    <w:rsid w:val="005506EE"/>
    <w:rsid w:val="005601A3"/>
    <w:rsid w:val="00560E26"/>
    <w:rsid w:val="00560E3C"/>
    <w:rsid w:val="00561F18"/>
    <w:rsid w:val="00561FE0"/>
    <w:rsid w:val="005632DC"/>
    <w:rsid w:val="00564079"/>
    <w:rsid w:val="00564487"/>
    <w:rsid w:val="0056514B"/>
    <w:rsid w:val="0056745B"/>
    <w:rsid w:val="00580831"/>
    <w:rsid w:val="00580911"/>
    <w:rsid w:val="00581509"/>
    <w:rsid w:val="0058306D"/>
    <w:rsid w:val="005848A6"/>
    <w:rsid w:val="00584DFC"/>
    <w:rsid w:val="0058589A"/>
    <w:rsid w:val="00586F57"/>
    <w:rsid w:val="00587393"/>
    <w:rsid w:val="00590C18"/>
    <w:rsid w:val="00590F55"/>
    <w:rsid w:val="00591D86"/>
    <w:rsid w:val="0059292B"/>
    <w:rsid w:val="005934F2"/>
    <w:rsid w:val="005944A3"/>
    <w:rsid w:val="00594E92"/>
    <w:rsid w:val="005955A8"/>
    <w:rsid w:val="00595AA7"/>
    <w:rsid w:val="00596EC5"/>
    <w:rsid w:val="005A0349"/>
    <w:rsid w:val="005A0A5A"/>
    <w:rsid w:val="005A121C"/>
    <w:rsid w:val="005A1EDC"/>
    <w:rsid w:val="005A4565"/>
    <w:rsid w:val="005A52FE"/>
    <w:rsid w:val="005A554C"/>
    <w:rsid w:val="005A6B36"/>
    <w:rsid w:val="005A78D0"/>
    <w:rsid w:val="005A7E27"/>
    <w:rsid w:val="005B2BEE"/>
    <w:rsid w:val="005B313A"/>
    <w:rsid w:val="005B403B"/>
    <w:rsid w:val="005B4A38"/>
    <w:rsid w:val="005B4BAC"/>
    <w:rsid w:val="005B5C26"/>
    <w:rsid w:val="005C014F"/>
    <w:rsid w:val="005C283C"/>
    <w:rsid w:val="005C2EE8"/>
    <w:rsid w:val="005C34B2"/>
    <w:rsid w:val="005C3EB6"/>
    <w:rsid w:val="005C4007"/>
    <w:rsid w:val="005C52A5"/>
    <w:rsid w:val="005C5747"/>
    <w:rsid w:val="005C6B05"/>
    <w:rsid w:val="005C6D89"/>
    <w:rsid w:val="005C7118"/>
    <w:rsid w:val="005C7FCD"/>
    <w:rsid w:val="005D04CB"/>
    <w:rsid w:val="005D0AFD"/>
    <w:rsid w:val="005D1A3F"/>
    <w:rsid w:val="005D4502"/>
    <w:rsid w:val="005D4ED5"/>
    <w:rsid w:val="005D64AA"/>
    <w:rsid w:val="005E16C2"/>
    <w:rsid w:val="005E2803"/>
    <w:rsid w:val="005E2873"/>
    <w:rsid w:val="005E46B1"/>
    <w:rsid w:val="005E5AE3"/>
    <w:rsid w:val="005E6080"/>
    <w:rsid w:val="005F0E3A"/>
    <w:rsid w:val="005F131F"/>
    <w:rsid w:val="005F1575"/>
    <w:rsid w:val="005F44A3"/>
    <w:rsid w:val="005F7590"/>
    <w:rsid w:val="00600C58"/>
    <w:rsid w:val="00601966"/>
    <w:rsid w:val="00602647"/>
    <w:rsid w:val="00602FF6"/>
    <w:rsid w:val="00603E33"/>
    <w:rsid w:val="006055F8"/>
    <w:rsid w:val="006058BD"/>
    <w:rsid w:val="00611146"/>
    <w:rsid w:val="00613951"/>
    <w:rsid w:val="00620565"/>
    <w:rsid w:val="00620D95"/>
    <w:rsid w:val="00620DB1"/>
    <w:rsid w:val="006218E7"/>
    <w:rsid w:val="00622721"/>
    <w:rsid w:val="00623042"/>
    <w:rsid w:val="00624E5A"/>
    <w:rsid w:val="00625030"/>
    <w:rsid w:val="00626145"/>
    <w:rsid w:val="006266DE"/>
    <w:rsid w:val="0062691B"/>
    <w:rsid w:val="006301DE"/>
    <w:rsid w:val="0063236F"/>
    <w:rsid w:val="00632740"/>
    <w:rsid w:val="0063413C"/>
    <w:rsid w:val="00636C6D"/>
    <w:rsid w:val="00640228"/>
    <w:rsid w:val="00640D7E"/>
    <w:rsid w:val="00641D63"/>
    <w:rsid w:val="006421EB"/>
    <w:rsid w:val="0064293C"/>
    <w:rsid w:val="0064453D"/>
    <w:rsid w:val="00644D53"/>
    <w:rsid w:val="0064573C"/>
    <w:rsid w:val="00645D24"/>
    <w:rsid w:val="006470D7"/>
    <w:rsid w:val="00647F6A"/>
    <w:rsid w:val="00650E56"/>
    <w:rsid w:val="0065156A"/>
    <w:rsid w:val="0065156C"/>
    <w:rsid w:val="006533D2"/>
    <w:rsid w:val="00653EB9"/>
    <w:rsid w:val="006542F1"/>
    <w:rsid w:val="00661994"/>
    <w:rsid w:val="00662200"/>
    <w:rsid w:val="0066255E"/>
    <w:rsid w:val="0066285A"/>
    <w:rsid w:val="006639BB"/>
    <w:rsid w:val="00663F6C"/>
    <w:rsid w:val="00664C1E"/>
    <w:rsid w:val="006659B3"/>
    <w:rsid w:val="00665B04"/>
    <w:rsid w:val="00667A7E"/>
    <w:rsid w:val="00671133"/>
    <w:rsid w:val="00672DAD"/>
    <w:rsid w:val="006872AA"/>
    <w:rsid w:val="00690451"/>
    <w:rsid w:val="00693730"/>
    <w:rsid w:val="006A03D1"/>
    <w:rsid w:val="006A1741"/>
    <w:rsid w:val="006A2586"/>
    <w:rsid w:val="006A28DF"/>
    <w:rsid w:val="006A4CEF"/>
    <w:rsid w:val="006A5C95"/>
    <w:rsid w:val="006B1296"/>
    <w:rsid w:val="006B261B"/>
    <w:rsid w:val="006B39CF"/>
    <w:rsid w:val="006B4865"/>
    <w:rsid w:val="006B4C19"/>
    <w:rsid w:val="006C05F0"/>
    <w:rsid w:val="006C2395"/>
    <w:rsid w:val="006C2FF4"/>
    <w:rsid w:val="006C4B01"/>
    <w:rsid w:val="006C4DD0"/>
    <w:rsid w:val="006C65A5"/>
    <w:rsid w:val="006C678F"/>
    <w:rsid w:val="006D15A6"/>
    <w:rsid w:val="006D32F0"/>
    <w:rsid w:val="006E1624"/>
    <w:rsid w:val="006E25B7"/>
    <w:rsid w:val="006E2B16"/>
    <w:rsid w:val="006E429D"/>
    <w:rsid w:val="006E4B18"/>
    <w:rsid w:val="006E770D"/>
    <w:rsid w:val="006E7F6B"/>
    <w:rsid w:val="006F0E5E"/>
    <w:rsid w:val="006F2168"/>
    <w:rsid w:val="006F21AB"/>
    <w:rsid w:val="006F4033"/>
    <w:rsid w:val="006F4B78"/>
    <w:rsid w:val="006F4EAF"/>
    <w:rsid w:val="006F5575"/>
    <w:rsid w:val="006F74D4"/>
    <w:rsid w:val="006F7734"/>
    <w:rsid w:val="00703A88"/>
    <w:rsid w:val="00704458"/>
    <w:rsid w:val="00706950"/>
    <w:rsid w:val="00710F57"/>
    <w:rsid w:val="0071226F"/>
    <w:rsid w:val="007123AB"/>
    <w:rsid w:val="0071272A"/>
    <w:rsid w:val="0071778C"/>
    <w:rsid w:val="00717805"/>
    <w:rsid w:val="007203DB"/>
    <w:rsid w:val="007214F5"/>
    <w:rsid w:val="00721B4A"/>
    <w:rsid w:val="00722C52"/>
    <w:rsid w:val="00724334"/>
    <w:rsid w:val="00731094"/>
    <w:rsid w:val="00731980"/>
    <w:rsid w:val="00731C15"/>
    <w:rsid w:val="00732A88"/>
    <w:rsid w:val="00736B84"/>
    <w:rsid w:val="00736DC1"/>
    <w:rsid w:val="007376E4"/>
    <w:rsid w:val="00746431"/>
    <w:rsid w:val="00746520"/>
    <w:rsid w:val="00747E97"/>
    <w:rsid w:val="007502CF"/>
    <w:rsid w:val="00750B92"/>
    <w:rsid w:val="00752AC0"/>
    <w:rsid w:val="007544BB"/>
    <w:rsid w:val="00754A4D"/>
    <w:rsid w:val="00755556"/>
    <w:rsid w:val="007616E8"/>
    <w:rsid w:val="007618A9"/>
    <w:rsid w:val="00761FF6"/>
    <w:rsid w:val="007642E4"/>
    <w:rsid w:val="00764316"/>
    <w:rsid w:val="007651CB"/>
    <w:rsid w:val="00765571"/>
    <w:rsid w:val="00767377"/>
    <w:rsid w:val="007677E4"/>
    <w:rsid w:val="00770F5C"/>
    <w:rsid w:val="00772D43"/>
    <w:rsid w:val="00773CD5"/>
    <w:rsid w:val="00774BFC"/>
    <w:rsid w:val="00775F94"/>
    <w:rsid w:val="00781E4F"/>
    <w:rsid w:val="00782512"/>
    <w:rsid w:val="00782839"/>
    <w:rsid w:val="00782F9A"/>
    <w:rsid w:val="00783AC0"/>
    <w:rsid w:val="00785E0D"/>
    <w:rsid w:val="0079033D"/>
    <w:rsid w:val="00790541"/>
    <w:rsid w:val="00792238"/>
    <w:rsid w:val="00793005"/>
    <w:rsid w:val="007952DB"/>
    <w:rsid w:val="0079689C"/>
    <w:rsid w:val="007978BB"/>
    <w:rsid w:val="007A0EE6"/>
    <w:rsid w:val="007A16A7"/>
    <w:rsid w:val="007A184D"/>
    <w:rsid w:val="007A232B"/>
    <w:rsid w:val="007A2528"/>
    <w:rsid w:val="007A2E68"/>
    <w:rsid w:val="007A3FF3"/>
    <w:rsid w:val="007A58AE"/>
    <w:rsid w:val="007A712C"/>
    <w:rsid w:val="007A76E8"/>
    <w:rsid w:val="007B045B"/>
    <w:rsid w:val="007B1017"/>
    <w:rsid w:val="007B3A7A"/>
    <w:rsid w:val="007B48C0"/>
    <w:rsid w:val="007C21CB"/>
    <w:rsid w:val="007C3E30"/>
    <w:rsid w:val="007C4F8C"/>
    <w:rsid w:val="007C6ED7"/>
    <w:rsid w:val="007D0C39"/>
    <w:rsid w:val="007D1D53"/>
    <w:rsid w:val="007D284D"/>
    <w:rsid w:val="007D3C5A"/>
    <w:rsid w:val="007D4746"/>
    <w:rsid w:val="007D47A7"/>
    <w:rsid w:val="007D5318"/>
    <w:rsid w:val="007D7011"/>
    <w:rsid w:val="007D7AE2"/>
    <w:rsid w:val="007E2F20"/>
    <w:rsid w:val="007E4556"/>
    <w:rsid w:val="007E4B25"/>
    <w:rsid w:val="007E67E4"/>
    <w:rsid w:val="007E7400"/>
    <w:rsid w:val="007E7CB6"/>
    <w:rsid w:val="007F2F45"/>
    <w:rsid w:val="007F39AC"/>
    <w:rsid w:val="007F6E0D"/>
    <w:rsid w:val="00800607"/>
    <w:rsid w:val="00800BD6"/>
    <w:rsid w:val="0080342C"/>
    <w:rsid w:val="0080355D"/>
    <w:rsid w:val="00803E4A"/>
    <w:rsid w:val="00804CC8"/>
    <w:rsid w:val="00805A05"/>
    <w:rsid w:val="008066B2"/>
    <w:rsid w:val="00806745"/>
    <w:rsid w:val="0080709A"/>
    <w:rsid w:val="00807239"/>
    <w:rsid w:val="008074C2"/>
    <w:rsid w:val="00807672"/>
    <w:rsid w:val="00810BA7"/>
    <w:rsid w:val="00810D52"/>
    <w:rsid w:val="0081181A"/>
    <w:rsid w:val="0081344B"/>
    <w:rsid w:val="00813B6E"/>
    <w:rsid w:val="00813D64"/>
    <w:rsid w:val="008147FD"/>
    <w:rsid w:val="00815241"/>
    <w:rsid w:val="0081535D"/>
    <w:rsid w:val="00816057"/>
    <w:rsid w:val="00816462"/>
    <w:rsid w:val="00822B30"/>
    <w:rsid w:val="00822C9F"/>
    <w:rsid w:val="00824D01"/>
    <w:rsid w:val="00824D79"/>
    <w:rsid w:val="00824FB0"/>
    <w:rsid w:val="008259E6"/>
    <w:rsid w:val="0082638A"/>
    <w:rsid w:val="008338E8"/>
    <w:rsid w:val="0083442E"/>
    <w:rsid w:val="00835000"/>
    <w:rsid w:val="008353A5"/>
    <w:rsid w:val="00835CBB"/>
    <w:rsid w:val="008403E7"/>
    <w:rsid w:val="0084256B"/>
    <w:rsid w:val="00844D1B"/>
    <w:rsid w:val="00847AED"/>
    <w:rsid w:val="0085283B"/>
    <w:rsid w:val="00852859"/>
    <w:rsid w:val="00854DDC"/>
    <w:rsid w:val="0086081A"/>
    <w:rsid w:val="00865417"/>
    <w:rsid w:val="00866451"/>
    <w:rsid w:val="0086648B"/>
    <w:rsid w:val="00866E6E"/>
    <w:rsid w:val="008674B1"/>
    <w:rsid w:val="008677A8"/>
    <w:rsid w:val="008700D0"/>
    <w:rsid w:val="00870672"/>
    <w:rsid w:val="00872D14"/>
    <w:rsid w:val="008738D2"/>
    <w:rsid w:val="00873CE2"/>
    <w:rsid w:val="0087532E"/>
    <w:rsid w:val="00875A7D"/>
    <w:rsid w:val="008776D8"/>
    <w:rsid w:val="00880C3F"/>
    <w:rsid w:val="008822AB"/>
    <w:rsid w:val="00885989"/>
    <w:rsid w:val="0088640B"/>
    <w:rsid w:val="00887257"/>
    <w:rsid w:val="00890E5F"/>
    <w:rsid w:val="00891356"/>
    <w:rsid w:val="00891515"/>
    <w:rsid w:val="00891A42"/>
    <w:rsid w:val="00891E86"/>
    <w:rsid w:val="00892576"/>
    <w:rsid w:val="008927BE"/>
    <w:rsid w:val="00892BC2"/>
    <w:rsid w:val="00893D3F"/>
    <w:rsid w:val="00894288"/>
    <w:rsid w:val="00894345"/>
    <w:rsid w:val="00894FB7"/>
    <w:rsid w:val="00896B8D"/>
    <w:rsid w:val="00897AB8"/>
    <w:rsid w:val="008A3493"/>
    <w:rsid w:val="008A3710"/>
    <w:rsid w:val="008A413C"/>
    <w:rsid w:val="008A48F5"/>
    <w:rsid w:val="008A55AE"/>
    <w:rsid w:val="008A6AB9"/>
    <w:rsid w:val="008A6CB4"/>
    <w:rsid w:val="008B40E9"/>
    <w:rsid w:val="008B46DA"/>
    <w:rsid w:val="008B4980"/>
    <w:rsid w:val="008B4C5B"/>
    <w:rsid w:val="008B4D7E"/>
    <w:rsid w:val="008B4EC0"/>
    <w:rsid w:val="008B5611"/>
    <w:rsid w:val="008B595A"/>
    <w:rsid w:val="008B77EA"/>
    <w:rsid w:val="008C2E93"/>
    <w:rsid w:val="008D0B77"/>
    <w:rsid w:val="008D1156"/>
    <w:rsid w:val="008D231C"/>
    <w:rsid w:val="008D24C3"/>
    <w:rsid w:val="008D59F5"/>
    <w:rsid w:val="008D63EC"/>
    <w:rsid w:val="008E05CF"/>
    <w:rsid w:val="008E07C0"/>
    <w:rsid w:val="008E101A"/>
    <w:rsid w:val="008E1654"/>
    <w:rsid w:val="008E2C1B"/>
    <w:rsid w:val="008E2E45"/>
    <w:rsid w:val="008E3DD6"/>
    <w:rsid w:val="008E3E7E"/>
    <w:rsid w:val="008E556D"/>
    <w:rsid w:val="008E62AE"/>
    <w:rsid w:val="008E7E19"/>
    <w:rsid w:val="008F04EC"/>
    <w:rsid w:val="008F2C3D"/>
    <w:rsid w:val="008F349C"/>
    <w:rsid w:val="008F43E4"/>
    <w:rsid w:val="008F48BF"/>
    <w:rsid w:val="0090080F"/>
    <w:rsid w:val="009021B9"/>
    <w:rsid w:val="009022AA"/>
    <w:rsid w:val="0090323F"/>
    <w:rsid w:val="009049C7"/>
    <w:rsid w:val="00905578"/>
    <w:rsid w:val="00910D39"/>
    <w:rsid w:val="00911185"/>
    <w:rsid w:val="009133C7"/>
    <w:rsid w:val="0091432D"/>
    <w:rsid w:val="00916362"/>
    <w:rsid w:val="009163FA"/>
    <w:rsid w:val="00917205"/>
    <w:rsid w:val="00920B7C"/>
    <w:rsid w:val="00920BB5"/>
    <w:rsid w:val="00921380"/>
    <w:rsid w:val="0092172A"/>
    <w:rsid w:val="00922FB2"/>
    <w:rsid w:val="00925434"/>
    <w:rsid w:val="0092675E"/>
    <w:rsid w:val="00930045"/>
    <w:rsid w:val="00930630"/>
    <w:rsid w:val="00930874"/>
    <w:rsid w:val="009315E2"/>
    <w:rsid w:val="009319C0"/>
    <w:rsid w:val="0093399A"/>
    <w:rsid w:val="00934A13"/>
    <w:rsid w:val="009353D7"/>
    <w:rsid w:val="00944E1D"/>
    <w:rsid w:val="00945FF1"/>
    <w:rsid w:val="00946A5A"/>
    <w:rsid w:val="00946B9B"/>
    <w:rsid w:val="0094716B"/>
    <w:rsid w:val="00947CA2"/>
    <w:rsid w:val="009509A1"/>
    <w:rsid w:val="00952819"/>
    <w:rsid w:val="00954293"/>
    <w:rsid w:val="00954D6A"/>
    <w:rsid w:val="00954D7D"/>
    <w:rsid w:val="009554ED"/>
    <w:rsid w:val="00955862"/>
    <w:rsid w:val="00955C3F"/>
    <w:rsid w:val="00955E6D"/>
    <w:rsid w:val="00956D4A"/>
    <w:rsid w:val="00962236"/>
    <w:rsid w:val="00962CD3"/>
    <w:rsid w:val="00963E94"/>
    <w:rsid w:val="00965A6A"/>
    <w:rsid w:val="00965C41"/>
    <w:rsid w:val="009679F3"/>
    <w:rsid w:val="00970997"/>
    <w:rsid w:val="00970FEF"/>
    <w:rsid w:val="009716E0"/>
    <w:rsid w:val="00971F87"/>
    <w:rsid w:val="009722C3"/>
    <w:rsid w:val="009730F9"/>
    <w:rsid w:val="0097399D"/>
    <w:rsid w:val="00973B63"/>
    <w:rsid w:val="00975E6A"/>
    <w:rsid w:val="00977F94"/>
    <w:rsid w:val="00982D3E"/>
    <w:rsid w:val="00990471"/>
    <w:rsid w:val="009931FF"/>
    <w:rsid w:val="00993250"/>
    <w:rsid w:val="0099380B"/>
    <w:rsid w:val="00994C94"/>
    <w:rsid w:val="009969A7"/>
    <w:rsid w:val="00996CA3"/>
    <w:rsid w:val="00997310"/>
    <w:rsid w:val="009976BC"/>
    <w:rsid w:val="009A0A92"/>
    <w:rsid w:val="009A3DAA"/>
    <w:rsid w:val="009A570E"/>
    <w:rsid w:val="009A6F92"/>
    <w:rsid w:val="009B3090"/>
    <w:rsid w:val="009B3812"/>
    <w:rsid w:val="009B4840"/>
    <w:rsid w:val="009B4BF3"/>
    <w:rsid w:val="009B6092"/>
    <w:rsid w:val="009B62F5"/>
    <w:rsid w:val="009B70EC"/>
    <w:rsid w:val="009C18FB"/>
    <w:rsid w:val="009C3C7E"/>
    <w:rsid w:val="009C5531"/>
    <w:rsid w:val="009C627D"/>
    <w:rsid w:val="009C6F73"/>
    <w:rsid w:val="009D0873"/>
    <w:rsid w:val="009D0B38"/>
    <w:rsid w:val="009D1EE2"/>
    <w:rsid w:val="009D3C11"/>
    <w:rsid w:val="009D46CB"/>
    <w:rsid w:val="009D6113"/>
    <w:rsid w:val="009D6352"/>
    <w:rsid w:val="009E12ED"/>
    <w:rsid w:val="009E2411"/>
    <w:rsid w:val="009E2C51"/>
    <w:rsid w:val="009E47E7"/>
    <w:rsid w:val="009E515C"/>
    <w:rsid w:val="009E6AB3"/>
    <w:rsid w:val="009E7071"/>
    <w:rsid w:val="009E7CD4"/>
    <w:rsid w:val="009F15A1"/>
    <w:rsid w:val="009F2727"/>
    <w:rsid w:val="009F430A"/>
    <w:rsid w:val="009F5E69"/>
    <w:rsid w:val="009F6173"/>
    <w:rsid w:val="00A00BC7"/>
    <w:rsid w:val="00A00C6B"/>
    <w:rsid w:val="00A04B3F"/>
    <w:rsid w:val="00A0590F"/>
    <w:rsid w:val="00A05DD7"/>
    <w:rsid w:val="00A10192"/>
    <w:rsid w:val="00A123E1"/>
    <w:rsid w:val="00A13629"/>
    <w:rsid w:val="00A138E3"/>
    <w:rsid w:val="00A1397A"/>
    <w:rsid w:val="00A144D8"/>
    <w:rsid w:val="00A15642"/>
    <w:rsid w:val="00A15EBA"/>
    <w:rsid w:val="00A16923"/>
    <w:rsid w:val="00A17186"/>
    <w:rsid w:val="00A20376"/>
    <w:rsid w:val="00A226D6"/>
    <w:rsid w:val="00A23B57"/>
    <w:rsid w:val="00A24B9C"/>
    <w:rsid w:val="00A25155"/>
    <w:rsid w:val="00A2553A"/>
    <w:rsid w:val="00A26257"/>
    <w:rsid w:val="00A30A43"/>
    <w:rsid w:val="00A3340A"/>
    <w:rsid w:val="00A33DAE"/>
    <w:rsid w:val="00A355AE"/>
    <w:rsid w:val="00A36361"/>
    <w:rsid w:val="00A365BB"/>
    <w:rsid w:val="00A36A4F"/>
    <w:rsid w:val="00A37EC3"/>
    <w:rsid w:val="00A409D4"/>
    <w:rsid w:val="00A4141B"/>
    <w:rsid w:val="00A41E70"/>
    <w:rsid w:val="00A43137"/>
    <w:rsid w:val="00A4421A"/>
    <w:rsid w:val="00A44797"/>
    <w:rsid w:val="00A47FFC"/>
    <w:rsid w:val="00A50C79"/>
    <w:rsid w:val="00A518C3"/>
    <w:rsid w:val="00A5376C"/>
    <w:rsid w:val="00A57CD9"/>
    <w:rsid w:val="00A61080"/>
    <w:rsid w:val="00A61756"/>
    <w:rsid w:val="00A630E3"/>
    <w:rsid w:val="00A6426C"/>
    <w:rsid w:val="00A643F2"/>
    <w:rsid w:val="00A647AA"/>
    <w:rsid w:val="00A65BC0"/>
    <w:rsid w:val="00A65D59"/>
    <w:rsid w:val="00A67405"/>
    <w:rsid w:val="00A679A2"/>
    <w:rsid w:val="00A72F7B"/>
    <w:rsid w:val="00A7416C"/>
    <w:rsid w:val="00A75374"/>
    <w:rsid w:val="00A7792D"/>
    <w:rsid w:val="00A801B5"/>
    <w:rsid w:val="00A804EE"/>
    <w:rsid w:val="00A84367"/>
    <w:rsid w:val="00A84466"/>
    <w:rsid w:val="00A857BF"/>
    <w:rsid w:val="00A85EC9"/>
    <w:rsid w:val="00A90B92"/>
    <w:rsid w:val="00A90BAD"/>
    <w:rsid w:val="00A91663"/>
    <w:rsid w:val="00A94551"/>
    <w:rsid w:val="00A959D9"/>
    <w:rsid w:val="00A959E7"/>
    <w:rsid w:val="00A959EF"/>
    <w:rsid w:val="00A96822"/>
    <w:rsid w:val="00A96E3E"/>
    <w:rsid w:val="00A96E60"/>
    <w:rsid w:val="00A96F67"/>
    <w:rsid w:val="00AA00C2"/>
    <w:rsid w:val="00AA0A26"/>
    <w:rsid w:val="00AA2927"/>
    <w:rsid w:val="00AA2BD5"/>
    <w:rsid w:val="00AA31B4"/>
    <w:rsid w:val="00AA3BDE"/>
    <w:rsid w:val="00AA3E92"/>
    <w:rsid w:val="00AA466B"/>
    <w:rsid w:val="00AA7523"/>
    <w:rsid w:val="00AB220F"/>
    <w:rsid w:val="00AB26B1"/>
    <w:rsid w:val="00AB26E4"/>
    <w:rsid w:val="00AB4784"/>
    <w:rsid w:val="00AB5430"/>
    <w:rsid w:val="00AB584C"/>
    <w:rsid w:val="00AB75DA"/>
    <w:rsid w:val="00AB7FFC"/>
    <w:rsid w:val="00AC07C6"/>
    <w:rsid w:val="00AC2495"/>
    <w:rsid w:val="00AC2B5F"/>
    <w:rsid w:val="00AC320D"/>
    <w:rsid w:val="00AC4811"/>
    <w:rsid w:val="00AC58E1"/>
    <w:rsid w:val="00AC5E56"/>
    <w:rsid w:val="00AC68B5"/>
    <w:rsid w:val="00AC6B48"/>
    <w:rsid w:val="00AC7441"/>
    <w:rsid w:val="00AC7A2E"/>
    <w:rsid w:val="00AC7B48"/>
    <w:rsid w:val="00AD0C69"/>
    <w:rsid w:val="00AD1A30"/>
    <w:rsid w:val="00AD278B"/>
    <w:rsid w:val="00AD3BDB"/>
    <w:rsid w:val="00AD3D66"/>
    <w:rsid w:val="00AD4B9E"/>
    <w:rsid w:val="00AD5FBD"/>
    <w:rsid w:val="00AD640B"/>
    <w:rsid w:val="00AE01D2"/>
    <w:rsid w:val="00AE0721"/>
    <w:rsid w:val="00AE3755"/>
    <w:rsid w:val="00AE3E66"/>
    <w:rsid w:val="00AE4433"/>
    <w:rsid w:val="00AE5029"/>
    <w:rsid w:val="00AE5CB2"/>
    <w:rsid w:val="00AF0A95"/>
    <w:rsid w:val="00AF1F74"/>
    <w:rsid w:val="00AF2EE9"/>
    <w:rsid w:val="00AF4826"/>
    <w:rsid w:val="00AF66B5"/>
    <w:rsid w:val="00B03A7E"/>
    <w:rsid w:val="00B044FD"/>
    <w:rsid w:val="00B0583A"/>
    <w:rsid w:val="00B11275"/>
    <w:rsid w:val="00B14C83"/>
    <w:rsid w:val="00B1CC43"/>
    <w:rsid w:val="00B216E1"/>
    <w:rsid w:val="00B21815"/>
    <w:rsid w:val="00B246D2"/>
    <w:rsid w:val="00B24AC9"/>
    <w:rsid w:val="00B251D7"/>
    <w:rsid w:val="00B25347"/>
    <w:rsid w:val="00B26E52"/>
    <w:rsid w:val="00B271B7"/>
    <w:rsid w:val="00B30A0A"/>
    <w:rsid w:val="00B30AF7"/>
    <w:rsid w:val="00B313FB"/>
    <w:rsid w:val="00B32BAC"/>
    <w:rsid w:val="00B33B50"/>
    <w:rsid w:val="00B34252"/>
    <w:rsid w:val="00B35B8E"/>
    <w:rsid w:val="00B35F17"/>
    <w:rsid w:val="00B3721F"/>
    <w:rsid w:val="00B40DDB"/>
    <w:rsid w:val="00B41AC2"/>
    <w:rsid w:val="00B428FA"/>
    <w:rsid w:val="00B45C19"/>
    <w:rsid w:val="00B45EF6"/>
    <w:rsid w:val="00B46B67"/>
    <w:rsid w:val="00B50D47"/>
    <w:rsid w:val="00B5277D"/>
    <w:rsid w:val="00B53830"/>
    <w:rsid w:val="00B542CA"/>
    <w:rsid w:val="00B55BEC"/>
    <w:rsid w:val="00B5664F"/>
    <w:rsid w:val="00B57243"/>
    <w:rsid w:val="00B60FD1"/>
    <w:rsid w:val="00B6770C"/>
    <w:rsid w:val="00B70C47"/>
    <w:rsid w:val="00B70D69"/>
    <w:rsid w:val="00B717AA"/>
    <w:rsid w:val="00B719AA"/>
    <w:rsid w:val="00B71AC9"/>
    <w:rsid w:val="00B730E8"/>
    <w:rsid w:val="00B73520"/>
    <w:rsid w:val="00B7749E"/>
    <w:rsid w:val="00B8017E"/>
    <w:rsid w:val="00B83BD7"/>
    <w:rsid w:val="00B83CC0"/>
    <w:rsid w:val="00B8548F"/>
    <w:rsid w:val="00B85F4A"/>
    <w:rsid w:val="00B868AD"/>
    <w:rsid w:val="00B86E86"/>
    <w:rsid w:val="00B8772F"/>
    <w:rsid w:val="00B8793C"/>
    <w:rsid w:val="00B906CF"/>
    <w:rsid w:val="00B90C83"/>
    <w:rsid w:val="00B919D8"/>
    <w:rsid w:val="00B92431"/>
    <w:rsid w:val="00B940AB"/>
    <w:rsid w:val="00B94B3E"/>
    <w:rsid w:val="00B97395"/>
    <w:rsid w:val="00B979B8"/>
    <w:rsid w:val="00BA050A"/>
    <w:rsid w:val="00BA1539"/>
    <w:rsid w:val="00BA16D2"/>
    <w:rsid w:val="00BA261A"/>
    <w:rsid w:val="00BA3CDC"/>
    <w:rsid w:val="00BA41A9"/>
    <w:rsid w:val="00BA7432"/>
    <w:rsid w:val="00BB154E"/>
    <w:rsid w:val="00BB2619"/>
    <w:rsid w:val="00BB6B4D"/>
    <w:rsid w:val="00BB7652"/>
    <w:rsid w:val="00BB7D94"/>
    <w:rsid w:val="00BC20A3"/>
    <w:rsid w:val="00BC258A"/>
    <w:rsid w:val="00BC2FA2"/>
    <w:rsid w:val="00BC34E5"/>
    <w:rsid w:val="00BC35A7"/>
    <w:rsid w:val="00BC5900"/>
    <w:rsid w:val="00BC6126"/>
    <w:rsid w:val="00BD1CF2"/>
    <w:rsid w:val="00BD1CF8"/>
    <w:rsid w:val="00BD2698"/>
    <w:rsid w:val="00BD3F88"/>
    <w:rsid w:val="00BD44ED"/>
    <w:rsid w:val="00BD4CA5"/>
    <w:rsid w:val="00BD5B6C"/>
    <w:rsid w:val="00BD5EAB"/>
    <w:rsid w:val="00BD6973"/>
    <w:rsid w:val="00BD7222"/>
    <w:rsid w:val="00BE2662"/>
    <w:rsid w:val="00BE2F62"/>
    <w:rsid w:val="00BE4FBC"/>
    <w:rsid w:val="00BE500E"/>
    <w:rsid w:val="00BE5B25"/>
    <w:rsid w:val="00BE60CB"/>
    <w:rsid w:val="00BE6436"/>
    <w:rsid w:val="00BF08A2"/>
    <w:rsid w:val="00BF0D0B"/>
    <w:rsid w:val="00BF454A"/>
    <w:rsid w:val="00BF5148"/>
    <w:rsid w:val="00BF69BB"/>
    <w:rsid w:val="00C01AC7"/>
    <w:rsid w:val="00C078AE"/>
    <w:rsid w:val="00C103A5"/>
    <w:rsid w:val="00C125A0"/>
    <w:rsid w:val="00C132C9"/>
    <w:rsid w:val="00C13749"/>
    <w:rsid w:val="00C146C9"/>
    <w:rsid w:val="00C16A4E"/>
    <w:rsid w:val="00C175F1"/>
    <w:rsid w:val="00C17619"/>
    <w:rsid w:val="00C17B5E"/>
    <w:rsid w:val="00C20CB8"/>
    <w:rsid w:val="00C2427F"/>
    <w:rsid w:val="00C249F4"/>
    <w:rsid w:val="00C25F21"/>
    <w:rsid w:val="00C2638A"/>
    <w:rsid w:val="00C302B4"/>
    <w:rsid w:val="00C305E5"/>
    <w:rsid w:val="00C30E64"/>
    <w:rsid w:val="00C318F2"/>
    <w:rsid w:val="00C334A7"/>
    <w:rsid w:val="00C35906"/>
    <w:rsid w:val="00C36960"/>
    <w:rsid w:val="00C36973"/>
    <w:rsid w:val="00C42BA3"/>
    <w:rsid w:val="00C42CB3"/>
    <w:rsid w:val="00C46C81"/>
    <w:rsid w:val="00C479C8"/>
    <w:rsid w:val="00C505E4"/>
    <w:rsid w:val="00C54140"/>
    <w:rsid w:val="00C550DE"/>
    <w:rsid w:val="00C5598B"/>
    <w:rsid w:val="00C60C12"/>
    <w:rsid w:val="00C61532"/>
    <w:rsid w:val="00C61A01"/>
    <w:rsid w:val="00C61C25"/>
    <w:rsid w:val="00C621A0"/>
    <w:rsid w:val="00C62512"/>
    <w:rsid w:val="00C6276B"/>
    <w:rsid w:val="00C62E78"/>
    <w:rsid w:val="00C64B00"/>
    <w:rsid w:val="00C65488"/>
    <w:rsid w:val="00C66C7E"/>
    <w:rsid w:val="00C6709D"/>
    <w:rsid w:val="00C7090A"/>
    <w:rsid w:val="00C70A58"/>
    <w:rsid w:val="00C7294B"/>
    <w:rsid w:val="00C73097"/>
    <w:rsid w:val="00C73BD9"/>
    <w:rsid w:val="00C74C6E"/>
    <w:rsid w:val="00C75361"/>
    <w:rsid w:val="00C757F2"/>
    <w:rsid w:val="00C76B54"/>
    <w:rsid w:val="00C76DB9"/>
    <w:rsid w:val="00C77B91"/>
    <w:rsid w:val="00C808FB"/>
    <w:rsid w:val="00C864A0"/>
    <w:rsid w:val="00C8706F"/>
    <w:rsid w:val="00C915EC"/>
    <w:rsid w:val="00C931B6"/>
    <w:rsid w:val="00C94CA2"/>
    <w:rsid w:val="00C96F03"/>
    <w:rsid w:val="00CA0087"/>
    <w:rsid w:val="00CA073A"/>
    <w:rsid w:val="00CA0E55"/>
    <w:rsid w:val="00CA114C"/>
    <w:rsid w:val="00CA21AC"/>
    <w:rsid w:val="00CA3BBE"/>
    <w:rsid w:val="00CA728E"/>
    <w:rsid w:val="00CA7AAD"/>
    <w:rsid w:val="00CB0079"/>
    <w:rsid w:val="00CB0101"/>
    <w:rsid w:val="00CB1799"/>
    <w:rsid w:val="00CB34EE"/>
    <w:rsid w:val="00CB64BD"/>
    <w:rsid w:val="00CB7BC5"/>
    <w:rsid w:val="00CC12DB"/>
    <w:rsid w:val="00CC164B"/>
    <w:rsid w:val="00CC2050"/>
    <w:rsid w:val="00CC5F71"/>
    <w:rsid w:val="00CC6491"/>
    <w:rsid w:val="00CC7554"/>
    <w:rsid w:val="00CD0016"/>
    <w:rsid w:val="00CD0992"/>
    <w:rsid w:val="00CD0D70"/>
    <w:rsid w:val="00CD2DA3"/>
    <w:rsid w:val="00CD35A6"/>
    <w:rsid w:val="00CD5545"/>
    <w:rsid w:val="00CD5704"/>
    <w:rsid w:val="00CD610C"/>
    <w:rsid w:val="00CD612A"/>
    <w:rsid w:val="00CD63D2"/>
    <w:rsid w:val="00CE1A77"/>
    <w:rsid w:val="00CE5139"/>
    <w:rsid w:val="00CE69DA"/>
    <w:rsid w:val="00CF18DC"/>
    <w:rsid w:val="00CF42A1"/>
    <w:rsid w:val="00CF533E"/>
    <w:rsid w:val="00D03391"/>
    <w:rsid w:val="00D04C62"/>
    <w:rsid w:val="00D05294"/>
    <w:rsid w:val="00D05329"/>
    <w:rsid w:val="00D059AA"/>
    <w:rsid w:val="00D059C9"/>
    <w:rsid w:val="00D076EA"/>
    <w:rsid w:val="00D11DED"/>
    <w:rsid w:val="00D1614C"/>
    <w:rsid w:val="00D2042E"/>
    <w:rsid w:val="00D269B2"/>
    <w:rsid w:val="00D32814"/>
    <w:rsid w:val="00D33042"/>
    <w:rsid w:val="00D35655"/>
    <w:rsid w:val="00D36189"/>
    <w:rsid w:val="00D3638C"/>
    <w:rsid w:val="00D37853"/>
    <w:rsid w:val="00D406F4"/>
    <w:rsid w:val="00D41FD8"/>
    <w:rsid w:val="00D42DA7"/>
    <w:rsid w:val="00D46239"/>
    <w:rsid w:val="00D46BD3"/>
    <w:rsid w:val="00D52A45"/>
    <w:rsid w:val="00D5346B"/>
    <w:rsid w:val="00D53FAF"/>
    <w:rsid w:val="00D54D95"/>
    <w:rsid w:val="00D55558"/>
    <w:rsid w:val="00D6374F"/>
    <w:rsid w:val="00D66D9F"/>
    <w:rsid w:val="00D67A7A"/>
    <w:rsid w:val="00D717B9"/>
    <w:rsid w:val="00D72B90"/>
    <w:rsid w:val="00D72BD2"/>
    <w:rsid w:val="00D732E1"/>
    <w:rsid w:val="00D7494E"/>
    <w:rsid w:val="00D8141F"/>
    <w:rsid w:val="00D84AD8"/>
    <w:rsid w:val="00D84ED1"/>
    <w:rsid w:val="00D8529A"/>
    <w:rsid w:val="00D878AF"/>
    <w:rsid w:val="00D87DA7"/>
    <w:rsid w:val="00D94B41"/>
    <w:rsid w:val="00D9725D"/>
    <w:rsid w:val="00D97DFF"/>
    <w:rsid w:val="00DA1E8C"/>
    <w:rsid w:val="00DA2632"/>
    <w:rsid w:val="00DA4656"/>
    <w:rsid w:val="00DA49E1"/>
    <w:rsid w:val="00DA4B28"/>
    <w:rsid w:val="00DA56A8"/>
    <w:rsid w:val="00DA750A"/>
    <w:rsid w:val="00DA7A0D"/>
    <w:rsid w:val="00DA7AD5"/>
    <w:rsid w:val="00DB00C1"/>
    <w:rsid w:val="00DB22DA"/>
    <w:rsid w:val="00DB2B0D"/>
    <w:rsid w:val="00DB48CA"/>
    <w:rsid w:val="00DB5803"/>
    <w:rsid w:val="00DC3C4C"/>
    <w:rsid w:val="00DC45FE"/>
    <w:rsid w:val="00DC4CB4"/>
    <w:rsid w:val="00DC675B"/>
    <w:rsid w:val="00DC6F5F"/>
    <w:rsid w:val="00DD2571"/>
    <w:rsid w:val="00DD3AE7"/>
    <w:rsid w:val="00DD3F97"/>
    <w:rsid w:val="00DD434A"/>
    <w:rsid w:val="00DD48BC"/>
    <w:rsid w:val="00DE0381"/>
    <w:rsid w:val="00DE1329"/>
    <w:rsid w:val="00DE3282"/>
    <w:rsid w:val="00DE3FB2"/>
    <w:rsid w:val="00DE4290"/>
    <w:rsid w:val="00DE5D46"/>
    <w:rsid w:val="00DE5F46"/>
    <w:rsid w:val="00DE6723"/>
    <w:rsid w:val="00DE72F7"/>
    <w:rsid w:val="00DE741E"/>
    <w:rsid w:val="00DE7A60"/>
    <w:rsid w:val="00DE7EE3"/>
    <w:rsid w:val="00DF3EB4"/>
    <w:rsid w:val="00DF6755"/>
    <w:rsid w:val="00DF6C8B"/>
    <w:rsid w:val="00DF7CF5"/>
    <w:rsid w:val="00E0032C"/>
    <w:rsid w:val="00E01E75"/>
    <w:rsid w:val="00E077ED"/>
    <w:rsid w:val="00E1372D"/>
    <w:rsid w:val="00E153BA"/>
    <w:rsid w:val="00E22295"/>
    <w:rsid w:val="00E2295B"/>
    <w:rsid w:val="00E24179"/>
    <w:rsid w:val="00E25ED1"/>
    <w:rsid w:val="00E271E1"/>
    <w:rsid w:val="00E3095C"/>
    <w:rsid w:val="00E30AD0"/>
    <w:rsid w:val="00E31419"/>
    <w:rsid w:val="00E31EE2"/>
    <w:rsid w:val="00E32C39"/>
    <w:rsid w:val="00E45240"/>
    <w:rsid w:val="00E47DB1"/>
    <w:rsid w:val="00E47F48"/>
    <w:rsid w:val="00E50342"/>
    <w:rsid w:val="00E51CAA"/>
    <w:rsid w:val="00E561D7"/>
    <w:rsid w:val="00E60334"/>
    <w:rsid w:val="00E61618"/>
    <w:rsid w:val="00E616C9"/>
    <w:rsid w:val="00E6438B"/>
    <w:rsid w:val="00E6473E"/>
    <w:rsid w:val="00E660F5"/>
    <w:rsid w:val="00E66B9D"/>
    <w:rsid w:val="00E724D3"/>
    <w:rsid w:val="00E747FA"/>
    <w:rsid w:val="00E74C80"/>
    <w:rsid w:val="00E7520D"/>
    <w:rsid w:val="00E75B3F"/>
    <w:rsid w:val="00E76C0F"/>
    <w:rsid w:val="00E76F3A"/>
    <w:rsid w:val="00E80E4A"/>
    <w:rsid w:val="00E84CD6"/>
    <w:rsid w:val="00E86085"/>
    <w:rsid w:val="00E87CC0"/>
    <w:rsid w:val="00E91AF2"/>
    <w:rsid w:val="00E91C79"/>
    <w:rsid w:val="00E91CC0"/>
    <w:rsid w:val="00E92BA6"/>
    <w:rsid w:val="00E94F7F"/>
    <w:rsid w:val="00E97F45"/>
    <w:rsid w:val="00EA04D0"/>
    <w:rsid w:val="00EA07BE"/>
    <w:rsid w:val="00EA119D"/>
    <w:rsid w:val="00EA1462"/>
    <w:rsid w:val="00EA35AE"/>
    <w:rsid w:val="00EA36E7"/>
    <w:rsid w:val="00EA3DD1"/>
    <w:rsid w:val="00EA5AEE"/>
    <w:rsid w:val="00EA662D"/>
    <w:rsid w:val="00EA77BE"/>
    <w:rsid w:val="00EB01AA"/>
    <w:rsid w:val="00EB1B94"/>
    <w:rsid w:val="00EB1D12"/>
    <w:rsid w:val="00EB3C95"/>
    <w:rsid w:val="00EB3D83"/>
    <w:rsid w:val="00EB6A84"/>
    <w:rsid w:val="00EC0C3F"/>
    <w:rsid w:val="00EC125E"/>
    <w:rsid w:val="00EC1EBD"/>
    <w:rsid w:val="00EC406D"/>
    <w:rsid w:val="00EC5CDC"/>
    <w:rsid w:val="00EC7FB9"/>
    <w:rsid w:val="00ED0479"/>
    <w:rsid w:val="00ED0840"/>
    <w:rsid w:val="00ED68AB"/>
    <w:rsid w:val="00ED68AF"/>
    <w:rsid w:val="00ED7D86"/>
    <w:rsid w:val="00EE02FA"/>
    <w:rsid w:val="00EE0440"/>
    <w:rsid w:val="00EE0606"/>
    <w:rsid w:val="00EE1180"/>
    <w:rsid w:val="00EE3DAB"/>
    <w:rsid w:val="00EE629E"/>
    <w:rsid w:val="00EE6973"/>
    <w:rsid w:val="00EE7710"/>
    <w:rsid w:val="00EF03A2"/>
    <w:rsid w:val="00EF5E5A"/>
    <w:rsid w:val="00EF60E6"/>
    <w:rsid w:val="00EF64B4"/>
    <w:rsid w:val="00EF7BC3"/>
    <w:rsid w:val="00F02325"/>
    <w:rsid w:val="00F03E0F"/>
    <w:rsid w:val="00F0505C"/>
    <w:rsid w:val="00F071DB"/>
    <w:rsid w:val="00F12A28"/>
    <w:rsid w:val="00F1395C"/>
    <w:rsid w:val="00F141AC"/>
    <w:rsid w:val="00F14BC1"/>
    <w:rsid w:val="00F1745F"/>
    <w:rsid w:val="00F214AE"/>
    <w:rsid w:val="00F21A97"/>
    <w:rsid w:val="00F22839"/>
    <w:rsid w:val="00F22D65"/>
    <w:rsid w:val="00F30FB8"/>
    <w:rsid w:val="00F31215"/>
    <w:rsid w:val="00F32337"/>
    <w:rsid w:val="00F3354F"/>
    <w:rsid w:val="00F3511A"/>
    <w:rsid w:val="00F35741"/>
    <w:rsid w:val="00F373FF"/>
    <w:rsid w:val="00F403A4"/>
    <w:rsid w:val="00F433AF"/>
    <w:rsid w:val="00F435DB"/>
    <w:rsid w:val="00F44574"/>
    <w:rsid w:val="00F44BD7"/>
    <w:rsid w:val="00F45324"/>
    <w:rsid w:val="00F45D52"/>
    <w:rsid w:val="00F460F3"/>
    <w:rsid w:val="00F50538"/>
    <w:rsid w:val="00F53924"/>
    <w:rsid w:val="00F53DC2"/>
    <w:rsid w:val="00F5621A"/>
    <w:rsid w:val="00F61DA0"/>
    <w:rsid w:val="00F6200A"/>
    <w:rsid w:val="00F63AAB"/>
    <w:rsid w:val="00F63DBF"/>
    <w:rsid w:val="00F63FD5"/>
    <w:rsid w:val="00F72402"/>
    <w:rsid w:val="00F7245A"/>
    <w:rsid w:val="00F75809"/>
    <w:rsid w:val="00F82FE5"/>
    <w:rsid w:val="00F83F81"/>
    <w:rsid w:val="00F86322"/>
    <w:rsid w:val="00F87DDD"/>
    <w:rsid w:val="00F908A1"/>
    <w:rsid w:val="00F91234"/>
    <w:rsid w:val="00F9354B"/>
    <w:rsid w:val="00F950F7"/>
    <w:rsid w:val="00F95346"/>
    <w:rsid w:val="00F95B61"/>
    <w:rsid w:val="00F95FD7"/>
    <w:rsid w:val="00FA0687"/>
    <w:rsid w:val="00FA137C"/>
    <w:rsid w:val="00FA1C8B"/>
    <w:rsid w:val="00FA1E80"/>
    <w:rsid w:val="00FA2019"/>
    <w:rsid w:val="00FA5061"/>
    <w:rsid w:val="00FA516E"/>
    <w:rsid w:val="00FA79C7"/>
    <w:rsid w:val="00FB3665"/>
    <w:rsid w:val="00FB49FC"/>
    <w:rsid w:val="00FB4EC8"/>
    <w:rsid w:val="00FB6BAA"/>
    <w:rsid w:val="00FB7057"/>
    <w:rsid w:val="00FC0558"/>
    <w:rsid w:val="00FC098E"/>
    <w:rsid w:val="00FC2D5F"/>
    <w:rsid w:val="00FC3DC5"/>
    <w:rsid w:val="00FC7454"/>
    <w:rsid w:val="00FC76DE"/>
    <w:rsid w:val="00FD144F"/>
    <w:rsid w:val="00FD1B76"/>
    <w:rsid w:val="00FD574A"/>
    <w:rsid w:val="00FD5B89"/>
    <w:rsid w:val="00FD6D83"/>
    <w:rsid w:val="00FD6E1B"/>
    <w:rsid w:val="00FE02C7"/>
    <w:rsid w:val="00FE26D0"/>
    <w:rsid w:val="00FE648D"/>
    <w:rsid w:val="00FE6E3C"/>
    <w:rsid w:val="00FF1ABB"/>
    <w:rsid w:val="00FF26FD"/>
    <w:rsid w:val="00FF4939"/>
    <w:rsid w:val="00FF5161"/>
    <w:rsid w:val="00FF55B2"/>
    <w:rsid w:val="00FF6EE6"/>
    <w:rsid w:val="00FF77AD"/>
    <w:rsid w:val="0114BDB9"/>
    <w:rsid w:val="036C3FCF"/>
    <w:rsid w:val="040C2C2F"/>
    <w:rsid w:val="0610E9D3"/>
    <w:rsid w:val="087E6932"/>
    <w:rsid w:val="093F04D5"/>
    <w:rsid w:val="0B99522E"/>
    <w:rsid w:val="0D5D2CEB"/>
    <w:rsid w:val="0FBDFAFD"/>
    <w:rsid w:val="0FE7333F"/>
    <w:rsid w:val="10674DB0"/>
    <w:rsid w:val="10E4EB56"/>
    <w:rsid w:val="1372381C"/>
    <w:rsid w:val="13C6B5F9"/>
    <w:rsid w:val="145E7AB4"/>
    <w:rsid w:val="170DE1D2"/>
    <w:rsid w:val="19B11185"/>
    <w:rsid w:val="19F7E425"/>
    <w:rsid w:val="1CD7D155"/>
    <w:rsid w:val="1FE5E245"/>
    <w:rsid w:val="201F10F4"/>
    <w:rsid w:val="28B8D856"/>
    <w:rsid w:val="28C2A7BC"/>
    <w:rsid w:val="2B0ED19F"/>
    <w:rsid w:val="2BB1202A"/>
    <w:rsid w:val="2C8E2239"/>
    <w:rsid w:val="2E184847"/>
    <w:rsid w:val="31D8EA0A"/>
    <w:rsid w:val="3285DA3C"/>
    <w:rsid w:val="351EE485"/>
    <w:rsid w:val="366F53D6"/>
    <w:rsid w:val="378319AA"/>
    <w:rsid w:val="39FD9CB9"/>
    <w:rsid w:val="3B8ECB2E"/>
    <w:rsid w:val="3BE290E2"/>
    <w:rsid w:val="3F544B73"/>
    <w:rsid w:val="40138A44"/>
    <w:rsid w:val="45CF0C51"/>
    <w:rsid w:val="486C2922"/>
    <w:rsid w:val="51A8EBBA"/>
    <w:rsid w:val="528A5E4C"/>
    <w:rsid w:val="547BF5ED"/>
    <w:rsid w:val="54B1F5EE"/>
    <w:rsid w:val="570B03D3"/>
    <w:rsid w:val="57A43678"/>
    <w:rsid w:val="58A5141B"/>
    <w:rsid w:val="5D6C9CFE"/>
    <w:rsid w:val="5DBD7A73"/>
    <w:rsid w:val="5E8BCF91"/>
    <w:rsid w:val="63A08D4E"/>
    <w:rsid w:val="641D6008"/>
    <w:rsid w:val="663DF9C3"/>
    <w:rsid w:val="68D025E6"/>
    <w:rsid w:val="697A2C8D"/>
    <w:rsid w:val="6B2D1D01"/>
    <w:rsid w:val="713DBB69"/>
    <w:rsid w:val="7167F29E"/>
    <w:rsid w:val="76B77FE9"/>
    <w:rsid w:val="7821A4F9"/>
    <w:rsid w:val="7C7815EC"/>
    <w:rsid w:val="7D341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B1326"/>
  <w15:chartTrackingRefBased/>
  <w15:docId w15:val="{1339AB20-C53A-47CC-9335-275E46E03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DC9"/>
    <w:pPr>
      <w:spacing w:after="200" w:line="276" w:lineRule="auto"/>
    </w:pPr>
  </w:style>
  <w:style w:type="paragraph" w:styleId="Heading1">
    <w:name w:val="heading 1"/>
    <w:basedOn w:val="Normal"/>
    <w:next w:val="Normal"/>
    <w:link w:val="Heading1Char"/>
    <w:autoRedefine/>
    <w:qFormat/>
    <w:rsid w:val="002B2327"/>
    <w:pPr>
      <w:keepNext/>
      <w:numPr>
        <w:numId w:val="1"/>
      </w:numPr>
      <w:spacing w:before="240" w:after="60" w:line="240" w:lineRule="auto"/>
      <w:jc w:val="both"/>
      <w:outlineLvl w:val="0"/>
    </w:pPr>
    <w:rPr>
      <w:rFonts w:eastAsia="Times New Roman" w:cs="Arial"/>
      <w:b/>
      <w:bCs/>
      <w:kern w:val="32"/>
      <w:sz w:val="32"/>
      <w:szCs w:val="32"/>
    </w:rPr>
  </w:style>
  <w:style w:type="paragraph" w:styleId="Heading2">
    <w:name w:val="heading 2"/>
    <w:basedOn w:val="Normal"/>
    <w:next w:val="Normal"/>
    <w:link w:val="Heading2Char"/>
    <w:autoRedefine/>
    <w:uiPriority w:val="9"/>
    <w:qFormat/>
    <w:rsid w:val="000779B3"/>
    <w:pPr>
      <w:keepNext/>
      <w:keepLines/>
      <w:numPr>
        <w:ilvl w:val="1"/>
        <w:numId w:val="1"/>
      </w:numPr>
      <w:spacing w:before="240" w:after="240" w:line="240" w:lineRule="auto"/>
      <w:outlineLvl w:val="1"/>
    </w:pPr>
    <w:rPr>
      <w:rFonts w:eastAsia="Times New Roman" w:cs="Arial"/>
      <w:b/>
      <w:bCs/>
      <w:iCs/>
      <w:sz w:val="28"/>
      <w:szCs w:val="28"/>
    </w:rPr>
  </w:style>
  <w:style w:type="paragraph" w:styleId="Heading3">
    <w:name w:val="heading 3"/>
    <w:basedOn w:val="Normal"/>
    <w:next w:val="Normal"/>
    <w:link w:val="Heading3Char"/>
    <w:autoRedefine/>
    <w:qFormat/>
    <w:rsid w:val="002B2327"/>
    <w:pPr>
      <w:keepNext/>
      <w:numPr>
        <w:ilvl w:val="1"/>
        <w:numId w:val="6"/>
      </w:numPr>
      <w:spacing w:before="240" w:after="60" w:line="240" w:lineRule="auto"/>
      <w:jc w:val="both"/>
      <w:outlineLvl w:val="2"/>
    </w:pPr>
    <w:rPr>
      <w:rFonts w:eastAsia="Times New Roman" w:cstheme="minorHAnsi"/>
      <w:b/>
      <w:bCs/>
      <w:sz w:val="26"/>
      <w:szCs w:val="26"/>
      <w:lang w:val="en-GB"/>
    </w:rPr>
  </w:style>
  <w:style w:type="paragraph" w:styleId="Heading4">
    <w:name w:val="heading 4"/>
    <w:basedOn w:val="Normal"/>
    <w:next w:val="Normal"/>
    <w:link w:val="Heading4Char"/>
    <w:uiPriority w:val="9"/>
    <w:qFormat/>
    <w:rsid w:val="00406DC9"/>
    <w:pPr>
      <w:keepNext/>
      <w:spacing w:before="240" w:after="60" w:line="240" w:lineRule="auto"/>
      <w:outlineLvl w:val="3"/>
    </w:pPr>
    <w:rPr>
      <w:rFonts w:ascii="Arial" w:eastAsia="Times New Roman" w:hAnsi="Arial" w:cs="Times New Roman"/>
      <w:b/>
      <w:bCs/>
      <w:sz w:val="20"/>
      <w:szCs w:val="28"/>
    </w:rPr>
  </w:style>
  <w:style w:type="paragraph" w:styleId="Heading5">
    <w:name w:val="heading 5"/>
    <w:basedOn w:val="Normal"/>
    <w:next w:val="Normal"/>
    <w:link w:val="Heading5Char"/>
    <w:qFormat/>
    <w:rsid w:val="00406DC9"/>
    <w:pPr>
      <w:numPr>
        <w:ilvl w:val="4"/>
        <w:numId w:val="1"/>
      </w:numPr>
      <w:spacing w:before="240" w:after="60" w:line="240" w:lineRule="auto"/>
      <w:outlineLvl w:val="4"/>
    </w:pPr>
    <w:rPr>
      <w:rFonts w:ascii="Arial" w:eastAsia="Times New Roman" w:hAnsi="Arial" w:cs="Times New Roman"/>
      <w:b/>
      <w:bCs/>
      <w:i/>
      <w:iCs/>
      <w:sz w:val="26"/>
      <w:szCs w:val="26"/>
    </w:rPr>
  </w:style>
  <w:style w:type="paragraph" w:styleId="Heading6">
    <w:name w:val="heading 6"/>
    <w:basedOn w:val="Normal"/>
    <w:next w:val="Normal"/>
    <w:link w:val="Heading6Char"/>
    <w:qFormat/>
    <w:rsid w:val="00406DC9"/>
    <w:pPr>
      <w:numPr>
        <w:ilvl w:val="5"/>
        <w:numId w:val="1"/>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406DC9"/>
    <w:pPr>
      <w:numPr>
        <w:ilvl w:val="6"/>
        <w:numId w:val="1"/>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406DC9"/>
    <w:pPr>
      <w:numPr>
        <w:ilvl w:val="7"/>
        <w:numId w:val="1"/>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406DC9"/>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2327"/>
    <w:rPr>
      <w:rFonts w:eastAsia="Times New Roman" w:cs="Arial"/>
      <w:b/>
      <w:bCs/>
      <w:kern w:val="32"/>
      <w:sz w:val="32"/>
      <w:szCs w:val="32"/>
    </w:rPr>
  </w:style>
  <w:style w:type="character" w:customStyle="1" w:styleId="Heading2Char">
    <w:name w:val="Heading 2 Char"/>
    <w:basedOn w:val="DefaultParagraphFont"/>
    <w:link w:val="Heading2"/>
    <w:uiPriority w:val="9"/>
    <w:rsid w:val="000779B3"/>
    <w:rPr>
      <w:rFonts w:eastAsia="Times New Roman" w:cs="Arial"/>
      <w:b/>
      <w:bCs/>
      <w:iCs/>
      <w:sz w:val="28"/>
      <w:szCs w:val="28"/>
    </w:rPr>
  </w:style>
  <w:style w:type="character" w:customStyle="1" w:styleId="Heading3Char">
    <w:name w:val="Heading 3 Char"/>
    <w:basedOn w:val="DefaultParagraphFont"/>
    <w:link w:val="Heading3"/>
    <w:rsid w:val="002B2327"/>
    <w:rPr>
      <w:rFonts w:eastAsia="Times New Roman" w:cstheme="minorHAnsi"/>
      <w:b/>
      <w:bCs/>
      <w:sz w:val="26"/>
      <w:szCs w:val="26"/>
      <w:lang w:val="en-GB"/>
    </w:rPr>
  </w:style>
  <w:style w:type="character" w:customStyle="1" w:styleId="Heading4Char">
    <w:name w:val="Heading 4 Char"/>
    <w:basedOn w:val="DefaultParagraphFont"/>
    <w:link w:val="Heading4"/>
    <w:rsid w:val="00406DC9"/>
    <w:rPr>
      <w:rFonts w:ascii="Arial" w:eastAsia="Times New Roman" w:hAnsi="Arial" w:cs="Times New Roman"/>
      <w:b/>
      <w:bCs/>
      <w:sz w:val="20"/>
      <w:szCs w:val="28"/>
    </w:rPr>
  </w:style>
  <w:style w:type="character" w:customStyle="1" w:styleId="Heading5Char">
    <w:name w:val="Heading 5 Char"/>
    <w:basedOn w:val="DefaultParagraphFont"/>
    <w:link w:val="Heading5"/>
    <w:rsid w:val="00406DC9"/>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406DC9"/>
    <w:rPr>
      <w:rFonts w:ascii="Times New Roman" w:eastAsia="Times New Roman" w:hAnsi="Times New Roman" w:cs="Times New Roman"/>
      <w:b/>
      <w:bCs/>
    </w:rPr>
  </w:style>
  <w:style w:type="character" w:customStyle="1" w:styleId="Heading7Char">
    <w:name w:val="Heading 7 Char"/>
    <w:basedOn w:val="DefaultParagraphFont"/>
    <w:link w:val="Heading7"/>
    <w:rsid w:val="00406DC9"/>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406DC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406DC9"/>
    <w:rPr>
      <w:rFonts w:ascii="Arial" w:eastAsia="Times New Roman" w:hAnsi="Arial" w:cs="Arial"/>
    </w:rPr>
  </w:style>
  <w:style w:type="paragraph" w:styleId="BalloonText">
    <w:name w:val="Balloon Text"/>
    <w:basedOn w:val="Normal"/>
    <w:link w:val="BalloonTextChar"/>
    <w:uiPriority w:val="99"/>
    <w:semiHidden/>
    <w:unhideWhenUsed/>
    <w:rsid w:val="00406D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DC9"/>
    <w:rPr>
      <w:rFonts w:ascii="Tahoma" w:hAnsi="Tahoma" w:cs="Tahoma"/>
      <w:sz w:val="16"/>
      <w:szCs w:val="16"/>
    </w:rPr>
  </w:style>
  <w:style w:type="paragraph" w:styleId="Header">
    <w:name w:val="header"/>
    <w:basedOn w:val="Normal"/>
    <w:link w:val="HeaderChar"/>
    <w:uiPriority w:val="99"/>
    <w:unhideWhenUsed/>
    <w:rsid w:val="00406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DC9"/>
  </w:style>
  <w:style w:type="paragraph" w:styleId="Footer">
    <w:name w:val="footer"/>
    <w:basedOn w:val="Normal"/>
    <w:link w:val="FooterChar"/>
    <w:unhideWhenUsed/>
    <w:rsid w:val="00406DC9"/>
    <w:pPr>
      <w:tabs>
        <w:tab w:val="center" w:pos="4680"/>
        <w:tab w:val="right" w:pos="9360"/>
      </w:tabs>
      <w:spacing w:after="0" w:line="240" w:lineRule="auto"/>
    </w:pPr>
  </w:style>
  <w:style w:type="character" w:customStyle="1" w:styleId="FooterChar">
    <w:name w:val="Footer Char"/>
    <w:basedOn w:val="DefaultParagraphFont"/>
    <w:link w:val="Footer"/>
    <w:rsid w:val="00406DC9"/>
  </w:style>
  <w:style w:type="character" w:styleId="Hyperlink">
    <w:name w:val="Hyperlink"/>
    <w:basedOn w:val="DefaultParagraphFont"/>
    <w:uiPriority w:val="99"/>
    <w:unhideWhenUsed/>
    <w:rsid w:val="00406DC9"/>
    <w:rPr>
      <w:color w:val="0563C1" w:themeColor="hyperlink"/>
      <w:u w:val="single"/>
    </w:rPr>
  </w:style>
  <w:style w:type="paragraph" w:styleId="Title">
    <w:name w:val="Title"/>
    <w:basedOn w:val="Normal"/>
    <w:next w:val="Normal"/>
    <w:link w:val="TitleChar"/>
    <w:uiPriority w:val="10"/>
    <w:qFormat/>
    <w:rsid w:val="00406DC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06DC9"/>
    <w:rPr>
      <w:rFonts w:asciiTheme="majorHAnsi" w:eastAsiaTheme="majorEastAsia" w:hAnsiTheme="majorHAnsi" w:cstheme="majorBidi"/>
      <w:color w:val="323E4F" w:themeColor="text2" w:themeShade="BF"/>
      <w:spacing w:val="5"/>
      <w:kern w:val="28"/>
      <w:sz w:val="52"/>
      <w:szCs w:val="52"/>
    </w:rPr>
  </w:style>
  <w:style w:type="table" w:styleId="TableGrid">
    <w:name w:val="Table Grid"/>
    <w:aliases w:val="new tab"/>
    <w:basedOn w:val="TableNormal"/>
    <w:uiPriority w:val="39"/>
    <w:rsid w:val="00406DC9"/>
    <w:pPr>
      <w:spacing w:after="0" w:line="240" w:lineRule="auto"/>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portBody">
    <w:name w:val="Report Body"/>
    <w:basedOn w:val="Normal"/>
    <w:rsid w:val="00406DC9"/>
    <w:pPr>
      <w:spacing w:before="120" w:after="120" w:line="360" w:lineRule="auto"/>
      <w:jc w:val="both"/>
    </w:pPr>
    <w:rPr>
      <w:rFonts w:ascii="Arial" w:eastAsia="Times New Roman" w:hAnsi="Arial" w:cs="Times New Roman"/>
      <w:sz w:val="20"/>
      <w:szCs w:val="20"/>
    </w:rPr>
  </w:style>
  <w:style w:type="paragraph" w:styleId="ListParagraph">
    <w:name w:val="List Paragraph"/>
    <w:aliases w:val="lp1,List Paragraph11,Number_1,List Paragraph2,new,SGLText List Paragraph,Colorful List - Accent 11,Normal Sentence,List Paragraph Char Char,Use Case List Paragraph,List_TIS,Equipment,Figure_name,Numbered Indented Text,List Paragraph1,b1"/>
    <w:basedOn w:val="Normal"/>
    <w:link w:val="ListParagraphChar"/>
    <w:uiPriority w:val="34"/>
    <w:qFormat/>
    <w:rsid w:val="00406DC9"/>
    <w:pPr>
      <w:spacing w:after="0" w:line="240" w:lineRule="auto"/>
      <w:ind w:left="720"/>
    </w:pPr>
    <w:rPr>
      <w:rFonts w:ascii="Arial" w:eastAsia="Times New Roman" w:hAnsi="Arial" w:cs="Times New Roman"/>
      <w:sz w:val="20"/>
      <w:szCs w:val="20"/>
    </w:rPr>
  </w:style>
  <w:style w:type="character" w:customStyle="1" w:styleId="TableBody">
    <w:name w:val="Table Body"/>
    <w:rsid w:val="00406DC9"/>
    <w:rPr>
      <w:rFonts w:ascii="Arial" w:hAnsi="Arial"/>
      <w:bCs/>
      <w:sz w:val="20"/>
    </w:rPr>
  </w:style>
  <w:style w:type="paragraph" w:customStyle="1" w:styleId="StyleBodyTextCharTimesNewRomanJustified">
    <w:name w:val="Style Body Text Char + Times New Roman Justified"/>
    <w:basedOn w:val="BodyText"/>
    <w:rsid w:val="00406DC9"/>
    <w:pPr>
      <w:spacing w:after="0" w:line="240" w:lineRule="auto"/>
      <w:jc w:val="both"/>
    </w:pPr>
    <w:rPr>
      <w:rFonts w:ascii="Arial" w:eastAsia="Times New Roman" w:hAnsi="Arial" w:cs="Times New Roman"/>
      <w:kern w:val="16"/>
      <w:sz w:val="20"/>
      <w:szCs w:val="20"/>
    </w:rPr>
  </w:style>
  <w:style w:type="paragraph" w:customStyle="1" w:styleId="TableRows">
    <w:name w:val="Table Rows"/>
    <w:basedOn w:val="Normal"/>
    <w:rsid w:val="00406DC9"/>
    <w:pPr>
      <w:spacing w:before="40" w:after="40" w:line="240" w:lineRule="auto"/>
    </w:pPr>
    <w:rPr>
      <w:rFonts w:ascii="Arial" w:eastAsia="Times New Roman" w:hAnsi="Arial" w:cs="Times New Roman"/>
      <w:sz w:val="18"/>
      <w:szCs w:val="20"/>
      <w:lang w:val="en-GB" w:eastAsia="en-AU"/>
    </w:rPr>
  </w:style>
  <w:style w:type="paragraph" w:customStyle="1" w:styleId="TableHeading">
    <w:name w:val="Table Heading"/>
    <w:basedOn w:val="Normal"/>
    <w:next w:val="Normal"/>
    <w:link w:val="TableHeadingChar"/>
    <w:rsid w:val="00406DC9"/>
    <w:pPr>
      <w:spacing w:after="0" w:line="240" w:lineRule="auto"/>
    </w:pPr>
    <w:rPr>
      <w:rFonts w:ascii="Arial" w:eastAsia="Times New Roman" w:hAnsi="Arial" w:cs="Arial"/>
      <w:b/>
      <w:sz w:val="18"/>
      <w:szCs w:val="18"/>
      <w:lang w:val="en-AU" w:eastAsia="en-AU"/>
    </w:rPr>
  </w:style>
  <w:style w:type="character" w:customStyle="1" w:styleId="TableHeadingChar">
    <w:name w:val="Table Heading Char"/>
    <w:link w:val="TableHeading"/>
    <w:rsid w:val="00406DC9"/>
    <w:rPr>
      <w:rFonts w:ascii="Arial" w:eastAsia="Times New Roman" w:hAnsi="Arial" w:cs="Arial"/>
      <w:b/>
      <w:sz w:val="18"/>
      <w:szCs w:val="18"/>
      <w:lang w:val="en-AU" w:eastAsia="en-AU"/>
    </w:rPr>
  </w:style>
  <w:style w:type="paragraph" w:styleId="BodyText">
    <w:name w:val="Body Text"/>
    <w:basedOn w:val="Normal"/>
    <w:link w:val="BodyTextChar"/>
    <w:uiPriority w:val="99"/>
    <w:semiHidden/>
    <w:unhideWhenUsed/>
    <w:rsid w:val="00406DC9"/>
    <w:pPr>
      <w:spacing w:after="120"/>
    </w:pPr>
  </w:style>
  <w:style w:type="character" w:customStyle="1" w:styleId="BodyTextChar">
    <w:name w:val="Body Text Char"/>
    <w:basedOn w:val="DefaultParagraphFont"/>
    <w:link w:val="BodyText"/>
    <w:uiPriority w:val="99"/>
    <w:semiHidden/>
    <w:rsid w:val="00406DC9"/>
  </w:style>
  <w:style w:type="paragraph" w:styleId="TOCHeading">
    <w:name w:val="TOC Heading"/>
    <w:basedOn w:val="Heading1"/>
    <w:next w:val="Normal"/>
    <w:uiPriority w:val="39"/>
    <w:unhideWhenUsed/>
    <w:qFormat/>
    <w:rsid w:val="00406DC9"/>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2">
    <w:name w:val="toc 2"/>
    <w:basedOn w:val="Normal"/>
    <w:next w:val="Normal"/>
    <w:autoRedefine/>
    <w:uiPriority w:val="39"/>
    <w:unhideWhenUsed/>
    <w:rsid w:val="00406DC9"/>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4244B6"/>
    <w:pPr>
      <w:tabs>
        <w:tab w:val="left" w:pos="440"/>
        <w:tab w:val="right" w:leader="dot" w:pos="9710"/>
      </w:tabs>
      <w:spacing w:after="100" w:line="259" w:lineRule="auto"/>
    </w:pPr>
    <w:rPr>
      <w:rFonts w:eastAsiaTheme="minorEastAsia" w:cs="Times New Roman"/>
    </w:rPr>
  </w:style>
  <w:style w:type="paragraph" w:styleId="TOC3">
    <w:name w:val="toc 3"/>
    <w:basedOn w:val="Normal"/>
    <w:next w:val="Normal"/>
    <w:autoRedefine/>
    <w:uiPriority w:val="39"/>
    <w:unhideWhenUsed/>
    <w:rsid w:val="00406DC9"/>
    <w:pPr>
      <w:spacing w:after="100" w:line="259" w:lineRule="auto"/>
      <w:ind w:left="440"/>
    </w:pPr>
    <w:rPr>
      <w:rFonts w:eastAsiaTheme="minorEastAsia" w:cs="Times New Roman"/>
    </w:rPr>
  </w:style>
  <w:style w:type="paragraph" w:styleId="NoSpacing">
    <w:name w:val="No Spacing"/>
    <w:uiPriority w:val="1"/>
    <w:qFormat/>
    <w:rsid w:val="00406DC9"/>
    <w:pPr>
      <w:spacing w:after="0" w:line="240" w:lineRule="auto"/>
    </w:pPr>
    <w:rPr>
      <w:rFonts w:eastAsiaTheme="minorEastAsia"/>
    </w:rPr>
  </w:style>
  <w:style w:type="paragraph" w:customStyle="1" w:styleId="StyleHeading2White">
    <w:name w:val="Style Heading 2 + White"/>
    <w:basedOn w:val="Heading2"/>
    <w:rsid w:val="00406DC9"/>
    <w:pPr>
      <w:numPr>
        <w:numId w:val="2"/>
      </w:numPr>
      <w:spacing w:before="60"/>
    </w:pPr>
    <w:rPr>
      <w:iCs w:val="0"/>
      <w:color w:val="FFFFFF"/>
    </w:rPr>
  </w:style>
  <w:style w:type="paragraph" w:styleId="NormalWeb">
    <w:name w:val="Normal (Web)"/>
    <w:basedOn w:val="Normal"/>
    <w:uiPriority w:val="99"/>
    <w:rsid w:val="00406DC9"/>
    <w:pPr>
      <w:spacing w:after="0"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06DC9"/>
    <w:rPr>
      <w:color w:val="954F72" w:themeColor="followedHyperlink"/>
      <w:u w:val="single"/>
    </w:rPr>
  </w:style>
  <w:style w:type="character" w:styleId="CommentReference">
    <w:name w:val="annotation reference"/>
    <w:basedOn w:val="DefaultParagraphFont"/>
    <w:semiHidden/>
    <w:unhideWhenUsed/>
    <w:rsid w:val="00406DC9"/>
    <w:rPr>
      <w:sz w:val="16"/>
      <w:szCs w:val="16"/>
    </w:rPr>
  </w:style>
  <w:style w:type="paragraph" w:styleId="CommentText">
    <w:name w:val="annotation text"/>
    <w:basedOn w:val="Normal"/>
    <w:link w:val="CommentTextChar"/>
    <w:semiHidden/>
    <w:unhideWhenUsed/>
    <w:rsid w:val="00406DC9"/>
    <w:pPr>
      <w:spacing w:line="240" w:lineRule="auto"/>
    </w:pPr>
    <w:rPr>
      <w:sz w:val="20"/>
      <w:szCs w:val="20"/>
    </w:rPr>
  </w:style>
  <w:style w:type="character" w:customStyle="1" w:styleId="CommentTextChar">
    <w:name w:val="Comment Text Char"/>
    <w:basedOn w:val="DefaultParagraphFont"/>
    <w:link w:val="CommentText"/>
    <w:semiHidden/>
    <w:rsid w:val="00406DC9"/>
    <w:rPr>
      <w:sz w:val="20"/>
      <w:szCs w:val="20"/>
    </w:rPr>
  </w:style>
  <w:style w:type="paragraph" w:styleId="CommentSubject">
    <w:name w:val="annotation subject"/>
    <w:basedOn w:val="CommentText"/>
    <w:next w:val="CommentText"/>
    <w:link w:val="CommentSubjectChar"/>
    <w:uiPriority w:val="99"/>
    <w:semiHidden/>
    <w:unhideWhenUsed/>
    <w:rsid w:val="00406DC9"/>
    <w:rPr>
      <w:b/>
      <w:bCs/>
    </w:rPr>
  </w:style>
  <w:style w:type="character" w:customStyle="1" w:styleId="CommentSubjectChar">
    <w:name w:val="Comment Subject Char"/>
    <w:basedOn w:val="CommentTextChar"/>
    <w:link w:val="CommentSubject"/>
    <w:uiPriority w:val="99"/>
    <w:semiHidden/>
    <w:rsid w:val="00406DC9"/>
    <w:rPr>
      <w:b/>
      <w:bCs/>
      <w:sz w:val="20"/>
      <w:szCs w:val="20"/>
    </w:rPr>
  </w:style>
  <w:style w:type="paragraph" w:customStyle="1" w:styleId="Default">
    <w:name w:val="Default"/>
    <w:rsid w:val="00406DC9"/>
    <w:pPr>
      <w:autoSpaceDE w:val="0"/>
      <w:autoSpaceDN w:val="0"/>
      <w:adjustRightInd w:val="0"/>
      <w:spacing w:after="0" w:line="240" w:lineRule="auto"/>
    </w:pPr>
    <w:rPr>
      <w:rFonts w:ascii="Calibri" w:eastAsia="Calibri" w:hAnsi="Calibri" w:cs="Calibri"/>
      <w:color w:val="000000"/>
      <w:sz w:val="24"/>
      <w:szCs w:val="24"/>
    </w:rPr>
  </w:style>
  <w:style w:type="character" w:customStyle="1" w:styleId="apple-converted-space">
    <w:name w:val="apple-converted-space"/>
    <w:basedOn w:val="DefaultParagraphFont"/>
    <w:rsid w:val="00406DC9"/>
  </w:style>
  <w:style w:type="paragraph" w:styleId="Caption">
    <w:name w:val="caption"/>
    <w:basedOn w:val="Normal"/>
    <w:next w:val="Normal"/>
    <w:uiPriority w:val="35"/>
    <w:unhideWhenUsed/>
    <w:qFormat/>
    <w:rsid w:val="00406DC9"/>
    <w:pPr>
      <w:spacing w:line="240" w:lineRule="auto"/>
    </w:pPr>
    <w:rPr>
      <w:i/>
      <w:iCs/>
      <w:color w:val="44546A" w:themeColor="text2"/>
      <w:sz w:val="18"/>
      <w:szCs w:val="18"/>
    </w:rPr>
  </w:style>
  <w:style w:type="paragraph" w:styleId="Revision">
    <w:name w:val="Revision"/>
    <w:hidden/>
    <w:uiPriority w:val="99"/>
    <w:semiHidden/>
    <w:rsid w:val="00406DC9"/>
    <w:pPr>
      <w:spacing w:after="0" w:line="240" w:lineRule="auto"/>
    </w:pPr>
  </w:style>
  <w:style w:type="paragraph" w:customStyle="1" w:styleId="Ace">
    <w:name w:val="Ace"/>
    <w:basedOn w:val="Normal"/>
    <w:link w:val="AceChar"/>
    <w:autoRedefine/>
    <w:rsid w:val="00406DC9"/>
    <w:rPr>
      <w:b/>
      <w:sz w:val="26"/>
    </w:rPr>
  </w:style>
  <w:style w:type="character" w:customStyle="1" w:styleId="AceChar">
    <w:name w:val="Ace Char"/>
    <w:basedOn w:val="DefaultParagraphFont"/>
    <w:link w:val="Ace"/>
    <w:rsid w:val="00406DC9"/>
    <w:rPr>
      <w:b/>
      <w:sz w:val="26"/>
    </w:rPr>
  </w:style>
  <w:style w:type="table" w:customStyle="1" w:styleId="TableGrid1">
    <w:name w:val="Table Grid1"/>
    <w:basedOn w:val="TableNormal"/>
    <w:next w:val="TableGrid"/>
    <w:uiPriority w:val="59"/>
    <w:rsid w:val="00406DC9"/>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urrenthithighlight">
    <w:name w:val="currenthithighlight"/>
    <w:basedOn w:val="DefaultParagraphFont"/>
    <w:rsid w:val="00406DC9"/>
  </w:style>
  <w:style w:type="character" w:customStyle="1" w:styleId="ListParagraphChar">
    <w:name w:val="List Paragraph Char"/>
    <w:aliases w:val="lp1 Char,List Paragraph11 Char,Number_1 Char,List Paragraph2 Char,new Char,SGLText List Paragraph Char,Colorful List - Accent 11 Char,Normal Sentence Char,List Paragraph Char Char Char,Use Case List Paragraph Char,List_TIS Char"/>
    <w:basedOn w:val="DefaultParagraphFont"/>
    <w:link w:val="ListParagraph"/>
    <w:uiPriority w:val="34"/>
    <w:qFormat/>
    <w:locked/>
    <w:rsid w:val="00406DC9"/>
    <w:rPr>
      <w:rFonts w:ascii="Arial" w:eastAsia="Times New Roman" w:hAnsi="Arial" w:cs="Times New Roman"/>
      <w:sz w:val="20"/>
      <w:szCs w:val="20"/>
    </w:rPr>
  </w:style>
  <w:style w:type="character" w:customStyle="1" w:styleId="tablebody0">
    <w:name w:val="tablebody"/>
    <w:basedOn w:val="DefaultParagraphFont"/>
    <w:rsid w:val="00406DC9"/>
  </w:style>
  <w:style w:type="character" w:customStyle="1" w:styleId="mw-headline">
    <w:name w:val="mw-headline"/>
    <w:basedOn w:val="DefaultParagraphFont"/>
    <w:rsid w:val="00406DC9"/>
  </w:style>
  <w:style w:type="paragraph" w:styleId="HTMLPreformatted">
    <w:name w:val="HTML Preformatted"/>
    <w:basedOn w:val="Normal"/>
    <w:link w:val="HTMLPreformattedChar"/>
    <w:uiPriority w:val="99"/>
    <w:semiHidden/>
    <w:unhideWhenUsed/>
    <w:rsid w:val="0040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6DC9"/>
    <w:rPr>
      <w:rFonts w:ascii="Courier New" w:eastAsia="Times New Roman" w:hAnsi="Courier New" w:cs="Courier New"/>
      <w:sz w:val="20"/>
      <w:szCs w:val="20"/>
    </w:rPr>
  </w:style>
  <w:style w:type="character" w:styleId="HTMLCode">
    <w:name w:val="HTML Code"/>
    <w:basedOn w:val="DefaultParagraphFont"/>
    <w:uiPriority w:val="99"/>
    <w:semiHidden/>
    <w:unhideWhenUsed/>
    <w:rsid w:val="00406DC9"/>
    <w:rPr>
      <w:rFonts w:ascii="Courier New" w:eastAsia="Times New Roman" w:hAnsi="Courier New" w:cs="Courier New"/>
      <w:sz w:val="20"/>
      <w:szCs w:val="20"/>
    </w:rPr>
  </w:style>
  <w:style w:type="character" w:customStyle="1" w:styleId="nt">
    <w:name w:val="nt"/>
    <w:basedOn w:val="DefaultParagraphFont"/>
    <w:rsid w:val="00406DC9"/>
  </w:style>
  <w:style w:type="paragraph" w:customStyle="1" w:styleId="Body">
    <w:name w:val="Body"/>
    <w:link w:val="BodyChar"/>
    <w:autoRedefine/>
    <w:rsid w:val="00D87DA7"/>
    <w:pPr>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uppressAutoHyphens/>
      <w:spacing w:after="0" w:line="240" w:lineRule="auto"/>
    </w:pPr>
    <w:rPr>
      <w:rFonts w:eastAsia="Helvetica Neue" w:cs="Courier New"/>
      <w:bCs/>
      <w:iCs/>
      <w:noProof/>
      <w:sz w:val="20"/>
      <w:szCs w:val="20"/>
      <w:lang w:bidi="he-IL"/>
    </w:rPr>
  </w:style>
  <w:style w:type="character" w:customStyle="1" w:styleId="BodyChar">
    <w:name w:val="Body Char"/>
    <w:basedOn w:val="DefaultParagraphFont"/>
    <w:link w:val="Body"/>
    <w:rsid w:val="00D87DA7"/>
    <w:rPr>
      <w:rFonts w:eastAsia="Helvetica Neue" w:cs="Courier New"/>
      <w:bCs/>
      <w:iCs/>
      <w:noProof/>
      <w:sz w:val="20"/>
      <w:szCs w:val="20"/>
      <w:lang w:bidi="he-IL"/>
    </w:rPr>
  </w:style>
  <w:style w:type="paragraph" w:customStyle="1" w:styleId="BodyBullet">
    <w:name w:val="Body Bullet"/>
    <w:autoRedefine/>
    <w:rsid w:val="0099380B"/>
    <w:pPr>
      <w:numPr>
        <w:numId w:val="3"/>
      </w:numPr>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uppressAutoHyphens/>
      <w:spacing w:after="0" w:line="312" w:lineRule="auto"/>
    </w:pPr>
    <w:rPr>
      <w:rFonts w:eastAsia="Times New Roman" w:cs="Times New Roman"/>
      <w:color w:val="000000"/>
      <w:sz w:val="20"/>
      <w:szCs w:val="20"/>
      <w:u w:color="000000"/>
    </w:rPr>
  </w:style>
  <w:style w:type="character" w:customStyle="1" w:styleId="Mention1">
    <w:name w:val="Mention1"/>
    <w:basedOn w:val="DefaultParagraphFont"/>
    <w:uiPriority w:val="99"/>
    <w:semiHidden/>
    <w:unhideWhenUsed/>
    <w:rsid w:val="00406DC9"/>
    <w:rPr>
      <w:color w:val="2B579A"/>
      <w:shd w:val="clear" w:color="auto" w:fill="E6E6E6"/>
    </w:rPr>
  </w:style>
  <w:style w:type="character" w:customStyle="1" w:styleId="gterm">
    <w:name w:val="gterm"/>
    <w:basedOn w:val="DefaultParagraphFont"/>
    <w:rsid w:val="003F642F"/>
  </w:style>
  <w:style w:type="table" w:customStyle="1" w:styleId="TableGrid0">
    <w:name w:val="TableGrid"/>
    <w:rsid w:val="0090323F"/>
    <w:pPr>
      <w:spacing w:after="0" w:line="240" w:lineRule="auto"/>
    </w:pPr>
    <w:rPr>
      <w:rFonts w:eastAsiaTheme="minorEastAsia"/>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335D20"/>
    <w:rPr>
      <w:color w:val="808080"/>
      <w:shd w:val="clear" w:color="auto" w:fill="E6E6E6"/>
    </w:rPr>
  </w:style>
  <w:style w:type="paragraph" w:customStyle="1" w:styleId="BodyText1">
    <w:name w:val="Body Text1"/>
    <w:link w:val="BodytextCharChar"/>
    <w:rsid w:val="00625030"/>
    <w:pPr>
      <w:spacing w:after="120" w:line="240" w:lineRule="auto"/>
    </w:pPr>
    <w:rPr>
      <w:rFonts w:ascii="Arial" w:eastAsia="Times" w:hAnsi="Arial" w:cs="Times New Roman"/>
      <w:sz w:val="20"/>
      <w:szCs w:val="20"/>
      <w:lang w:val="en-GB"/>
    </w:rPr>
  </w:style>
  <w:style w:type="character" w:customStyle="1" w:styleId="BodytextCharChar">
    <w:name w:val="Body text Char Char"/>
    <w:link w:val="BodyText1"/>
    <w:rsid w:val="00625030"/>
    <w:rPr>
      <w:rFonts w:ascii="Arial" w:eastAsia="Times" w:hAnsi="Arial" w:cs="Times New Roman"/>
      <w:sz w:val="20"/>
      <w:szCs w:val="20"/>
      <w:lang w:val="en-GB"/>
    </w:rPr>
  </w:style>
  <w:style w:type="character" w:customStyle="1" w:styleId="Fieldname-front-end">
    <w:name w:val="Field name - front-end"/>
    <w:rsid w:val="00625030"/>
    <w:rPr>
      <w:rFonts w:ascii="Arial" w:hAnsi="Arial"/>
      <w:b/>
      <w:color w:val="000000"/>
      <w:sz w:val="18"/>
    </w:rPr>
  </w:style>
  <w:style w:type="table" w:styleId="GridTable1Light-Accent5">
    <w:name w:val="Grid Table 1 Light Accent 5"/>
    <w:basedOn w:val="TableNormal"/>
    <w:uiPriority w:val="46"/>
    <w:rsid w:val="00EB01A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B01A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376B3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TableCellBoldSMTDTIS">
    <w:name w:val="TableCellBold_SMTD_TIS"/>
    <w:basedOn w:val="Normal"/>
    <w:autoRedefine/>
    <w:rsid w:val="00401CD0"/>
    <w:pPr>
      <w:tabs>
        <w:tab w:val="left" w:pos="1200"/>
        <w:tab w:val="left" w:pos="1260"/>
        <w:tab w:val="right" w:leader="dot" w:pos="9350"/>
      </w:tabs>
      <w:spacing w:after="0" w:line="360" w:lineRule="auto"/>
      <w:ind w:left="72" w:hanging="8"/>
      <w:jc w:val="center"/>
    </w:pPr>
    <w:rPr>
      <w:rFonts w:eastAsia="MS Mincho" w:cs="Arial"/>
      <w:b/>
      <w:color w:val="003366"/>
      <w:sz w:val="36"/>
      <w:szCs w:val="20"/>
      <w:lang w:eastAsia="ja-JP"/>
    </w:rPr>
  </w:style>
  <w:style w:type="paragraph" w:customStyle="1" w:styleId="FooterSMTDTIS">
    <w:name w:val="Footer_SMTD_TIS"/>
    <w:basedOn w:val="Footer"/>
    <w:autoRedefine/>
    <w:rsid w:val="005B2BEE"/>
    <w:pPr>
      <w:tabs>
        <w:tab w:val="clear" w:pos="4680"/>
        <w:tab w:val="clear" w:pos="9360"/>
        <w:tab w:val="left" w:pos="1200"/>
        <w:tab w:val="center" w:pos="4320"/>
        <w:tab w:val="right" w:pos="8640"/>
        <w:tab w:val="right" w:leader="dot" w:pos="9350"/>
      </w:tabs>
      <w:spacing w:before="60" w:after="60"/>
      <w:jc w:val="center"/>
    </w:pPr>
    <w:rPr>
      <w:rFonts w:eastAsia="MS Mincho" w:cs="Times New Roman"/>
      <w:color w:val="003366"/>
      <w:sz w:val="16"/>
      <w:szCs w:val="16"/>
      <w:lang w:eastAsia="ja-JP"/>
    </w:rPr>
  </w:style>
  <w:style w:type="paragraph" w:customStyle="1" w:styleId="TabletitleSMTDTIS">
    <w:name w:val="Tabletitle_SMTD_TIS"/>
    <w:basedOn w:val="Normal"/>
    <w:autoRedefine/>
    <w:rsid w:val="006872AA"/>
    <w:pPr>
      <w:spacing w:after="0" w:line="360" w:lineRule="auto"/>
    </w:pPr>
    <w:rPr>
      <w:rFonts w:ascii="Arial" w:eastAsia="MS Mincho" w:hAnsi="Arial" w:cs="Arial"/>
      <w:b/>
      <w:color w:val="003366"/>
      <w:sz w:val="20"/>
      <w:szCs w:val="20"/>
      <w:lang w:eastAsia="ja-JP"/>
    </w:rPr>
  </w:style>
  <w:style w:type="character" w:styleId="UnresolvedMention">
    <w:name w:val="Unresolved Mention"/>
    <w:basedOn w:val="DefaultParagraphFont"/>
    <w:uiPriority w:val="99"/>
    <w:semiHidden/>
    <w:unhideWhenUsed/>
    <w:rsid w:val="009622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0858">
      <w:bodyDiv w:val="1"/>
      <w:marLeft w:val="0"/>
      <w:marRight w:val="0"/>
      <w:marTop w:val="0"/>
      <w:marBottom w:val="0"/>
      <w:divBdr>
        <w:top w:val="none" w:sz="0" w:space="0" w:color="auto"/>
        <w:left w:val="none" w:sz="0" w:space="0" w:color="auto"/>
        <w:bottom w:val="none" w:sz="0" w:space="0" w:color="auto"/>
        <w:right w:val="none" w:sz="0" w:space="0" w:color="auto"/>
      </w:divBdr>
    </w:div>
    <w:div w:id="38676759">
      <w:bodyDiv w:val="1"/>
      <w:marLeft w:val="0"/>
      <w:marRight w:val="0"/>
      <w:marTop w:val="0"/>
      <w:marBottom w:val="0"/>
      <w:divBdr>
        <w:top w:val="none" w:sz="0" w:space="0" w:color="auto"/>
        <w:left w:val="none" w:sz="0" w:space="0" w:color="auto"/>
        <w:bottom w:val="none" w:sz="0" w:space="0" w:color="auto"/>
        <w:right w:val="none" w:sz="0" w:space="0" w:color="auto"/>
      </w:divBdr>
    </w:div>
    <w:div w:id="107816105">
      <w:bodyDiv w:val="1"/>
      <w:marLeft w:val="0"/>
      <w:marRight w:val="0"/>
      <w:marTop w:val="0"/>
      <w:marBottom w:val="0"/>
      <w:divBdr>
        <w:top w:val="none" w:sz="0" w:space="0" w:color="auto"/>
        <w:left w:val="none" w:sz="0" w:space="0" w:color="auto"/>
        <w:bottom w:val="none" w:sz="0" w:space="0" w:color="auto"/>
        <w:right w:val="none" w:sz="0" w:space="0" w:color="auto"/>
      </w:divBdr>
    </w:div>
    <w:div w:id="110513479">
      <w:bodyDiv w:val="1"/>
      <w:marLeft w:val="0"/>
      <w:marRight w:val="0"/>
      <w:marTop w:val="0"/>
      <w:marBottom w:val="0"/>
      <w:divBdr>
        <w:top w:val="none" w:sz="0" w:space="0" w:color="auto"/>
        <w:left w:val="none" w:sz="0" w:space="0" w:color="auto"/>
        <w:bottom w:val="none" w:sz="0" w:space="0" w:color="auto"/>
        <w:right w:val="none" w:sz="0" w:space="0" w:color="auto"/>
      </w:divBdr>
    </w:div>
    <w:div w:id="138544965">
      <w:bodyDiv w:val="1"/>
      <w:marLeft w:val="0"/>
      <w:marRight w:val="0"/>
      <w:marTop w:val="0"/>
      <w:marBottom w:val="0"/>
      <w:divBdr>
        <w:top w:val="none" w:sz="0" w:space="0" w:color="auto"/>
        <w:left w:val="none" w:sz="0" w:space="0" w:color="auto"/>
        <w:bottom w:val="none" w:sz="0" w:space="0" w:color="auto"/>
        <w:right w:val="none" w:sz="0" w:space="0" w:color="auto"/>
      </w:divBdr>
    </w:div>
    <w:div w:id="180440778">
      <w:bodyDiv w:val="1"/>
      <w:marLeft w:val="0"/>
      <w:marRight w:val="0"/>
      <w:marTop w:val="0"/>
      <w:marBottom w:val="0"/>
      <w:divBdr>
        <w:top w:val="none" w:sz="0" w:space="0" w:color="auto"/>
        <w:left w:val="none" w:sz="0" w:space="0" w:color="auto"/>
        <w:bottom w:val="none" w:sz="0" w:space="0" w:color="auto"/>
        <w:right w:val="none" w:sz="0" w:space="0" w:color="auto"/>
      </w:divBdr>
    </w:div>
    <w:div w:id="220142617">
      <w:bodyDiv w:val="1"/>
      <w:marLeft w:val="0"/>
      <w:marRight w:val="0"/>
      <w:marTop w:val="0"/>
      <w:marBottom w:val="0"/>
      <w:divBdr>
        <w:top w:val="none" w:sz="0" w:space="0" w:color="auto"/>
        <w:left w:val="none" w:sz="0" w:space="0" w:color="auto"/>
        <w:bottom w:val="none" w:sz="0" w:space="0" w:color="auto"/>
        <w:right w:val="none" w:sz="0" w:space="0" w:color="auto"/>
      </w:divBdr>
    </w:div>
    <w:div w:id="313072733">
      <w:bodyDiv w:val="1"/>
      <w:marLeft w:val="0"/>
      <w:marRight w:val="0"/>
      <w:marTop w:val="0"/>
      <w:marBottom w:val="0"/>
      <w:divBdr>
        <w:top w:val="none" w:sz="0" w:space="0" w:color="auto"/>
        <w:left w:val="none" w:sz="0" w:space="0" w:color="auto"/>
        <w:bottom w:val="none" w:sz="0" w:space="0" w:color="auto"/>
        <w:right w:val="none" w:sz="0" w:space="0" w:color="auto"/>
      </w:divBdr>
    </w:div>
    <w:div w:id="333338897">
      <w:bodyDiv w:val="1"/>
      <w:marLeft w:val="0"/>
      <w:marRight w:val="0"/>
      <w:marTop w:val="0"/>
      <w:marBottom w:val="0"/>
      <w:divBdr>
        <w:top w:val="none" w:sz="0" w:space="0" w:color="auto"/>
        <w:left w:val="none" w:sz="0" w:space="0" w:color="auto"/>
        <w:bottom w:val="none" w:sz="0" w:space="0" w:color="auto"/>
        <w:right w:val="none" w:sz="0" w:space="0" w:color="auto"/>
      </w:divBdr>
    </w:div>
    <w:div w:id="336347998">
      <w:bodyDiv w:val="1"/>
      <w:marLeft w:val="0"/>
      <w:marRight w:val="0"/>
      <w:marTop w:val="0"/>
      <w:marBottom w:val="0"/>
      <w:divBdr>
        <w:top w:val="none" w:sz="0" w:space="0" w:color="auto"/>
        <w:left w:val="none" w:sz="0" w:space="0" w:color="auto"/>
        <w:bottom w:val="none" w:sz="0" w:space="0" w:color="auto"/>
        <w:right w:val="none" w:sz="0" w:space="0" w:color="auto"/>
      </w:divBdr>
    </w:div>
    <w:div w:id="345910474">
      <w:bodyDiv w:val="1"/>
      <w:marLeft w:val="0"/>
      <w:marRight w:val="0"/>
      <w:marTop w:val="0"/>
      <w:marBottom w:val="0"/>
      <w:divBdr>
        <w:top w:val="none" w:sz="0" w:space="0" w:color="auto"/>
        <w:left w:val="none" w:sz="0" w:space="0" w:color="auto"/>
        <w:bottom w:val="none" w:sz="0" w:space="0" w:color="auto"/>
        <w:right w:val="none" w:sz="0" w:space="0" w:color="auto"/>
      </w:divBdr>
    </w:div>
    <w:div w:id="412973489">
      <w:bodyDiv w:val="1"/>
      <w:marLeft w:val="0"/>
      <w:marRight w:val="0"/>
      <w:marTop w:val="0"/>
      <w:marBottom w:val="0"/>
      <w:divBdr>
        <w:top w:val="none" w:sz="0" w:space="0" w:color="auto"/>
        <w:left w:val="none" w:sz="0" w:space="0" w:color="auto"/>
        <w:bottom w:val="none" w:sz="0" w:space="0" w:color="auto"/>
        <w:right w:val="none" w:sz="0" w:space="0" w:color="auto"/>
      </w:divBdr>
    </w:div>
    <w:div w:id="420954174">
      <w:bodyDiv w:val="1"/>
      <w:marLeft w:val="0"/>
      <w:marRight w:val="0"/>
      <w:marTop w:val="0"/>
      <w:marBottom w:val="0"/>
      <w:divBdr>
        <w:top w:val="none" w:sz="0" w:space="0" w:color="auto"/>
        <w:left w:val="none" w:sz="0" w:space="0" w:color="auto"/>
        <w:bottom w:val="none" w:sz="0" w:space="0" w:color="auto"/>
        <w:right w:val="none" w:sz="0" w:space="0" w:color="auto"/>
      </w:divBdr>
    </w:div>
    <w:div w:id="421488617">
      <w:bodyDiv w:val="1"/>
      <w:marLeft w:val="0"/>
      <w:marRight w:val="0"/>
      <w:marTop w:val="0"/>
      <w:marBottom w:val="0"/>
      <w:divBdr>
        <w:top w:val="none" w:sz="0" w:space="0" w:color="auto"/>
        <w:left w:val="none" w:sz="0" w:space="0" w:color="auto"/>
        <w:bottom w:val="none" w:sz="0" w:space="0" w:color="auto"/>
        <w:right w:val="none" w:sz="0" w:space="0" w:color="auto"/>
      </w:divBdr>
    </w:div>
    <w:div w:id="488055905">
      <w:bodyDiv w:val="1"/>
      <w:marLeft w:val="0"/>
      <w:marRight w:val="0"/>
      <w:marTop w:val="0"/>
      <w:marBottom w:val="0"/>
      <w:divBdr>
        <w:top w:val="none" w:sz="0" w:space="0" w:color="auto"/>
        <w:left w:val="none" w:sz="0" w:space="0" w:color="auto"/>
        <w:bottom w:val="none" w:sz="0" w:space="0" w:color="auto"/>
        <w:right w:val="none" w:sz="0" w:space="0" w:color="auto"/>
      </w:divBdr>
    </w:div>
    <w:div w:id="535311470">
      <w:bodyDiv w:val="1"/>
      <w:marLeft w:val="0"/>
      <w:marRight w:val="0"/>
      <w:marTop w:val="0"/>
      <w:marBottom w:val="0"/>
      <w:divBdr>
        <w:top w:val="none" w:sz="0" w:space="0" w:color="auto"/>
        <w:left w:val="none" w:sz="0" w:space="0" w:color="auto"/>
        <w:bottom w:val="none" w:sz="0" w:space="0" w:color="auto"/>
        <w:right w:val="none" w:sz="0" w:space="0" w:color="auto"/>
      </w:divBdr>
    </w:div>
    <w:div w:id="601380900">
      <w:bodyDiv w:val="1"/>
      <w:marLeft w:val="0"/>
      <w:marRight w:val="0"/>
      <w:marTop w:val="0"/>
      <w:marBottom w:val="0"/>
      <w:divBdr>
        <w:top w:val="none" w:sz="0" w:space="0" w:color="auto"/>
        <w:left w:val="none" w:sz="0" w:space="0" w:color="auto"/>
        <w:bottom w:val="none" w:sz="0" w:space="0" w:color="auto"/>
        <w:right w:val="none" w:sz="0" w:space="0" w:color="auto"/>
      </w:divBdr>
    </w:div>
    <w:div w:id="652565238">
      <w:bodyDiv w:val="1"/>
      <w:marLeft w:val="0"/>
      <w:marRight w:val="0"/>
      <w:marTop w:val="0"/>
      <w:marBottom w:val="0"/>
      <w:divBdr>
        <w:top w:val="none" w:sz="0" w:space="0" w:color="auto"/>
        <w:left w:val="none" w:sz="0" w:space="0" w:color="auto"/>
        <w:bottom w:val="none" w:sz="0" w:space="0" w:color="auto"/>
        <w:right w:val="none" w:sz="0" w:space="0" w:color="auto"/>
      </w:divBdr>
    </w:div>
    <w:div w:id="683896383">
      <w:bodyDiv w:val="1"/>
      <w:marLeft w:val="0"/>
      <w:marRight w:val="0"/>
      <w:marTop w:val="0"/>
      <w:marBottom w:val="0"/>
      <w:divBdr>
        <w:top w:val="none" w:sz="0" w:space="0" w:color="auto"/>
        <w:left w:val="none" w:sz="0" w:space="0" w:color="auto"/>
        <w:bottom w:val="none" w:sz="0" w:space="0" w:color="auto"/>
        <w:right w:val="none" w:sz="0" w:space="0" w:color="auto"/>
      </w:divBdr>
    </w:div>
    <w:div w:id="685324641">
      <w:bodyDiv w:val="1"/>
      <w:marLeft w:val="0"/>
      <w:marRight w:val="0"/>
      <w:marTop w:val="0"/>
      <w:marBottom w:val="0"/>
      <w:divBdr>
        <w:top w:val="none" w:sz="0" w:space="0" w:color="auto"/>
        <w:left w:val="none" w:sz="0" w:space="0" w:color="auto"/>
        <w:bottom w:val="none" w:sz="0" w:space="0" w:color="auto"/>
        <w:right w:val="none" w:sz="0" w:space="0" w:color="auto"/>
      </w:divBdr>
    </w:div>
    <w:div w:id="729429198">
      <w:bodyDiv w:val="1"/>
      <w:marLeft w:val="0"/>
      <w:marRight w:val="0"/>
      <w:marTop w:val="0"/>
      <w:marBottom w:val="0"/>
      <w:divBdr>
        <w:top w:val="none" w:sz="0" w:space="0" w:color="auto"/>
        <w:left w:val="none" w:sz="0" w:space="0" w:color="auto"/>
        <w:bottom w:val="none" w:sz="0" w:space="0" w:color="auto"/>
        <w:right w:val="none" w:sz="0" w:space="0" w:color="auto"/>
      </w:divBdr>
    </w:div>
    <w:div w:id="857811971">
      <w:bodyDiv w:val="1"/>
      <w:marLeft w:val="0"/>
      <w:marRight w:val="0"/>
      <w:marTop w:val="0"/>
      <w:marBottom w:val="0"/>
      <w:divBdr>
        <w:top w:val="none" w:sz="0" w:space="0" w:color="auto"/>
        <w:left w:val="none" w:sz="0" w:space="0" w:color="auto"/>
        <w:bottom w:val="none" w:sz="0" w:space="0" w:color="auto"/>
        <w:right w:val="none" w:sz="0" w:space="0" w:color="auto"/>
      </w:divBdr>
    </w:div>
    <w:div w:id="897974855">
      <w:bodyDiv w:val="1"/>
      <w:marLeft w:val="0"/>
      <w:marRight w:val="0"/>
      <w:marTop w:val="0"/>
      <w:marBottom w:val="0"/>
      <w:divBdr>
        <w:top w:val="none" w:sz="0" w:space="0" w:color="auto"/>
        <w:left w:val="none" w:sz="0" w:space="0" w:color="auto"/>
        <w:bottom w:val="none" w:sz="0" w:space="0" w:color="auto"/>
        <w:right w:val="none" w:sz="0" w:space="0" w:color="auto"/>
      </w:divBdr>
    </w:div>
    <w:div w:id="899632002">
      <w:bodyDiv w:val="1"/>
      <w:marLeft w:val="0"/>
      <w:marRight w:val="0"/>
      <w:marTop w:val="0"/>
      <w:marBottom w:val="0"/>
      <w:divBdr>
        <w:top w:val="none" w:sz="0" w:space="0" w:color="auto"/>
        <w:left w:val="none" w:sz="0" w:space="0" w:color="auto"/>
        <w:bottom w:val="none" w:sz="0" w:space="0" w:color="auto"/>
        <w:right w:val="none" w:sz="0" w:space="0" w:color="auto"/>
      </w:divBdr>
    </w:div>
    <w:div w:id="903225592">
      <w:bodyDiv w:val="1"/>
      <w:marLeft w:val="0"/>
      <w:marRight w:val="0"/>
      <w:marTop w:val="0"/>
      <w:marBottom w:val="0"/>
      <w:divBdr>
        <w:top w:val="none" w:sz="0" w:space="0" w:color="auto"/>
        <w:left w:val="none" w:sz="0" w:space="0" w:color="auto"/>
        <w:bottom w:val="none" w:sz="0" w:space="0" w:color="auto"/>
        <w:right w:val="none" w:sz="0" w:space="0" w:color="auto"/>
      </w:divBdr>
    </w:div>
    <w:div w:id="928778753">
      <w:bodyDiv w:val="1"/>
      <w:marLeft w:val="0"/>
      <w:marRight w:val="0"/>
      <w:marTop w:val="0"/>
      <w:marBottom w:val="0"/>
      <w:divBdr>
        <w:top w:val="none" w:sz="0" w:space="0" w:color="auto"/>
        <w:left w:val="none" w:sz="0" w:space="0" w:color="auto"/>
        <w:bottom w:val="none" w:sz="0" w:space="0" w:color="auto"/>
        <w:right w:val="none" w:sz="0" w:space="0" w:color="auto"/>
      </w:divBdr>
    </w:div>
    <w:div w:id="1128158706">
      <w:bodyDiv w:val="1"/>
      <w:marLeft w:val="0"/>
      <w:marRight w:val="0"/>
      <w:marTop w:val="0"/>
      <w:marBottom w:val="0"/>
      <w:divBdr>
        <w:top w:val="none" w:sz="0" w:space="0" w:color="auto"/>
        <w:left w:val="none" w:sz="0" w:space="0" w:color="auto"/>
        <w:bottom w:val="none" w:sz="0" w:space="0" w:color="auto"/>
        <w:right w:val="none" w:sz="0" w:space="0" w:color="auto"/>
      </w:divBdr>
    </w:div>
    <w:div w:id="1146893951">
      <w:bodyDiv w:val="1"/>
      <w:marLeft w:val="0"/>
      <w:marRight w:val="0"/>
      <w:marTop w:val="0"/>
      <w:marBottom w:val="0"/>
      <w:divBdr>
        <w:top w:val="none" w:sz="0" w:space="0" w:color="auto"/>
        <w:left w:val="none" w:sz="0" w:space="0" w:color="auto"/>
        <w:bottom w:val="none" w:sz="0" w:space="0" w:color="auto"/>
        <w:right w:val="none" w:sz="0" w:space="0" w:color="auto"/>
      </w:divBdr>
    </w:div>
    <w:div w:id="1182204858">
      <w:bodyDiv w:val="1"/>
      <w:marLeft w:val="0"/>
      <w:marRight w:val="0"/>
      <w:marTop w:val="0"/>
      <w:marBottom w:val="0"/>
      <w:divBdr>
        <w:top w:val="none" w:sz="0" w:space="0" w:color="auto"/>
        <w:left w:val="none" w:sz="0" w:space="0" w:color="auto"/>
        <w:bottom w:val="none" w:sz="0" w:space="0" w:color="auto"/>
        <w:right w:val="none" w:sz="0" w:space="0" w:color="auto"/>
      </w:divBdr>
    </w:div>
    <w:div w:id="1252354444">
      <w:bodyDiv w:val="1"/>
      <w:marLeft w:val="0"/>
      <w:marRight w:val="0"/>
      <w:marTop w:val="0"/>
      <w:marBottom w:val="0"/>
      <w:divBdr>
        <w:top w:val="none" w:sz="0" w:space="0" w:color="auto"/>
        <w:left w:val="none" w:sz="0" w:space="0" w:color="auto"/>
        <w:bottom w:val="none" w:sz="0" w:space="0" w:color="auto"/>
        <w:right w:val="none" w:sz="0" w:space="0" w:color="auto"/>
      </w:divBdr>
    </w:div>
    <w:div w:id="1356418682">
      <w:bodyDiv w:val="1"/>
      <w:marLeft w:val="0"/>
      <w:marRight w:val="0"/>
      <w:marTop w:val="0"/>
      <w:marBottom w:val="0"/>
      <w:divBdr>
        <w:top w:val="none" w:sz="0" w:space="0" w:color="auto"/>
        <w:left w:val="none" w:sz="0" w:space="0" w:color="auto"/>
        <w:bottom w:val="none" w:sz="0" w:space="0" w:color="auto"/>
        <w:right w:val="none" w:sz="0" w:space="0" w:color="auto"/>
      </w:divBdr>
    </w:div>
    <w:div w:id="1407847075">
      <w:bodyDiv w:val="1"/>
      <w:marLeft w:val="0"/>
      <w:marRight w:val="0"/>
      <w:marTop w:val="0"/>
      <w:marBottom w:val="0"/>
      <w:divBdr>
        <w:top w:val="none" w:sz="0" w:space="0" w:color="auto"/>
        <w:left w:val="none" w:sz="0" w:space="0" w:color="auto"/>
        <w:bottom w:val="none" w:sz="0" w:space="0" w:color="auto"/>
        <w:right w:val="none" w:sz="0" w:space="0" w:color="auto"/>
      </w:divBdr>
    </w:div>
    <w:div w:id="1435828376">
      <w:bodyDiv w:val="1"/>
      <w:marLeft w:val="0"/>
      <w:marRight w:val="0"/>
      <w:marTop w:val="0"/>
      <w:marBottom w:val="0"/>
      <w:divBdr>
        <w:top w:val="none" w:sz="0" w:space="0" w:color="auto"/>
        <w:left w:val="none" w:sz="0" w:space="0" w:color="auto"/>
        <w:bottom w:val="none" w:sz="0" w:space="0" w:color="auto"/>
        <w:right w:val="none" w:sz="0" w:space="0" w:color="auto"/>
      </w:divBdr>
    </w:div>
    <w:div w:id="1501310636">
      <w:bodyDiv w:val="1"/>
      <w:marLeft w:val="0"/>
      <w:marRight w:val="0"/>
      <w:marTop w:val="0"/>
      <w:marBottom w:val="0"/>
      <w:divBdr>
        <w:top w:val="none" w:sz="0" w:space="0" w:color="auto"/>
        <w:left w:val="none" w:sz="0" w:space="0" w:color="auto"/>
        <w:bottom w:val="none" w:sz="0" w:space="0" w:color="auto"/>
        <w:right w:val="none" w:sz="0" w:space="0" w:color="auto"/>
      </w:divBdr>
    </w:div>
    <w:div w:id="1537157168">
      <w:bodyDiv w:val="1"/>
      <w:marLeft w:val="0"/>
      <w:marRight w:val="0"/>
      <w:marTop w:val="0"/>
      <w:marBottom w:val="0"/>
      <w:divBdr>
        <w:top w:val="none" w:sz="0" w:space="0" w:color="auto"/>
        <w:left w:val="none" w:sz="0" w:space="0" w:color="auto"/>
        <w:bottom w:val="none" w:sz="0" w:space="0" w:color="auto"/>
        <w:right w:val="none" w:sz="0" w:space="0" w:color="auto"/>
      </w:divBdr>
    </w:div>
    <w:div w:id="1674069440">
      <w:bodyDiv w:val="1"/>
      <w:marLeft w:val="0"/>
      <w:marRight w:val="0"/>
      <w:marTop w:val="0"/>
      <w:marBottom w:val="0"/>
      <w:divBdr>
        <w:top w:val="none" w:sz="0" w:space="0" w:color="auto"/>
        <w:left w:val="none" w:sz="0" w:space="0" w:color="auto"/>
        <w:bottom w:val="none" w:sz="0" w:space="0" w:color="auto"/>
        <w:right w:val="none" w:sz="0" w:space="0" w:color="auto"/>
      </w:divBdr>
    </w:div>
    <w:div w:id="1712145551">
      <w:bodyDiv w:val="1"/>
      <w:marLeft w:val="0"/>
      <w:marRight w:val="0"/>
      <w:marTop w:val="0"/>
      <w:marBottom w:val="0"/>
      <w:divBdr>
        <w:top w:val="none" w:sz="0" w:space="0" w:color="auto"/>
        <w:left w:val="none" w:sz="0" w:space="0" w:color="auto"/>
        <w:bottom w:val="none" w:sz="0" w:space="0" w:color="auto"/>
        <w:right w:val="none" w:sz="0" w:space="0" w:color="auto"/>
      </w:divBdr>
    </w:div>
    <w:div w:id="1718704529">
      <w:bodyDiv w:val="1"/>
      <w:marLeft w:val="0"/>
      <w:marRight w:val="0"/>
      <w:marTop w:val="0"/>
      <w:marBottom w:val="0"/>
      <w:divBdr>
        <w:top w:val="none" w:sz="0" w:space="0" w:color="auto"/>
        <w:left w:val="none" w:sz="0" w:space="0" w:color="auto"/>
        <w:bottom w:val="none" w:sz="0" w:space="0" w:color="auto"/>
        <w:right w:val="none" w:sz="0" w:space="0" w:color="auto"/>
      </w:divBdr>
      <w:divsChild>
        <w:div w:id="2025090348">
          <w:marLeft w:val="0"/>
          <w:marRight w:val="0"/>
          <w:marTop w:val="0"/>
          <w:marBottom w:val="0"/>
          <w:divBdr>
            <w:top w:val="none" w:sz="0" w:space="0" w:color="auto"/>
            <w:left w:val="none" w:sz="0" w:space="0" w:color="auto"/>
            <w:bottom w:val="none" w:sz="0" w:space="0" w:color="auto"/>
            <w:right w:val="none" w:sz="0" w:space="0" w:color="auto"/>
          </w:divBdr>
          <w:divsChild>
            <w:div w:id="954871724">
              <w:marLeft w:val="0"/>
              <w:marRight w:val="0"/>
              <w:marTop w:val="0"/>
              <w:marBottom w:val="0"/>
              <w:divBdr>
                <w:top w:val="none" w:sz="0" w:space="0" w:color="auto"/>
                <w:left w:val="none" w:sz="0" w:space="0" w:color="auto"/>
                <w:bottom w:val="none" w:sz="0" w:space="0" w:color="auto"/>
                <w:right w:val="none" w:sz="0" w:space="0" w:color="auto"/>
              </w:divBdr>
              <w:divsChild>
                <w:div w:id="486239534">
                  <w:marLeft w:val="0"/>
                  <w:marRight w:val="0"/>
                  <w:marTop w:val="0"/>
                  <w:marBottom w:val="0"/>
                  <w:divBdr>
                    <w:top w:val="none" w:sz="0" w:space="0" w:color="auto"/>
                    <w:left w:val="none" w:sz="0" w:space="0" w:color="auto"/>
                    <w:bottom w:val="none" w:sz="0" w:space="0" w:color="auto"/>
                    <w:right w:val="none" w:sz="0" w:space="0" w:color="auto"/>
                  </w:divBdr>
                  <w:divsChild>
                    <w:div w:id="1403529423">
                      <w:marLeft w:val="0"/>
                      <w:marRight w:val="0"/>
                      <w:marTop w:val="0"/>
                      <w:marBottom w:val="240"/>
                      <w:divBdr>
                        <w:top w:val="single" w:sz="12" w:space="4" w:color="666666"/>
                        <w:left w:val="single" w:sz="12" w:space="8" w:color="666666"/>
                        <w:bottom w:val="single" w:sz="12" w:space="4" w:color="666666"/>
                        <w:right w:val="single" w:sz="12" w:space="8" w:color="666666"/>
                      </w:divBdr>
                    </w:div>
                    <w:div w:id="263995978">
                      <w:marLeft w:val="0"/>
                      <w:marRight w:val="0"/>
                      <w:marTop w:val="0"/>
                      <w:marBottom w:val="240"/>
                      <w:divBdr>
                        <w:top w:val="single" w:sz="12" w:space="4" w:color="666666"/>
                        <w:left w:val="single" w:sz="12" w:space="8" w:color="666666"/>
                        <w:bottom w:val="single" w:sz="12" w:space="4" w:color="666666"/>
                        <w:right w:val="single" w:sz="12" w:space="8" w:color="666666"/>
                      </w:divBdr>
                    </w:div>
                  </w:divsChild>
                </w:div>
              </w:divsChild>
            </w:div>
          </w:divsChild>
        </w:div>
      </w:divsChild>
    </w:div>
    <w:div w:id="1937983821">
      <w:bodyDiv w:val="1"/>
      <w:marLeft w:val="0"/>
      <w:marRight w:val="0"/>
      <w:marTop w:val="0"/>
      <w:marBottom w:val="0"/>
      <w:divBdr>
        <w:top w:val="none" w:sz="0" w:space="0" w:color="auto"/>
        <w:left w:val="none" w:sz="0" w:space="0" w:color="auto"/>
        <w:bottom w:val="none" w:sz="0" w:space="0" w:color="auto"/>
        <w:right w:val="none" w:sz="0" w:space="0" w:color="auto"/>
      </w:divBdr>
    </w:div>
    <w:div w:id="1961183947">
      <w:bodyDiv w:val="1"/>
      <w:marLeft w:val="0"/>
      <w:marRight w:val="0"/>
      <w:marTop w:val="0"/>
      <w:marBottom w:val="0"/>
      <w:divBdr>
        <w:top w:val="none" w:sz="0" w:space="0" w:color="auto"/>
        <w:left w:val="none" w:sz="0" w:space="0" w:color="auto"/>
        <w:bottom w:val="none" w:sz="0" w:space="0" w:color="auto"/>
        <w:right w:val="none" w:sz="0" w:space="0" w:color="auto"/>
      </w:divBdr>
    </w:div>
    <w:div w:id="2004704058">
      <w:bodyDiv w:val="1"/>
      <w:marLeft w:val="0"/>
      <w:marRight w:val="0"/>
      <w:marTop w:val="0"/>
      <w:marBottom w:val="0"/>
      <w:divBdr>
        <w:top w:val="none" w:sz="0" w:space="0" w:color="auto"/>
        <w:left w:val="none" w:sz="0" w:space="0" w:color="auto"/>
        <w:bottom w:val="none" w:sz="0" w:space="0" w:color="auto"/>
        <w:right w:val="none" w:sz="0" w:space="0" w:color="auto"/>
      </w:divBdr>
    </w:div>
    <w:div w:id="2141680679">
      <w:bodyDiv w:val="1"/>
      <w:marLeft w:val="0"/>
      <w:marRight w:val="0"/>
      <w:marTop w:val="0"/>
      <w:marBottom w:val="0"/>
      <w:divBdr>
        <w:top w:val="none" w:sz="0" w:space="0" w:color="auto"/>
        <w:left w:val="none" w:sz="0" w:space="0" w:color="auto"/>
        <w:bottom w:val="none" w:sz="0" w:space="0" w:color="auto"/>
        <w:right w:val="none" w:sz="0" w:space="0" w:color="auto"/>
      </w:divBdr>
    </w:div>
    <w:div w:id="214226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at-zeus-interfaces.zurich.com/b2b-api/v1/documents/%7b2EFE0C43-F107-4D81-B5D9-44D66729A3F5%7d" TargetMode="Externa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yperlink" Target="https://uat-zeus-interfaces.zurich.com/b2b-api/v1/claims/80-52-725858/activities" TargetMode="External"/><Relationship Id="rId21" Type="http://schemas.openxmlformats.org/officeDocument/2006/relationships/hyperlink" Target="https://uat-zeus-interfaces.zurich.com/b2b-api/v1/documents/%7b2EFE0C43-F107-4D81-B5D9-44D66729A3F5%7d" TargetMode="External"/><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hyperlink" Target="https://uat-zeus-interfaces.zurich.com/b2b-api/v1/documents/%7b2EFE0C43-F107-4D81-B5D9-44D66729A3F5%7d" TargetMode="External"/><Relationship Id="rId50" Type="http://schemas.openxmlformats.org/officeDocument/2006/relationships/image" Target="media/image17.PNG"/><Relationship Id="rId55" Type="http://schemas.openxmlformats.org/officeDocument/2006/relationships/hyperlink" Target="http://www.owasp.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at-zeus-interfaces.zurich.com/b2b-api/v1/claims/80-52-725858/activities/cc%3A7371083" TargetMode="External"/><Relationship Id="rId20" Type="http://schemas.openxmlformats.org/officeDocument/2006/relationships/hyperlink" Target="https://uat-zeus-interfaces.zurich.com/b2b-api/v1/documents/%7b2EFE0C43-F107-4D81-B5D9-44D66729A3F5%7d" TargetMode="External"/><Relationship Id="rId29" Type="http://schemas.openxmlformats.org/officeDocument/2006/relationships/hyperlink" Target="https://uat-zeus-interfaces.zurich.com/b2b-api/v1/documents/%7b2EFE0C43-F107-4D81-B5D9-44D66729A3F5%7d" TargetMode="External"/><Relationship Id="rId41" Type="http://schemas.openxmlformats.org/officeDocument/2006/relationships/image" Target="media/image13.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9.PNG"/><Relationship Id="rId37" Type="http://schemas.openxmlformats.org/officeDocument/2006/relationships/hyperlink" Target="https://uat-zeus-interfaces.zurich.com/b2b-api/v1/documents/%7b2EFE0C43-F107-4D81-B5D9-44D66729A3F5%7d" TargetMode="External"/><Relationship Id="rId40" Type="http://schemas.openxmlformats.org/officeDocument/2006/relationships/hyperlink" Target="https://uat-zeus-interfaces.zurich.com/b2b-api/v1/claims/80-52-725858/activities/cc%3A7371083" TargetMode="External"/><Relationship Id="rId45" Type="http://schemas.openxmlformats.org/officeDocument/2006/relationships/hyperlink" Target="https://uat-zeus-interfaces.zurich.com/b2b-api/v1/documents/%7b2EFE0C43-F107-4D81-B5D9-44D66729A3F5%7d" TargetMode="External"/><Relationship Id="rId53" Type="http://schemas.openxmlformats.org/officeDocument/2006/relationships/image" Target="media/image20.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uat-zeus-interfaces.zurich.com/b2b-api/v1/claims/80-52-725858/activities" TargetMode="External"/><Relationship Id="rId23" Type="http://schemas.openxmlformats.org/officeDocument/2006/relationships/hyperlink" Target="https://uat-zeus-interfaces.zurich.com/b2b-api/v1/claims/80-52-725858/activities/cc%3A7371083" TargetMode="External"/><Relationship Id="rId28" Type="http://schemas.openxmlformats.org/officeDocument/2006/relationships/hyperlink" Target="https://uat-zeus-interfaces.zurich.com/b2b-api/v1/documents/%7b2EFE0C43-F107-4D81-B5D9-44D66729A3F5%7d" TargetMode="External"/><Relationship Id="rId36" Type="http://schemas.openxmlformats.org/officeDocument/2006/relationships/hyperlink" Target="https://uat-zeus-interfaces.zurich.com/b2b-api/v1/documents/%7b2EFE0C43-F107-4D81-B5D9-44D66729A3F5%7d" TargetMode="External"/><Relationship Id="rId49" Type="http://schemas.openxmlformats.org/officeDocument/2006/relationships/hyperlink" Target="https://uat-zeus-interfaces.zurich.com/b2b-api/v1/claims/80-52-725858/activities/cc%3A7371083"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uat-zeus-interfaces.zurich.com/b2b-api/v1/documents/%7b2EFE0C43-F107-4D81-B5D9-44D66729A3F5%7d" TargetMode="External"/><Relationship Id="rId31" Type="http://schemas.openxmlformats.org/officeDocument/2006/relationships/hyperlink" Target="https://uat-zeus-interfaces.zurich.com/b2b-api/v1/claims/80-52-725858/activities/cc%3A7371083" TargetMode="External"/><Relationship Id="rId44" Type="http://schemas.openxmlformats.org/officeDocument/2006/relationships/image" Target="media/image16.PNG"/><Relationship Id="rId52" Type="http://schemas.openxmlformats.org/officeDocument/2006/relationships/image" Target="media/image1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hyperlink" Target="https://uat-zeus-interfaces.zurich.com/b2b-api/v1/documents/%7b2EFE0C43-F107-4D81-B5D9-44D66729A3F5%7d" TargetMode="External"/><Relationship Id="rId22" Type="http://schemas.openxmlformats.org/officeDocument/2006/relationships/hyperlink" Target="https://uat-zeus-interfaces.zurich.com/b2b-api/v1/claims/80-52-725858/activities" TargetMode="External"/><Relationship Id="rId27" Type="http://schemas.openxmlformats.org/officeDocument/2006/relationships/hyperlink" Target="https://uat-zeus-interfaces.zurich.com/b2b-api/v1/documents/%7b2EFE0C43-F107-4D81-B5D9-44D66729A3F5%7d" TargetMode="External"/><Relationship Id="rId30" Type="http://schemas.openxmlformats.org/officeDocument/2006/relationships/hyperlink" Target="https://uat-zeus-interfaces.zurich.com/b2b-api/v1/claims/80-52-725858/activities" TargetMode="External"/><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hyperlink" Target="https://uat-zeus-interfaces.zurich.com/b2b-api/v1/claims/80-52-725858/activities" TargetMode="External"/><Relationship Id="rId56" Type="http://schemas.openxmlformats.org/officeDocument/2006/relationships/hyperlink" Target="http://en.wikipedia.org/wiki/ASCII" TargetMode="Externa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uat-zeus-interfaces.zurich.com/b2b-api/v1/documents/%7b2EFE0C43-F107-4D81-B5D9-44D66729A3F5%7d"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hyperlink" Target="https://uat-zeus-interfaces.zurich.com/b2b-api/v1/documents/%7b2EFE0C43-F107-4D81-B5D9-44D66729A3F5%7d" TargetMode="External"/><Relationship Id="rId46" Type="http://schemas.openxmlformats.org/officeDocument/2006/relationships/hyperlink" Target="https://uat-zeus-interfaces.zurich.com/b2b-api/v1/documents/%7b2EFE0C43-F107-4D81-B5D9-44D66729A3F5%7d" TargetMode="External"/><Relationship Id="rId59"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baseline="0">
                <a:effectLst/>
              </a:rPr>
              <a:t>Vulnerability Summary By Risk</a:t>
            </a:r>
            <a:endParaRPr lang="en-US">
              <a:effectLst/>
            </a:endParaRPr>
          </a:p>
        </c:rich>
      </c:tx>
      <c:layout>
        <c:manualLayout>
          <c:xMode val="edge"/>
          <c:yMode val="edge"/>
          <c:x val="0.15182426521009199"/>
          <c:y val="3.763440860215053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4"/>
          <c:order val="0"/>
          <c:tx>
            <c:strRef>
              <c:f>Sheet1!$A$1</c:f>
              <c:strCache>
                <c:ptCount val="1"/>
                <c:pt idx="0">
                  <c:v>Critical</c:v>
                </c:pt>
              </c:strCache>
            </c:strRef>
          </c:tx>
          <c:spPr>
            <a:solidFill>
              <a:srgbClr val="C00000"/>
            </a:solidFill>
            <a:ln>
              <a:noFill/>
            </a:ln>
            <a:effectLst/>
            <a:sp3d/>
          </c:spPr>
          <c:invertIfNegative val="0"/>
          <c:val>
            <c:numRef>
              <c:f>Sheet1!$A$2</c:f>
              <c:numCache>
                <c:formatCode>General</c:formatCode>
                <c:ptCount val="1"/>
                <c:pt idx="0">
                  <c:v>0</c:v>
                </c:pt>
              </c:numCache>
            </c:numRef>
          </c:val>
          <c:extLst>
            <c:ext xmlns:c16="http://schemas.microsoft.com/office/drawing/2014/chart" uri="{C3380CC4-5D6E-409C-BE32-E72D297353CC}">
              <c16:uniqueId val="{00000009-5D4F-47B0-8077-05A99D1DF105}"/>
            </c:ext>
          </c:extLst>
        </c:ser>
        <c:ser>
          <c:idx val="0"/>
          <c:order val="1"/>
          <c:tx>
            <c:strRef>
              <c:f>Sheet1!$B$1</c:f>
              <c:strCache>
                <c:ptCount val="1"/>
                <c:pt idx="0">
                  <c:v>High</c:v>
                </c:pt>
              </c:strCache>
            </c:strRef>
          </c:tx>
          <c:spPr>
            <a:solidFill>
              <a:srgbClr val="FF0000"/>
            </a:solidFill>
            <a:ln>
              <a:noFill/>
            </a:ln>
            <a:effectLst/>
            <a:sp3d/>
          </c:spPr>
          <c:invertIfNegative val="0"/>
          <c:dPt>
            <c:idx val="0"/>
            <c:invertIfNegative val="0"/>
            <c:bubble3D val="0"/>
            <c:spPr>
              <a:solidFill>
                <a:srgbClr val="FF0000"/>
              </a:solidFill>
              <a:ln>
                <a:noFill/>
              </a:ln>
              <a:effectLst/>
              <a:sp3d/>
            </c:spPr>
            <c:extLst>
              <c:ext xmlns:c16="http://schemas.microsoft.com/office/drawing/2014/chart" uri="{C3380CC4-5D6E-409C-BE32-E72D297353CC}">
                <c16:uniqueId val="{00000001-1A7A-49D4-87DB-55CD5E12D37D}"/>
              </c:ext>
            </c:extLst>
          </c:dPt>
          <c:cat>
            <c:numLit>
              <c:formatCode>General</c:formatCode>
              <c:ptCount val="1"/>
              <c:pt idx="0">
                <c:v>10</c:v>
              </c:pt>
            </c:numLit>
          </c:cat>
          <c:val>
            <c:numRef>
              <c:f>Sheet1!$B$2</c:f>
              <c:numCache>
                <c:formatCode>General</c:formatCode>
                <c:ptCount val="1"/>
                <c:pt idx="0">
                  <c:v>0</c:v>
                </c:pt>
              </c:numCache>
            </c:numRef>
          </c:val>
          <c:extLst>
            <c:ext xmlns:c16="http://schemas.microsoft.com/office/drawing/2014/chart" uri="{C3380CC4-5D6E-409C-BE32-E72D297353CC}">
              <c16:uniqueId val="{00000000-719D-4871-80F9-1C0C18705A17}"/>
            </c:ext>
          </c:extLst>
        </c:ser>
        <c:ser>
          <c:idx val="1"/>
          <c:order val="2"/>
          <c:tx>
            <c:strRef>
              <c:f>Sheet1!$C$1</c:f>
              <c:strCache>
                <c:ptCount val="1"/>
                <c:pt idx="0">
                  <c:v>Medium</c:v>
                </c:pt>
              </c:strCache>
            </c:strRef>
          </c:tx>
          <c:spPr>
            <a:solidFill>
              <a:srgbClr val="FFC000"/>
            </a:solidFill>
            <a:ln>
              <a:noFill/>
            </a:ln>
            <a:effectLst/>
            <a:sp3d/>
          </c:spPr>
          <c:invertIfNegative val="0"/>
          <c:cat>
            <c:numLit>
              <c:formatCode>General</c:formatCode>
              <c:ptCount val="1"/>
              <c:pt idx="0">
                <c:v>10</c:v>
              </c:pt>
            </c:numLit>
          </c:cat>
          <c:val>
            <c:numRef>
              <c:f>Sheet1!$C$2</c:f>
              <c:numCache>
                <c:formatCode>General</c:formatCode>
                <c:ptCount val="1"/>
                <c:pt idx="0">
                  <c:v>0</c:v>
                </c:pt>
              </c:numCache>
            </c:numRef>
          </c:val>
          <c:extLst>
            <c:ext xmlns:c16="http://schemas.microsoft.com/office/drawing/2014/chart" uri="{C3380CC4-5D6E-409C-BE32-E72D297353CC}">
              <c16:uniqueId val="{00000001-719D-4871-80F9-1C0C18705A17}"/>
            </c:ext>
          </c:extLst>
        </c:ser>
        <c:ser>
          <c:idx val="2"/>
          <c:order val="3"/>
          <c:tx>
            <c:strRef>
              <c:f>Sheet1!$D$1</c:f>
              <c:strCache>
                <c:ptCount val="1"/>
                <c:pt idx="0">
                  <c:v>Low</c:v>
                </c:pt>
              </c:strCache>
            </c:strRef>
          </c:tx>
          <c:spPr>
            <a:solidFill>
              <a:schemeClr val="accent4">
                <a:lumMod val="40000"/>
                <a:lumOff val="60000"/>
              </a:schemeClr>
            </a:solidFill>
            <a:ln>
              <a:noFill/>
            </a:ln>
            <a:effectLst/>
            <a:sp3d/>
          </c:spPr>
          <c:invertIfNegative val="0"/>
          <c:cat>
            <c:numLit>
              <c:formatCode>General</c:formatCode>
              <c:ptCount val="1"/>
              <c:pt idx="0">
                <c:v>10</c:v>
              </c:pt>
            </c:numLit>
          </c:cat>
          <c:val>
            <c:numRef>
              <c:f>Sheet1!$D$2</c:f>
              <c:numCache>
                <c:formatCode>General</c:formatCode>
                <c:ptCount val="1"/>
                <c:pt idx="0">
                  <c:v>0</c:v>
                </c:pt>
              </c:numCache>
            </c:numRef>
          </c:val>
          <c:extLst>
            <c:ext xmlns:c16="http://schemas.microsoft.com/office/drawing/2014/chart" uri="{C3380CC4-5D6E-409C-BE32-E72D297353CC}">
              <c16:uniqueId val="{00000002-719D-4871-80F9-1C0C18705A17}"/>
            </c:ext>
          </c:extLst>
        </c:ser>
        <c:ser>
          <c:idx val="3"/>
          <c:order val="4"/>
          <c:tx>
            <c:strRef>
              <c:f>Sheet1!$E$1</c:f>
              <c:strCache>
                <c:ptCount val="1"/>
                <c:pt idx="0">
                  <c:v>Info</c:v>
                </c:pt>
              </c:strCache>
            </c:strRef>
          </c:tx>
          <c:spPr>
            <a:solidFill>
              <a:schemeClr val="accent1">
                <a:lumMod val="75000"/>
              </a:schemeClr>
            </a:solidFill>
            <a:ln>
              <a:solidFill>
                <a:schemeClr val="accent1"/>
              </a:solidFill>
            </a:ln>
            <a:effectLst/>
            <a:sp3d>
              <a:contourClr>
                <a:schemeClr val="accent1"/>
              </a:contourClr>
            </a:sp3d>
          </c:spPr>
          <c:invertIfNegative val="0"/>
          <c:cat>
            <c:numLit>
              <c:formatCode>General</c:formatCode>
              <c:ptCount val="1"/>
              <c:pt idx="0">
                <c:v>10</c:v>
              </c:pt>
            </c:numLit>
          </c:cat>
          <c:val>
            <c:numRef>
              <c:f>Sheet1!$E$2</c:f>
              <c:numCache>
                <c:formatCode>General</c:formatCode>
                <c:ptCount val="1"/>
                <c:pt idx="0">
                  <c:v>0</c:v>
                </c:pt>
              </c:numCache>
            </c:numRef>
          </c:val>
          <c:extLst>
            <c:ext xmlns:c16="http://schemas.microsoft.com/office/drawing/2014/chart" uri="{C3380CC4-5D6E-409C-BE32-E72D297353CC}">
              <c16:uniqueId val="{00000003-719D-4871-80F9-1C0C18705A17}"/>
            </c:ext>
          </c:extLst>
        </c:ser>
        <c:dLbls>
          <c:showLegendKey val="0"/>
          <c:showVal val="0"/>
          <c:showCatName val="0"/>
          <c:showSerName val="0"/>
          <c:showPercent val="0"/>
          <c:showBubbleSize val="0"/>
        </c:dLbls>
        <c:gapWidth val="150"/>
        <c:shape val="box"/>
        <c:axId val="610207087"/>
        <c:axId val="610207503"/>
        <c:axId val="0"/>
      </c:bar3DChart>
      <c:catAx>
        <c:axId val="610207087"/>
        <c:scaling>
          <c:orientation val="minMax"/>
        </c:scaling>
        <c:delete val="1"/>
        <c:axPos val="b"/>
        <c:numFmt formatCode="General" sourceLinked="1"/>
        <c:majorTickMark val="none"/>
        <c:minorTickMark val="none"/>
        <c:tickLblPos val="nextTo"/>
        <c:crossAx val="610207503"/>
        <c:crosses val="autoZero"/>
        <c:auto val="1"/>
        <c:lblAlgn val="ctr"/>
        <c:lblOffset val="100"/>
        <c:noMultiLvlLbl val="0"/>
      </c:catAx>
      <c:valAx>
        <c:axId val="610207503"/>
        <c:scaling>
          <c:orientation val="minMax"/>
          <c:max val="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207087"/>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35767-494B-4F82-8A7F-A7696D26E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36</Pages>
  <Words>5123</Words>
  <Characters>29203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DAST IP Web/ThickClient/API</vt:lpstr>
    </vt:vector>
  </TitlesOfParts>
  <Company>Wipro Technologies</Company>
  <LinksUpToDate>false</LinksUpToDate>
  <CharactersWithSpaces>34258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DAST IP Web/ThickClient/API</dc:title>
  <dc:subject/>
  <dc:creator>Vandana Parvesh Mehta (CRS)</dc:creator>
  <cp:keywords>DAST Security Assessment</cp:keywords>
  <dc:description/>
  <cp:lastModifiedBy>Devi Satish Koppula (Americas 1 - iCORE-CRS)</cp:lastModifiedBy>
  <cp:revision>6</cp:revision>
  <cp:lastPrinted>2021-07-29T19:35:00Z</cp:lastPrinted>
  <dcterms:created xsi:type="dcterms:W3CDTF">2021-08-12T09:00:00Z</dcterms:created>
  <dcterms:modified xsi:type="dcterms:W3CDTF">2021-08-12T15:59:00Z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KA20000284@wipro.com</vt:lpwstr>
  </property>
  <property fmtid="{D5CDD505-2E9C-101B-9397-08002B2CF9AE}" pid="6" name="MSIP_Label_b9a70571-31c6-4603-80c1-ef2fb871a62a_SetDate">
    <vt:lpwstr>2018-03-05T18:37:54.2433427+05:30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Base Target">
    <vt:lpwstr>_self</vt:lpwstr>
  </property>
</Properties>
</file>