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5B" w:rsidRPr="009B5D15" w:rsidRDefault="009B5D15" w:rsidP="009B5D15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5D1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19050</wp:posOffset>
            </wp:positionV>
            <wp:extent cx="971550" cy="552450"/>
            <wp:effectExtent l="19050" t="0" r="0" b="0"/>
            <wp:wrapThrough wrapText="bothSides">
              <wp:wrapPolygon edited="0">
                <wp:start x="-424" y="0"/>
                <wp:lineTo x="-424" y="20855"/>
                <wp:lineTo x="21600" y="20855"/>
                <wp:lineTo x="21600" y="0"/>
                <wp:lineTo x="-424" y="0"/>
              </wp:wrapPolygon>
            </wp:wrapThrough>
            <wp:docPr id="3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65B" w:rsidRPr="009B5D15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5C665B" w:rsidRPr="009B5D15" w:rsidRDefault="005C665B" w:rsidP="009B5D15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5D15">
        <w:rPr>
          <w:rFonts w:ascii="Times New Roman" w:hAnsi="Times New Roman" w:cs="Times New Roman"/>
          <w:b/>
        </w:rPr>
        <w:t>Chalapathi Nagar, Lam, Guntur-34</w:t>
      </w:r>
    </w:p>
    <w:p w:rsidR="009B5D15" w:rsidRPr="009B5D15" w:rsidRDefault="009B5D15" w:rsidP="009B5D15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9B5D15" w:rsidRPr="009B5D15" w:rsidRDefault="009B5D15" w:rsidP="009B5D15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C59BB" w:rsidRPr="009B5D15" w:rsidRDefault="003C59BB" w:rsidP="009B5D1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9B5D15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5C665B" w:rsidRPr="009B5D15" w:rsidRDefault="005C665B" w:rsidP="00633AC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B5D15">
        <w:rPr>
          <w:rFonts w:ascii="Times New Roman" w:hAnsi="Times New Roman" w:cs="Times New Roman"/>
          <w:b/>
          <w:sz w:val="28"/>
        </w:rPr>
        <w:t>Budget Details</w:t>
      </w:r>
    </w:p>
    <w:p w:rsidR="005C665B" w:rsidRPr="009B5D15" w:rsidRDefault="005C665B" w:rsidP="005C665B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7051" w:type="dxa"/>
        <w:jc w:val="center"/>
        <w:tblInd w:w="-1510" w:type="dxa"/>
        <w:tblLayout w:type="fixed"/>
        <w:tblLook w:val="04A0"/>
      </w:tblPr>
      <w:tblGrid>
        <w:gridCol w:w="4497"/>
        <w:gridCol w:w="2554"/>
      </w:tblGrid>
      <w:tr w:rsidR="009B5D15" w:rsidRPr="009B5D15" w:rsidTr="00647286">
        <w:trPr>
          <w:trHeight w:val="841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A631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2554" w:type="dxa"/>
            <w:vAlign w:val="center"/>
          </w:tcPr>
          <w:p w:rsidR="009B5D15" w:rsidRPr="009B5D15" w:rsidRDefault="009B5D15" w:rsidP="00A63111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Budgeted</w:t>
            </w:r>
            <w:r w:rsidR="007D13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B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A63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Pr="009B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  <w:r w:rsidR="00A63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</w:t>
            </w:r>
          </w:p>
        </w:tc>
      </w:tr>
      <w:tr w:rsidR="009B5D15" w:rsidRPr="009B5D15" w:rsidTr="00647286">
        <w:trPr>
          <w:trHeight w:val="592"/>
          <w:jc w:val="center"/>
        </w:trPr>
        <w:tc>
          <w:tcPr>
            <w:tcW w:w="4497" w:type="dxa"/>
            <w:vAlign w:val="center"/>
          </w:tcPr>
          <w:p w:rsid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Laboratory Equipment</w:t>
            </w:r>
          </w:p>
          <w:p w:rsidR="00647286" w:rsidRPr="009B5D15" w:rsidRDefault="00647286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( 30 systems and MATLAB software)</w:t>
            </w:r>
          </w:p>
        </w:tc>
        <w:tc>
          <w:tcPr>
            <w:tcW w:w="2554" w:type="dxa"/>
            <w:vAlign w:val="center"/>
          </w:tcPr>
          <w:p w:rsidR="009B5D15" w:rsidRPr="009B5D15" w:rsidRDefault="00647286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B5D15"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B5D15"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0,000/-</w:t>
            </w:r>
          </w:p>
        </w:tc>
      </w:tr>
      <w:tr w:rsidR="009B5D15" w:rsidRPr="009B5D15" w:rsidTr="00647286">
        <w:trPr>
          <w:trHeight w:val="765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Laboratory consumables</w:t>
            </w:r>
          </w:p>
        </w:tc>
        <w:tc>
          <w:tcPr>
            <w:tcW w:w="2554" w:type="dxa"/>
            <w:vAlign w:val="center"/>
          </w:tcPr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</w:tr>
      <w:tr w:rsidR="009B5D15" w:rsidRPr="009B5D15" w:rsidTr="00647286">
        <w:trPr>
          <w:trHeight w:val="760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and spares</w:t>
            </w:r>
          </w:p>
        </w:tc>
        <w:tc>
          <w:tcPr>
            <w:tcW w:w="2554" w:type="dxa"/>
            <w:vAlign w:val="center"/>
          </w:tcPr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1,00,000/-</w:t>
            </w:r>
          </w:p>
        </w:tc>
      </w:tr>
      <w:tr w:rsidR="009B5D15" w:rsidRPr="009B5D15" w:rsidTr="00647286">
        <w:trPr>
          <w:trHeight w:val="493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R&amp;D</w:t>
            </w:r>
          </w:p>
        </w:tc>
        <w:tc>
          <w:tcPr>
            <w:tcW w:w="2554" w:type="dxa"/>
            <w:vAlign w:val="center"/>
          </w:tcPr>
          <w:p w:rsidR="009B5D15" w:rsidRPr="009B5D15" w:rsidRDefault="009B5D15" w:rsidP="00975D3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1,00,000/-</w:t>
            </w:r>
          </w:p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D15" w:rsidRPr="009B5D15" w:rsidTr="00647286">
        <w:trPr>
          <w:trHeight w:val="768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&amp; Travel</w:t>
            </w:r>
          </w:p>
        </w:tc>
        <w:tc>
          <w:tcPr>
            <w:tcW w:w="2554" w:type="dxa"/>
            <w:vAlign w:val="center"/>
          </w:tcPr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</w:tr>
      <w:tr w:rsidR="009B5D15" w:rsidRPr="009B5D15" w:rsidTr="00647286">
        <w:trPr>
          <w:trHeight w:val="762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  <w:p w:rsidR="009B5D15" w:rsidRPr="009B5D15" w:rsidRDefault="009B5D15" w:rsidP="00A6311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2554" w:type="dxa"/>
            <w:vAlign w:val="center"/>
          </w:tcPr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50,000/-</w:t>
            </w:r>
          </w:p>
        </w:tc>
      </w:tr>
      <w:tr w:rsidR="009B5D15" w:rsidRPr="009B5D15" w:rsidTr="00647286">
        <w:trPr>
          <w:trHeight w:val="619"/>
          <w:jc w:val="center"/>
        </w:trPr>
        <w:tc>
          <w:tcPr>
            <w:tcW w:w="4497" w:type="dxa"/>
            <w:vAlign w:val="center"/>
          </w:tcPr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D15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554" w:type="dxa"/>
            <w:vAlign w:val="center"/>
          </w:tcPr>
          <w:p w:rsidR="00975D3E" w:rsidRPr="00975D3E" w:rsidRDefault="00975D3E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D3E">
              <w:rPr>
                <w:rFonts w:ascii="Times New Roman" w:eastAsia="Times New Roman" w:hAnsi="Times New Roman" w:cs="Times New Roman"/>
                <w:sz w:val="24"/>
                <w:szCs w:val="24"/>
              </w:rPr>
              <w:t>14,00,000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/-</w:t>
            </w:r>
          </w:p>
          <w:p w:rsidR="009B5D15" w:rsidRPr="009B5D15" w:rsidRDefault="009B5D15" w:rsidP="00975D3E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64D4" w:rsidRPr="009B5D15" w:rsidRDefault="00D464D4" w:rsidP="005C665B">
      <w:pPr>
        <w:rPr>
          <w:rFonts w:ascii="Times New Roman" w:hAnsi="Times New Roman" w:cs="Times New Roman"/>
          <w:sz w:val="28"/>
        </w:rPr>
      </w:pPr>
    </w:p>
    <w:p w:rsidR="00D464D4" w:rsidRPr="009B5D15" w:rsidRDefault="00D464D4" w:rsidP="005C665B">
      <w:pPr>
        <w:rPr>
          <w:rFonts w:ascii="Times New Roman" w:hAnsi="Times New Roman" w:cs="Times New Roman"/>
          <w:sz w:val="28"/>
        </w:rPr>
      </w:pPr>
    </w:p>
    <w:p w:rsidR="00D464D4" w:rsidRPr="009B5D15" w:rsidRDefault="00D464D4" w:rsidP="005C665B">
      <w:pPr>
        <w:rPr>
          <w:rFonts w:ascii="Times New Roman" w:hAnsi="Times New Roman" w:cs="Times New Roman"/>
          <w:sz w:val="28"/>
        </w:rPr>
      </w:pPr>
    </w:p>
    <w:p w:rsidR="005C665B" w:rsidRPr="009B5D15" w:rsidRDefault="00D464D4" w:rsidP="005C665B">
      <w:pPr>
        <w:rPr>
          <w:rFonts w:ascii="Times New Roman" w:hAnsi="Times New Roman" w:cs="Times New Roman"/>
          <w:sz w:val="28"/>
        </w:rPr>
      </w:pPr>
      <w:r w:rsidRPr="009B5D15">
        <w:rPr>
          <w:rFonts w:ascii="Times New Roman" w:hAnsi="Times New Roman" w:cs="Times New Roman"/>
          <w:sz w:val="28"/>
        </w:rPr>
        <w:t xml:space="preserve">       </w:t>
      </w:r>
      <w:r w:rsidR="005C665B" w:rsidRPr="009B5D15">
        <w:rPr>
          <w:rFonts w:ascii="Times New Roman" w:hAnsi="Times New Roman" w:cs="Times New Roman"/>
          <w:sz w:val="28"/>
        </w:rPr>
        <w:t>Budget in-charge</w:t>
      </w:r>
      <w:r w:rsidR="005C665B" w:rsidRPr="009B5D15">
        <w:rPr>
          <w:rFonts w:ascii="Times New Roman" w:hAnsi="Times New Roman" w:cs="Times New Roman"/>
          <w:sz w:val="28"/>
        </w:rPr>
        <w:tab/>
      </w:r>
      <w:r w:rsidR="005C665B" w:rsidRPr="009B5D15">
        <w:rPr>
          <w:rFonts w:ascii="Times New Roman" w:hAnsi="Times New Roman" w:cs="Times New Roman"/>
          <w:sz w:val="28"/>
        </w:rPr>
        <w:tab/>
      </w:r>
      <w:r w:rsidR="005C665B" w:rsidRPr="009B5D15">
        <w:rPr>
          <w:rFonts w:ascii="Times New Roman" w:hAnsi="Times New Roman" w:cs="Times New Roman"/>
          <w:sz w:val="28"/>
        </w:rPr>
        <w:tab/>
      </w:r>
      <w:r w:rsidRPr="009B5D15">
        <w:rPr>
          <w:rFonts w:ascii="Times New Roman" w:hAnsi="Times New Roman" w:cs="Times New Roman"/>
          <w:sz w:val="28"/>
        </w:rPr>
        <w:t xml:space="preserve">                             </w:t>
      </w:r>
      <w:r w:rsidR="007D13A3" w:rsidRPr="009B5D15">
        <w:rPr>
          <w:rFonts w:ascii="Times New Roman" w:hAnsi="Times New Roman" w:cs="Times New Roman"/>
          <w:sz w:val="28"/>
        </w:rPr>
        <w:t>HOD (</w:t>
      </w:r>
      <w:r w:rsidR="009B5D15" w:rsidRPr="009B5D15">
        <w:rPr>
          <w:rFonts w:ascii="Times New Roman" w:hAnsi="Times New Roman" w:cs="Times New Roman"/>
          <w:sz w:val="28"/>
        </w:rPr>
        <w:t>EEE)</w:t>
      </w:r>
      <w:r w:rsidR="005C665B" w:rsidRPr="009B5D15">
        <w:rPr>
          <w:rFonts w:ascii="Times New Roman" w:hAnsi="Times New Roman" w:cs="Times New Roman"/>
          <w:sz w:val="28"/>
        </w:rPr>
        <w:tab/>
      </w:r>
      <w:r w:rsidR="005C665B" w:rsidRPr="009B5D15">
        <w:rPr>
          <w:rFonts w:ascii="Times New Roman" w:hAnsi="Times New Roman" w:cs="Times New Roman"/>
          <w:sz w:val="28"/>
        </w:rPr>
        <w:tab/>
      </w:r>
      <w:r w:rsidR="005C665B" w:rsidRPr="009B5D15">
        <w:rPr>
          <w:rFonts w:ascii="Times New Roman" w:hAnsi="Times New Roman" w:cs="Times New Roman"/>
          <w:sz w:val="28"/>
        </w:rPr>
        <w:tab/>
      </w:r>
    </w:p>
    <w:p w:rsidR="005C665B" w:rsidRPr="009B5D15" w:rsidRDefault="005C665B">
      <w:pPr>
        <w:rPr>
          <w:rFonts w:ascii="Times New Roman" w:hAnsi="Times New Roman" w:cs="Times New Roman"/>
        </w:rPr>
      </w:pPr>
    </w:p>
    <w:sectPr w:rsidR="005C665B" w:rsidRPr="009B5D15" w:rsidSect="009B5D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665B"/>
    <w:rsid w:val="00066A36"/>
    <w:rsid w:val="000A3A74"/>
    <w:rsid w:val="000F4E99"/>
    <w:rsid w:val="002B3ADF"/>
    <w:rsid w:val="002E7FDC"/>
    <w:rsid w:val="003160A0"/>
    <w:rsid w:val="00374382"/>
    <w:rsid w:val="003879A3"/>
    <w:rsid w:val="003B652F"/>
    <w:rsid w:val="003C59BB"/>
    <w:rsid w:val="004263A7"/>
    <w:rsid w:val="004952B5"/>
    <w:rsid w:val="005C665B"/>
    <w:rsid w:val="00600E78"/>
    <w:rsid w:val="00633AC9"/>
    <w:rsid w:val="00647286"/>
    <w:rsid w:val="00672F6C"/>
    <w:rsid w:val="00675E0D"/>
    <w:rsid w:val="006775B7"/>
    <w:rsid w:val="006C64F9"/>
    <w:rsid w:val="006F787B"/>
    <w:rsid w:val="0074072E"/>
    <w:rsid w:val="007D13A3"/>
    <w:rsid w:val="007D1823"/>
    <w:rsid w:val="007D43B7"/>
    <w:rsid w:val="0081223E"/>
    <w:rsid w:val="00975D3E"/>
    <w:rsid w:val="009B5D15"/>
    <w:rsid w:val="009C533B"/>
    <w:rsid w:val="00A35D1A"/>
    <w:rsid w:val="00A54ACB"/>
    <w:rsid w:val="00A63111"/>
    <w:rsid w:val="00B61F63"/>
    <w:rsid w:val="00BE7F40"/>
    <w:rsid w:val="00C33DA3"/>
    <w:rsid w:val="00CA24BA"/>
    <w:rsid w:val="00CB2BA3"/>
    <w:rsid w:val="00CC1BDB"/>
    <w:rsid w:val="00D204EA"/>
    <w:rsid w:val="00D464D4"/>
    <w:rsid w:val="00DD2939"/>
    <w:rsid w:val="00EF78A4"/>
    <w:rsid w:val="00F5488D"/>
    <w:rsid w:val="00FA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65B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 HOD</dc:creator>
  <cp:keywords/>
  <dc:description/>
  <cp:lastModifiedBy>CIET EEE</cp:lastModifiedBy>
  <cp:revision>115</cp:revision>
  <dcterms:created xsi:type="dcterms:W3CDTF">2018-08-22T06:37:00Z</dcterms:created>
  <dcterms:modified xsi:type="dcterms:W3CDTF">2019-08-31T04:19:00Z</dcterms:modified>
</cp:coreProperties>
</file>