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060DFD" w:rsidTr="00060DFD">
        <w:tc>
          <w:tcPr>
            <w:tcW w:w="2646" w:type="dxa"/>
            <w:hideMark/>
          </w:tcPr>
          <w:p w:rsidR="00060DFD" w:rsidRDefault="00060DFD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060DFD" w:rsidRDefault="00060D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60DFD" w:rsidRDefault="00060D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60DFD" w:rsidRDefault="00060D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60DFD" w:rsidRDefault="00060DFD" w:rsidP="00060D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060DFD" w:rsidRDefault="00060DFD" w:rsidP="00060DFD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060DFD" w:rsidTr="00060DFD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DFD" w:rsidRDefault="00060DF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DFD" w:rsidRDefault="00060DF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DFD" w:rsidRDefault="00060DF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8C3CAE" w:rsidRPr="005C58F2" w:rsidRDefault="008C3CAE" w:rsidP="005B546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3CAE" w:rsidRPr="005C58F2" w:rsidRDefault="008C3CAE" w:rsidP="005B546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5146" w:rsidRPr="005C58F2" w:rsidRDefault="00440853" w:rsidP="005B5469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C58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Improvements identified based on </w:t>
      </w:r>
      <w:r w:rsidR="00F07D98" w:rsidRPr="005C58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COs </w:t>
      </w:r>
      <w:r w:rsidRPr="005C58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Assessment</w:t>
      </w:r>
    </w:p>
    <w:p w:rsidR="00295146" w:rsidRPr="005C58F2" w:rsidRDefault="00295146" w:rsidP="00295146">
      <w:pPr>
        <w:pStyle w:val="Header"/>
        <w:rPr>
          <w:rFonts w:ascii="Times New Roman" w:hAnsi="Times New Roman" w:cs="Times New Roman"/>
        </w:rPr>
      </w:pPr>
    </w:p>
    <w:p w:rsidR="008C3CAE" w:rsidRPr="005C58F2" w:rsidRDefault="008C3CAE" w:rsidP="008C3C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58F2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879" w:type="dxa"/>
        <w:tblLook w:val="04A0"/>
      </w:tblPr>
      <w:tblGrid>
        <w:gridCol w:w="1149"/>
        <w:gridCol w:w="8730"/>
      </w:tblGrid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8730" w:type="dxa"/>
          </w:tcPr>
          <w:p w:rsidR="00BD720C" w:rsidRPr="008D1A1E" w:rsidRDefault="00BD720C" w:rsidP="006F66FE">
            <w:pPr>
              <w:spacing w:line="360" w:lineRule="auto"/>
              <w:jc w:val="both"/>
            </w:pPr>
            <w:r w:rsidRPr="00EC3DF0">
              <w:rPr>
                <w:color w:val="000000"/>
              </w:rPr>
              <w:t>Describe</w:t>
            </w:r>
            <w:r w:rsidRPr="00E319C7">
              <w:rPr>
                <w:color w:val="000000"/>
              </w:rPr>
              <w:t xml:space="preserve"> various factors associated with power plants, power plant economics.</w:t>
            </w:r>
            <w:r>
              <w:rPr>
                <w:color w:val="000000"/>
              </w:rPr>
              <w:t xml:space="preserve"> (</w:t>
            </w:r>
            <w:r w:rsidRPr="00817C5A">
              <w:rPr>
                <w:color w:val="000000"/>
              </w:rPr>
              <w:t>Comprehension</w:t>
            </w:r>
            <w:r>
              <w:rPr>
                <w:color w:val="000000"/>
              </w:rPr>
              <w:t>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8730" w:type="dxa"/>
          </w:tcPr>
          <w:p w:rsidR="00BD720C" w:rsidRPr="008D1A1E" w:rsidRDefault="00BD720C" w:rsidP="006F66FE">
            <w:pPr>
              <w:spacing w:line="360" w:lineRule="auto"/>
              <w:jc w:val="both"/>
            </w:pPr>
            <w:r w:rsidRPr="00BF1F1F">
              <w:rPr>
                <w:color w:val="000000"/>
              </w:rPr>
              <w:t>Explain</w:t>
            </w:r>
            <w:r>
              <w:rPr>
                <w:color w:val="000000"/>
              </w:rPr>
              <w:t xml:space="preserve"> </w:t>
            </w:r>
            <w:r w:rsidRPr="00E319C7">
              <w:rPr>
                <w:color w:val="000000"/>
              </w:rPr>
              <w:t>about</w:t>
            </w:r>
            <w:r>
              <w:rPr>
                <w:color w:val="000000"/>
              </w:rPr>
              <w:t xml:space="preserve"> </w:t>
            </w:r>
            <w:r w:rsidRPr="00E319C7">
              <w:rPr>
                <w:color w:val="000000"/>
              </w:rPr>
              <w:t>various</w:t>
            </w:r>
            <w:r>
              <w:rPr>
                <w:color w:val="000000"/>
              </w:rPr>
              <w:t xml:space="preserve"> tariff structures.</w:t>
            </w:r>
            <w:r w:rsidRPr="00817C5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817C5A">
              <w:rPr>
                <w:color w:val="000000"/>
              </w:rPr>
              <w:t>Comprehension</w:t>
            </w:r>
            <w:r>
              <w:rPr>
                <w:color w:val="000000"/>
              </w:rPr>
              <w:t>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8730" w:type="dxa"/>
          </w:tcPr>
          <w:p w:rsidR="00BD720C" w:rsidRPr="008D1A1E" w:rsidRDefault="00BD720C" w:rsidP="006F66FE">
            <w:pPr>
              <w:spacing w:line="360" w:lineRule="auto"/>
            </w:pPr>
            <w:r>
              <w:rPr>
                <w:color w:val="000000"/>
              </w:rPr>
              <w:t xml:space="preserve">Describe the generation of electrical power from </w:t>
            </w:r>
            <w:r>
              <w:t>coal power plant and hydro power plant.</w:t>
            </w:r>
            <w:r>
              <w:rPr>
                <w:color w:val="000000"/>
              </w:rPr>
              <w:t>(</w:t>
            </w:r>
            <w:r w:rsidRPr="00817C5A">
              <w:rPr>
                <w:color w:val="000000"/>
              </w:rPr>
              <w:t>Comprehension</w:t>
            </w:r>
            <w:r>
              <w:rPr>
                <w:color w:val="000000"/>
              </w:rPr>
              <w:t>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8730" w:type="dxa"/>
          </w:tcPr>
          <w:p w:rsidR="00BD720C" w:rsidRPr="008D1A1E" w:rsidRDefault="00BD720C" w:rsidP="006F66FE">
            <w:r>
              <w:t>Describe the layout of subsystems of various nuclear power plants and gas turbine power plants.(Comprehension)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pPr>
              <w:rPr>
                <w:b/>
                <w:bCs/>
                <w:sz w:val="24"/>
                <w:szCs w:val="24"/>
              </w:rPr>
            </w:pPr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8730" w:type="dxa"/>
          </w:tcPr>
          <w:p w:rsidR="00BD720C" w:rsidRPr="008D1A1E" w:rsidRDefault="00BD720C" w:rsidP="006F66FE">
            <w:r w:rsidRPr="005E7DF3">
              <w:rPr>
                <w:color w:val="000000"/>
              </w:rPr>
              <w:t>Illustrate</w:t>
            </w:r>
            <w:r w:rsidRPr="00E319C7">
              <w:rPr>
                <w:color w:val="000000"/>
              </w:rPr>
              <w:t xml:space="preserve"> the  significance  of  non  conventional  energy  resources,  power  generation  using solar, wind, tidal, geo thermal and fuel cells</w:t>
            </w:r>
            <w:r>
              <w:rPr>
                <w:color w:val="000000"/>
              </w:rPr>
              <w:t>.(</w:t>
            </w:r>
            <w:r w:rsidRPr="00817C5A">
              <w:rPr>
                <w:color w:val="000000"/>
              </w:rPr>
              <w:t>Application</w:t>
            </w:r>
            <w:r>
              <w:rPr>
                <w:color w:val="000000"/>
              </w:rPr>
              <w:t>)</w:t>
            </w:r>
          </w:p>
        </w:tc>
      </w:tr>
    </w:tbl>
    <w:p w:rsidR="008C3CAE" w:rsidRPr="005C58F2" w:rsidRDefault="008C3CAE" w:rsidP="00295146">
      <w:pPr>
        <w:shd w:val="clear" w:color="auto" w:fill="FFFFFF"/>
        <w:spacing w:after="0" w:line="327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0452" w:rsidRPr="005C58F2" w:rsidRDefault="00440853" w:rsidP="00FD11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8F2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796B4B" w:rsidRPr="005C58F2">
        <w:rPr>
          <w:rFonts w:ascii="Times New Roman" w:hAnsi="Times New Roman" w:cs="Times New Roman"/>
          <w:b/>
          <w:bCs/>
          <w:sz w:val="28"/>
          <w:szCs w:val="28"/>
          <w:u w:val="single"/>
        </w:rPr>
        <w:t>ours</w:t>
      </w:r>
      <w:r w:rsidRPr="005C58F2">
        <w:rPr>
          <w:rFonts w:ascii="Times New Roman" w:hAnsi="Times New Roman" w:cs="Times New Roman"/>
          <w:b/>
          <w:bCs/>
          <w:sz w:val="28"/>
          <w:szCs w:val="28"/>
          <w:u w:val="single"/>
        </w:rPr>
        <w:t>e outcomes Attainment</w:t>
      </w:r>
    </w:p>
    <w:tbl>
      <w:tblPr>
        <w:tblStyle w:val="TableGrid"/>
        <w:tblW w:w="3165" w:type="pct"/>
        <w:tblLook w:val="04A0"/>
      </w:tblPr>
      <w:tblGrid>
        <w:gridCol w:w="1049"/>
        <w:gridCol w:w="2745"/>
        <w:gridCol w:w="2268"/>
      </w:tblGrid>
      <w:tr w:rsidR="00440853" w:rsidRPr="005C58F2" w:rsidTr="00440853">
        <w:tc>
          <w:tcPr>
            <w:tcW w:w="865" w:type="pct"/>
            <w:shd w:val="clear" w:color="auto" w:fill="auto"/>
          </w:tcPr>
          <w:p w:rsidR="00440853" w:rsidRPr="005C58F2" w:rsidRDefault="00440853" w:rsidP="004408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C58F2">
              <w:rPr>
                <w:b/>
                <w:color w:val="000000" w:themeColor="text1"/>
                <w:sz w:val="28"/>
                <w:szCs w:val="28"/>
              </w:rPr>
              <w:t>CO</w:t>
            </w:r>
          </w:p>
        </w:tc>
        <w:tc>
          <w:tcPr>
            <w:tcW w:w="2264" w:type="pct"/>
            <w:shd w:val="clear" w:color="auto" w:fill="auto"/>
          </w:tcPr>
          <w:p w:rsidR="00440853" w:rsidRPr="005C58F2" w:rsidRDefault="00440853" w:rsidP="004408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C58F2">
              <w:rPr>
                <w:b/>
                <w:color w:val="000000" w:themeColor="text1"/>
                <w:sz w:val="28"/>
                <w:szCs w:val="28"/>
              </w:rPr>
              <w:t>% Students attained the CO</w:t>
            </w:r>
          </w:p>
        </w:tc>
        <w:tc>
          <w:tcPr>
            <w:tcW w:w="1871" w:type="pct"/>
            <w:shd w:val="clear" w:color="auto" w:fill="auto"/>
          </w:tcPr>
          <w:p w:rsidR="00440853" w:rsidRPr="005C58F2" w:rsidRDefault="00440853" w:rsidP="004408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C58F2">
              <w:rPr>
                <w:b/>
                <w:color w:val="000000" w:themeColor="text1"/>
                <w:sz w:val="28"/>
                <w:szCs w:val="28"/>
              </w:rPr>
              <w:t>Attainment level</w:t>
            </w:r>
          </w:p>
        </w:tc>
      </w:tr>
      <w:tr w:rsidR="00390A95" w:rsidRPr="005C58F2" w:rsidTr="00017D99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390A95" w:rsidRPr="005C58F2" w:rsidTr="00017D99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390A95" w:rsidRPr="005C58F2" w:rsidTr="00017D99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390A95" w:rsidRPr="005C58F2" w:rsidTr="009D4E11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390A95" w:rsidRPr="005C58F2" w:rsidTr="009D4E11">
        <w:trPr>
          <w:trHeight w:val="323"/>
        </w:trPr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pPr>
              <w:rPr>
                <w:b/>
                <w:bCs/>
                <w:sz w:val="24"/>
                <w:szCs w:val="24"/>
              </w:rPr>
            </w:pPr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</w:tbl>
    <w:p w:rsidR="00440853" w:rsidRPr="005C58F2" w:rsidRDefault="00440853" w:rsidP="005945B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58F2">
        <w:rPr>
          <w:rFonts w:ascii="Times New Roman" w:hAnsi="Times New Roman" w:cs="Times New Roman"/>
          <w:sz w:val="28"/>
          <w:szCs w:val="28"/>
        </w:rPr>
        <w:t>Be</w:t>
      </w:r>
      <w:r w:rsidR="00071D13" w:rsidRPr="005C58F2">
        <w:rPr>
          <w:rFonts w:ascii="Times New Roman" w:hAnsi="Times New Roman" w:cs="Times New Roman"/>
          <w:sz w:val="28"/>
          <w:szCs w:val="28"/>
        </w:rPr>
        <w:t xml:space="preserve">st performing Course Outcome: </w:t>
      </w:r>
      <w:r w:rsidR="00EB1689" w:rsidRPr="002E1EC8">
        <w:rPr>
          <w:rFonts w:ascii="Times New Roman" w:eastAsia="Times New Roman" w:hAnsi="Times New Roman" w:cs="Times New Roman"/>
          <w:b/>
          <w:bCs/>
        </w:rPr>
        <w:t>C</w:t>
      </w:r>
      <w:r w:rsidR="00EB1689">
        <w:rPr>
          <w:rFonts w:ascii="Times New Roman" w:eastAsia="Times New Roman" w:hAnsi="Times New Roman" w:cs="Times New Roman"/>
          <w:b/>
          <w:bCs/>
        </w:rPr>
        <w:t xml:space="preserve"> 225.5</w:t>
      </w:r>
    </w:p>
    <w:p w:rsidR="00440853" w:rsidRPr="005C58F2" w:rsidRDefault="00440853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58F2">
        <w:rPr>
          <w:rFonts w:ascii="Times New Roman" w:hAnsi="Times New Roman" w:cs="Times New Roman"/>
          <w:sz w:val="28"/>
          <w:szCs w:val="28"/>
        </w:rPr>
        <w:t>Lea</w:t>
      </w:r>
      <w:r w:rsidR="00071D13" w:rsidRPr="005C58F2">
        <w:rPr>
          <w:rFonts w:ascii="Times New Roman" w:hAnsi="Times New Roman" w:cs="Times New Roman"/>
          <w:sz w:val="28"/>
          <w:szCs w:val="28"/>
        </w:rPr>
        <w:t xml:space="preserve">st performing Course Outcome: </w:t>
      </w:r>
      <w:r w:rsidR="00EB1689" w:rsidRPr="002E1EC8">
        <w:rPr>
          <w:rFonts w:ascii="Times New Roman" w:eastAsia="Times New Roman" w:hAnsi="Times New Roman" w:cs="Times New Roman"/>
          <w:b/>
          <w:bCs/>
        </w:rPr>
        <w:t>C</w:t>
      </w:r>
      <w:r w:rsidR="00EB1689">
        <w:rPr>
          <w:rFonts w:ascii="Times New Roman" w:eastAsia="Times New Roman" w:hAnsi="Times New Roman" w:cs="Times New Roman"/>
          <w:b/>
          <w:bCs/>
        </w:rPr>
        <w:t xml:space="preserve"> 225.1</w:t>
      </w:r>
    </w:p>
    <w:p w:rsidR="00440853" w:rsidRDefault="00440853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10298" w:rsidRDefault="00310298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10298" w:rsidRDefault="00310298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0DFD" w:rsidRDefault="00060DFD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0DFD" w:rsidRDefault="00060DFD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10298" w:rsidRDefault="00310298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Pr="005C58F2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40853" w:rsidRDefault="00440853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4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Observations / Reasons for low attainment:</w:t>
      </w:r>
    </w:p>
    <w:p w:rsidR="002D7270" w:rsidRDefault="002D7270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198" w:type="dxa"/>
        <w:tblLook w:val="04A0"/>
      </w:tblPr>
      <w:tblGrid>
        <w:gridCol w:w="1638"/>
        <w:gridCol w:w="7560"/>
      </w:tblGrid>
      <w:tr w:rsidR="002D7270" w:rsidTr="0069443E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Reason1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560" w:type="dxa"/>
          </w:tcPr>
          <w:p w:rsidR="002D7270" w:rsidRPr="002D7270" w:rsidRDefault="002D7270" w:rsidP="0069443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Tutorial Classes are conducted for the course outcome </w:t>
            </w:r>
            <w:r w:rsidR="00310298" w:rsidRPr="002E1EC8">
              <w:rPr>
                <w:rFonts w:ascii="Times New Roman" w:hAnsi="Times New Roman" w:cs="Times New Roman"/>
                <w:b/>
                <w:bCs/>
              </w:rPr>
              <w:t>C</w:t>
            </w:r>
            <w:r w:rsidR="00310298">
              <w:rPr>
                <w:rFonts w:ascii="Times New Roman" w:hAnsi="Times New Roman" w:cs="Times New Roman"/>
                <w:b/>
                <w:bCs/>
              </w:rPr>
              <w:t xml:space="preserve"> 225.1</w:t>
            </w:r>
          </w:p>
        </w:tc>
      </w:tr>
      <w:tr w:rsidR="002D7270" w:rsidTr="0069443E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60" w:type="dxa"/>
          </w:tcPr>
          <w:p w:rsidR="002D7270" w:rsidRDefault="002D7270" w:rsidP="002D7270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less concentrated on course outcome</w:t>
            </w:r>
          </w:p>
        </w:tc>
      </w:tr>
      <w:tr w:rsidR="002D7270" w:rsidTr="0069443E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60" w:type="dxa"/>
          </w:tcPr>
          <w:p w:rsidR="002D7270" w:rsidRPr="0069443E" w:rsidRDefault="0069443E" w:rsidP="005B5469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9443E">
              <w:rPr>
                <w:rFonts w:ascii="Times New Roman" w:hAnsi="Times New Roman" w:cs="Times New Roman"/>
                <w:sz w:val="28"/>
                <w:szCs w:val="28"/>
              </w:rPr>
              <w:t>Students are less aware of renewable energy sources</w:t>
            </w:r>
          </w:p>
        </w:tc>
      </w:tr>
    </w:tbl>
    <w:p w:rsidR="002D7270" w:rsidRDefault="002D7270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7430" w:rsidRDefault="00B47430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0853" w:rsidRPr="002D7270" w:rsidRDefault="00440853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270">
        <w:rPr>
          <w:rFonts w:ascii="Times New Roman" w:hAnsi="Times New Roman" w:cs="Times New Roman"/>
          <w:b/>
          <w:sz w:val="28"/>
          <w:szCs w:val="28"/>
          <w:u w:val="single"/>
        </w:rPr>
        <w:t>Improvements identified / Plan of Action:</w:t>
      </w:r>
    </w:p>
    <w:p w:rsidR="00B47430" w:rsidRDefault="00B47430" w:rsidP="005B5469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1638"/>
        <w:gridCol w:w="7110"/>
      </w:tblGrid>
      <w:tr w:rsidR="002D7270" w:rsidTr="00923257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Plan of Action 1</w:t>
            </w:r>
          </w:p>
          <w:p w:rsidR="00D93767" w:rsidRDefault="00D93767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7110" w:type="dxa"/>
          </w:tcPr>
          <w:p w:rsidR="002D7270" w:rsidRPr="002D7270" w:rsidRDefault="002D7270" w:rsidP="0092325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Tutorial Classes should be conducted at the end of  course</w:t>
            </w:r>
          </w:p>
        </w:tc>
      </w:tr>
      <w:tr w:rsidR="002D7270" w:rsidTr="00923257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Plan of Action 2</w:t>
            </w:r>
          </w:p>
        </w:tc>
        <w:tc>
          <w:tcPr>
            <w:tcW w:w="7110" w:type="dxa"/>
          </w:tcPr>
          <w:p w:rsidR="002D7270" w:rsidRPr="005B5469" w:rsidRDefault="002D7270" w:rsidP="002D727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Motivate the Students to concentrate equally throughout the course</w:t>
            </w:r>
          </w:p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2D7270" w:rsidTr="00923257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Plan of Action 3</w:t>
            </w:r>
          </w:p>
        </w:tc>
        <w:tc>
          <w:tcPr>
            <w:tcW w:w="7110" w:type="dxa"/>
          </w:tcPr>
          <w:p w:rsidR="002D7270" w:rsidRPr="0069443E" w:rsidRDefault="0069443E" w:rsidP="0092325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9443E">
              <w:rPr>
                <w:rFonts w:ascii="Times New Roman" w:hAnsi="Times New Roman" w:cs="Times New Roman"/>
                <w:sz w:val="28"/>
                <w:szCs w:val="28"/>
              </w:rPr>
              <w:t>Show the practical models on renewable energy sources</w:t>
            </w:r>
          </w:p>
        </w:tc>
      </w:tr>
    </w:tbl>
    <w:p w:rsidR="00B47430" w:rsidRDefault="00B47430" w:rsidP="005B54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5B54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818FE" w:rsidRPr="005C58F2" w:rsidRDefault="00E818FE" w:rsidP="00295146">
      <w:pPr>
        <w:rPr>
          <w:rFonts w:ascii="Times New Roman" w:hAnsi="Times New Roman" w:cs="Times New Roman"/>
          <w:sz w:val="24"/>
          <w:szCs w:val="24"/>
        </w:rPr>
      </w:pPr>
    </w:p>
    <w:p w:rsidR="00E818FE" w:rsidRPr="005C58F2" w:rsidRDefault="005C58F2" w:rsidP="001B0F82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5C58F2">
        <w:rPr>
          <w:rFonts w:ascii="Times New Roman" w:hAnsi="Times New Roman" w:cs="Times New Roman"/>
          <w:b/>
          <w:sz w:val="28"/>
          <w:szCs w:val="24"/>
        </w:rPr>
        <w:t xml:space="preserve">Signature of </w:t>
      </w:r>
      <w:r w:rsidR="00E818FE" w:rsidRPr="005C58F2">
        <w:rPr>
          <w:rFonts w:ascii="Times New Roman" w:hAnsi="Times New Roman" w:cs="Times New Roman"/>
          <w:b/>
          <w:sz w:val="28"/>
          <w:szCs w:val="24"/>
        </w:rPr>
        <w:t>Faculty</w:t>
      </w:r>
      <w:r w:rsidR="001B0F82" w:rsidRPr="005C58F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sectPr w:rsidR="00E818FE" w:rsidRPr="005C58F2" w:rsidSect="00F07D9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60" w:rsidRDefault="00CE4160" w:rsidP="00AD404A">
      <w:pPr>
        <w:spacing w:after="0" w:line="240" w:lineRule="auto"/>
      </w:pPr>
      <w:r>
        <w:separator/>
      </w:r>
    </w:p>
  </w:endnote>
  <w:endnote w:type="continuationSeparator" w:id="1">
    <w:p w:rsidR="00CE4160" w:rsidRDefault="00CE4160" w:rsidP="00AD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60" w:rsidRDefault="00CE4160" w:rsidP="00AD404A">
      <w:pPr>
        <w:spacing w:after="0" w:line="240" w:lineRule="auto"/>
      </w:pPr>
      <w:r>
        <w:separator/>
      </w:r>
    </w:p>
  </w:footnote>
  <w:footnote w:type="continuationSeparator" w:id="1">
    <w:p w:rsidR="00CE4160" w:rsidRDefault="00CE4160" w:rsidP="00AD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F252B"/>
    <w:multiLevelType w:val="hybridMultilevel"/>
    <w:tmpl w:val="1B14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73D9E"/>
    <w:multiLevelType w:val="hybridMultilevel"/>
    <w:tmpl w:val="1B14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404A"/>
    <w:rsid w:val="00016F7A"/>
    <w:rsid w:val="00060DFD"/>
    <w:rsid w:val="00071D13"/>
    <w:rsid w:val="00076D7D"/>
    <w:rsid w:val="000871B1"/>
    <w:rsid w:val="000931D2"/>
    <w:rsid w:val="00093724"/>
    <w:rsid w:val="000A6BC9"/>
    <w:rsid w:val="000D0606"/>
    <w:rsid w:val="000E0B63"/>
    <w:rsid w:val="000E1BE5"/>
    <w:rsid w:val="000F3A2F"/>
    <w:rsid w:val="0011766E"/>
    <w:rsid w:val="001253D0"/>
    <w:rsid w:val="001315B0"/>
    <w:rsid w:val="00152E76"/>
    <w:rsid w:val="001973C4"/>
    <w:rsid w:val="001B0F82"/>
    <w:rsid w:val="001B0FC6"/>
    <w:rsid w:val="001D674E"/>
    <w:rsid w:val="001E6458"/>
    <w:rsid w:val="00227F18"/>
    <w:rsid w:val="00235FC3"/>
    <w:rsid w:val="002413E3"/>
    <w:rsid w:val="00290DC7"/>
    <w:rsid w:val="002943FC"/>
    <w:rsid w:val="00295146"/>
    <w:rsid w:val="002D7270"/>
    <w:rsid w:val="003047BA"/>
    <w:rsid w:val="00310298"/>
    <w:rsid w:val="00323E52"/>
    <w:rsid w:val="0033489C"/>
    <w:rsid w:val="00342BF2"/>
    <w:rsid w:val="00390A95"/>
    <w:rsid w:val="00394829"/>
    <w:rsid w:val="003B7212"/>
    <w:rsid w:val="00406721"/>
    <w:rsid w:val="004205E6"/>
    <w:rsid w:val="00440853"/>
    <w:rsid w:val="00453002"/>
    <w:rsid w:val="00453A79"/>
    <w:rsid w:val="00460476"/>
    <w:rsid w:val="00481599"/>
    <w:rsid w:val="004A0CEB"/>
    <w:rsid w:val="004A198D"/>
    <w:rsid w:val="004B0128"/>
    <w:rsid w:val="004C5AC3"/>
    <w:rsid w:val="004D7EFF"/>
    <w:rsid w:val="004F7A8E"/>
    <w:rsid w:val="005255AA"/>
    <w:rsid w:val="005569C4"/>
    <w:rsid w:val="005739F6"/>
    <w:rsid w:val="00593E73"/>
    <w:rsid w:val="005945BF"/>
    <w:rsid w:val="005B4555"/>
    <w:rsid w:val="005B5469"/>
    <w:rsid w:val="005C58F2"/>
    <w:rsid w:val="005D0452"/>
    <w:rsid w:val="005F37C9"/>
    <w:rsid w:val="005F41C1"/>
    <w:rsid w:val="00651ABB"/>
    <w:rsid w:val="00663110"/>
    <w:rsid w:val="00664AF0"/>
    <w:rsid w:val="00671855"/>
    <w:rsid w:val="00691E46"/>
    <w:rsid w:val="0069443E"/>
    <w:rsid w:val="00697ED1"/>
    <w:rsid w:val="006A1485"/>
    <w:rsid w:val="006A3C65"/>
    <w:rsid w:val="006E3B5C"/>
    <w:rsid w:val="006F49D3"/>
    <w:rsid w:val="00706AD6"/>
    <w:rsid w:val="007118F4"/>
    <w:rsid w:val="00794236"/>
    <w:rsid w:val="00796B4B"/>
    <w:rsid w:val="007C73F6"/>
    <w:rsid w:val="008066C1"/>
    <w:rsid w:val="00861837"/>
    <w:rsid w:val="00862E01"/>
    <w:rsid w:val="00867D0D"/>
    <w:rsid w:val="00872489"/>
    <w:rsid w:val="008960B6"/>
    <w:rsid w:val="00896113"/>
    <w:rsid w:val="008C3CAE"/>
    <w:rsid w:val="008E1C66"/>
    <w:rsid w:val="00913514"/>
    <w:rsid w:val="00915E1B"/>
    <w:rsid w:val="00932771"/>
    <w:rsid w:val="00936B23"/>
    <w:rsid w:val="00985A42"/>
    <w:rsid w:val="009B5402"/>
    <w:rsid w:val="009E2D50"/>
    <w:rsid w:val="00A01C40"/>
    <w:rsid w:val="00A03ADD"/>
    <w:rsid w:val="00A10BCF"/>
    <w:rsid w:val="00A55CAB"/>
    <w:rsid w:val="00A708A4"/>
    <w:rsid w:val="00A76389"/>
    <w:rsid w:val="00A96947"/>
    <w:rsid w:val="00AA0B0C"/>
    <w:rsid w:val="00AD404A"/>
    <w:rsid w:val="00AD7252"/>
    <w:rsid w:val="00AE15BB"/>
    <w:rsid w:val="00B36E02"/>
    <w:rsid w:val="00B447ED"/>
    <w:rsid w:val="00B47430"/>
    <w:rsid w:val="00B67D19"/>
    <w:rsid w:val="00B80698"/>
    <w:rsid w:val="00B8075A"/>
    <w:rsid w:val="00B81FF0"/>
    <w:rsid w:val="00BD720C"/>
    <w:rsid w:val="00C061F6"/>
    <w:rsid w:val="00C10C85"/>
    <w:rsid w:val="00C30209"/>
    <w:rsid w:val="00C31C0C"/>
    <w:rsid w:val="00C53BAA"/>
    <w:rsid w:val="00C67643"/>
    <w:rsid w:val="00C94492"/>
    <w:rsid w:val="00CC3CD4"/>
    <w:rsid w:val="00CE4160"/>
    <w:rsid w:val="00CE5086"/>
    <w:rsid w:val="00CF704D"/>
    <w:rsid w:val="00D00FC1"/>
    <w:rsid w:val="00D01F72"/>
    <w:rsid w:val="00D06E3B"/>
    <w:rsid w:val="00D32D4F"/>
    <w:rsid w:val="00D51027"/>
    <w:rsid w:val="00D617BE"/>
    <w:rsid w:val="00D632CF"/>
    <w:rsid w:val="00D81765"/>
    <w:rsid w:val="00D93767"/>
    <w:rsid w:val="00D96577"/>
    <w:rsid w:val="00DA4869"/>
    <w:rsid w:val="00DD47D2"/>
    <w:rsid w:val="00DD5ACD"/>
    <w:rsid w:val="00DD6A21"/>
    <w:rsid w:val="00E173DE"/>
    <w:rsid w:val="00E3111C"/>
    <w:rsid w:val="00E818FE"/>
    <w:rsid w:val="00EB1689"/>
    <w:rsid w:val="00EB4BBD"/>
    <w:rsid w:val="00EB525D"/>
    <w:rsid w:val="00ED362E"/>
    <w:rsid w:val="00EE5106"/>
    <w:rsid w:val="00F07B5A"/>
    <w:rsid w:val="00F07D98"/>
    <w:rsid w:val="00F24950"/>
    <w:rsid w:val="00F61D4E"/>
    <w:rsid w:val="00FD1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4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4A"/>
    <w:rPr>
      <w:rFonts w:eastAsiaTheme="minorEastAsia"/>
    </w:rPr>
  </w:style>
  <w:style w:type="table" w:styleId="TableGrid">
    <w:name w:val="Table Grid"/>
    <w:basedOn w:val="TableNormal"/>
    <w:uiPriority w:val="59"/>
    <w:rsid w:val="00227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5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440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A140-470D-425B-A1A5-DAC13FDA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EEE</cp:lastModifiedBy>
  <cp:revision>37</cp:revision>
  <dcterms:created xsi:type="dcterms:W3CDTF">2018-02-24T07:06:00Z</dcterms:created>
  <dcterms:modified xsi:type="dcterms:W3CDTF">2019-10-29T09:36:00Z</dcterms:modified>
</cp:coreProperties>
</file>