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A8" w:rsidRPr="0046369A" w:rsidRDefault="008B26A8" w:rsidP="0046369A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</w:p>
    <w:p w:rsidR="008B26A8" w:rsidRPr="0046369A" w:rsidRDefault="008B26A8" w:rsidP="00321301">
      <w:pPr>
        <w:tabs>
          <w:tab w:val="left" w:pos="360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ab/>
      </w:r>
      <w:bookmarkStart w:id="0" w:name="_Hlk531250576"/>
      <w:r w:rsidRPr="0046369A">
        <w:rPr>
          <w:rFonts w:ascii="Times New Roman" w:hAnsi="Times New Roman" w:cs="Times New Roman"/>
          <w:b/>
          <w:bCs/>
          <w:sz w:val="24"/>
          <w:szCs w:val="24"/>
        </w:rPr>
        <w:t>Answer All Questions: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130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(6 x 1 = 6M)</w:t>
      </w:r>
    </w:p>
    <w:p w:rsidR="008B26A8" w:rsidRPr="0046369A" w:rsidRDefault="008B26A8" w:rsidP="00321301">
      <w:pPr>
        <w:numPr>
          <w:ilvl w:val="0"/>
          <w:numId w:val="1"/>
        </w:numPr>
        <w:tabs>
          <w:tab w:val="left" w:pos="360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a)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What are the passive elements</w:t>
      </w:r>
      <w:r w:rsidR="0093646F">
        <w:rPr>
          <w:rFonts w:ascii="Times New Roman" w:hAnsi="Times New Roman" w:cs="Times New Roman"/>
          <w:sz w:val="24"/>
          <w:szCs w:val="24"/>
        </w:rPr>
        <w:t>?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46369A" w:rsidRDefault="008B26A8" w:rsidP="00C05979">
      <w:pPr>
        <w:tabs>
          <w:tab w:val="left" w:pos="72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b)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State kirchoff’s current law</w:t>
      </w:r>
      <w:r w:rsidR="00B33239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46369A" w:rsidRDefault="008B26A8" w:rsidP="00C05979">
      <w:pPr>
        <w:tabs>
          <w:tab w:val="left" w:pos="36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c)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Define ‘Tree’ of a graph.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46369A" w:rsidRDefault="008B26A8" w:rsidP="00C05979">
      <w:pPr>
        <w:tabs>
          <w:tab w:val="left" w:pos="72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d) </w:t>
      </w:r>
      <w:r w:rsid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Give the equations for active and reactive power.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Understand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46369A" w:rsidRDefault="008B26A8" w:rsidP="00C05979">
      <w:pPr>
        <w:tabs>
          <w:tab w:val="left" w:pos="36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e)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Define complex power?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46369A" w:rsidRDefault="008B26A8" w:rsidP="00C05979">
      <w:pPr>
        <w:tabs>
          <w:tab w:val="left" w:pos="72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f)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Define the term power factor</w:t>
      </w:r>
      <w:r w:rsidR="00C21ECC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46369A" w:rsidRDefault="008B26A8" w:rsidP="00321301">
      <w:pPr>
        <w:spacing w:after="0"/>
        <w:ind w:left="382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SECTION-B</w:t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  <w:t>(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1x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6C2DD6" w:rsidRPr="0046369A" w:rsidRDefault="00C05979" w:rsidP="00321301">
      <w:pPr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Determine the</w:t>
      </w:r>
      <w:r w:rsidR="003F6622" w:rsidRPr="003F662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Resistance between 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the terminals </w:t>
      </w:r>
      <w:r w:rsidR="003F6622" w:rsidRPr="003F6622">
        <w:rPr>
          <w:rFonts w:ascii="Times New Roman" w:eastAsiaTheme="minorHAnsi" w:hAnsi="Times New Roman" w:cs="Times New Roman"/>
          <w:sz w:val="24"/>
          <w:szCs w:val="24"/>
          <w:lang w:val="en-IN"/>
        </w:rPr>
        <w:t>A and B</w:t>
      </w:r>
      <w:r w:rsidR="006C2DD6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6C2DD6" w:rsidRPr="0046369A">
        <w:rPr>
          <w:rFonts w:ascii="Times New Roman" w:hAnsi="Times New Roman" w:cs="Times New Roman"/>
          <w:sz w:val="24"/>
          <w:szCs w:val="24"/>
        </w:rPr>
        <w:t xml:space="preserve"> (</w:t>
      </w:r>
      <w:r w:rsidRPr="00C05979">
        <w:rPr>
          <w:rFonts w:ascii="Times New Roman" w:hAnsi="Times New Roman" w:cs="Times New Roman"/>
          <w:b/>
          <w:bCs/>
          <w:sz w:val="24"/>
          <w:szCs w:val="24"/>
        </w:rPr>
        <w:t>Evaluate</w:t>
      </w:r>
      <w:r w:rsidR="006C2DD6" w:rsidRPr="0046369A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6C2DD6" w:rsidRDefault="006C2DD6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Pr="0046369A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8B26A8" w:rsidRPr="0046369A" w:rsidRDefault="008B26A8" w:rsidP="00321301">
      <w:pPr>
        <w:tabs>
          <w:tab w:val="left" w:pos="360"/>
        </w:tabs>
        <w:spacing w:after="0"/>
        <w:ind w:left="284" w:hanging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:rsidR="006C2DD6" w:rsidRPr="0046369A" w:rsidRDefault="00C05979" w:rsidP="0032130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Calculate</w:t>
      </w:r>
      <w:r w:rsidR="0032130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the current through 4</w:t>
      </w:r>
      <w:r w:rsidR="00321301">
        <w:rPr>
          <w:rFonts w:ascii="Symbol" w:eastAsiaTheme="minorHAnsi" w:hAnsi="Symbol" w:cs="Symbol"/>
          <w:sz w:val="24"/>
          <w:szCs w:val="24"/>
          <w:lang w:val="en-IN"/>
        </w:rPr>
        <w:t></w:t>
      </w:r>
      <w:r w:rsidR="00321301">
        <w:rPr>
          <w:rFonts w:ascii="Symbol" w:eastAsiaTheme="minorHAnsi" w:hAnsi="Symbol" w:cs="Symbol"/>
          <w:sz w:val="24"/>
          <w:szCs w:val="24"/>
          <w:lang w:val="en-IN"/>
        </w:rPr>
        <w:t></w:t>
      </w:r>
      <w:r w:rsidR="00321301">
        <w:rPr>
          <w:rFonts w:ascii="Times New Roman" w:eastAsiaTheme="minorHAnsi" w:hAnsi="Times New Roman" w:cs="Times New Roman"/>
          <w:sz w:val="24"/>
          <w:szCs w:val="24"/>
          <w:lang w:val="en-IN"/>
        </w:rPr>
        <w:t>Resistor in the circuit by nodal method.</w:t>
      </w:r>
      <w:r w:rsidR="0050070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="006C2DD6" w:rsidRPr="0046369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Apply</w:t>
      </w:r>
      <w:r w:rsidR="006C2DD6"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6C2DD6" w:rsidRDefault="006C2DD6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0070F" w:rsidRPr="0046369A" w:rsidRDefault="0050070F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8B26A8" w:rsidRPr="0046369A" w:rsidRDefault="008B26A8" w:rsidP="00321301">
      <w:pPr>
        <w:spacing w:after="0"/>
        <w:ind w:left="382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SECTION-C</w:t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  <w:t xml:space="preserve">     (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1 x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321301" w:rsidRDefault="00321301" w:rsidP="00321301">
      <w:pPr>
        <w:pStyle w:val="ListParagraph"/>
        <w:numPr>
          <w:ilvl w:val="0"/>
          <w:numId w:val="1"/>
        </w:numPr>
        <w:tabs>
          <w:tab w:val="left" w:pos="8035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A resistance of 10</w:t>
      </w:r>
      <w:r>
        <w:rPr>
          <w:rFonts w:ascii="Symbol" w:eastAsiaTheme="minorHAnsi" w:hAnsi="Symbol" w:cs="Symbol"/>
          <w:sz w:val="24"/>
          <w:szCs w:val="24"/>
          <w:lang w:val="en-IN"/>
        </w:rPr>
        <w:t></w:t>
      </w:r>
      <w:r>
        <w:rPr>
          <w:rFonts w:ascii="Symbol" w:eastAsiaTheme="minorHAnsi" w:hAnsi="Symbol" w:cs="Symbol"/>
          <w:sz w:val="24"/>
          <w:szCs w:val="24"/>
          <w:lang w:val="en-IN"/>
        </w:rPr>
        <w:t>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and a capacitance of 100 </w:t>
      </w:r>
      <w:r>
        <w:rPr>
          <w:rFonts w:ascii="Symbol" w:eastAsiaTheme="minorHAnsi" w:hAnsi="Symbol" w:cs="Symbol"/>
          <w:sz w:val="24"/>
          <w:szCs w:val="24"/>
          <w:lang w:val="en-IN"/>
        </w:rPr>
        <w:t>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F are connected in series across 150V, 50 Hz</w:t>
      </w:r>
      <w:r w:rsidRPr="0032130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supply. </w:t>
      </w:r>
      <w:r w:rsidR="00483364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Calculate </w:t>
      </w:r>
      <w:r w:rsidRPr="00321301">
        <w:rPr>
          <w:rFonts w:ascii="Times New Roman" w:eastAsiaTheme="minorHAnsi" w:hAnsi="Times New Roman" w:cs="Times New Roman"/>
          <w:sz w:val="24"/>
          <w:szCs w:val="24"/>
          <w:lang w:val="en-IN"/>
        </w:rPr>
        <w:t>(i) Capacitive Reactance (ii) Impedance (iii) Current (iv) Phase angle (v) Powerfactor (vi) Active power (vii) Reactive power.</w:t>
      </w:r>
      <w:r w:rsidR="0050070F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="008B26A8" w:rsidRPr="00321301">
        <w:rPr>
          <w:rFonts w:ascii="Times New Roman" w:hAnsi="Times New Roman" w:cs="Times New Roman"/>
          <w:b/>
          <w:sz w:val="24"/>
          <w:szCs w:val="24"/>
        </w:rPr>
        <w:t>(</w:t>
      </w:r>
      <w:r w:rsidR="00483364">
        <w:rPr>
          <w:rFonts w:ascii="Times New Roman" w:hAnsi="Times New Roman" w:cs="Times New Roman"/>
          <w:b/>
          <w:sz w:val="24"/>
          <w:szCs w:val="24"/>
        </w:rPr>
        <w:t>Apply</w:t>
      </w:r>
      <w:r w:rsidR="008B26A8" w:rsidRPr="00321301">
        <w:rPr>
          <w:rFonts w:ascii="Times New Roman" w:hAnsi="Times New Roman" w:cs="Times New Roman"/>
          <w:b/>
          <w:sz w:val="24"/>
          <w:szCs w:val="24"/>
        </w:rPr>
        <w:t>)</w:t>
      </w:r>
    </w:p>
    <w:p w:rsidR="008B26A8" w:rsidRPr="0046369A" w:rsidRDefault="008B26A8" w:rsidP="00321301">
      <w:pPr>
        <w:tabs>
          <w:tab w:val="left" w:pos="360"/>
        </w:tabs>
        <w:spacing w:after="0"/>
        <w:ind w:left="284" w:hanging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:rsidR="008B26A8" w:rsidRPr="0046369A" w:rsidRDefault="007D26B2" w:rsidP="003213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IN" w:bidi="te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Derive the expression for DC response of R-L series circuit</w:t>
      </w:r>
      <w:r w:rsidR="00AB67CC" w:rsidRPr="0046369A">
        <w:rPr>
          <w:rFonts w:ascii="Times New Roman" w:hAnsi="Times New Roman" w:cs="Times New Roman"/>
          <w:sz w:val="24"/>
          <w:szCs w:val="24"/>
        </w:rPr>
        <w:t xml:space="preserve">. 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483364">
        <w:rPr>
          <w:rFonts w:ascii="Times New Roman" w:hAnsi="Times New Roman" w:cs="Times New Roman"/>
          <w:b/>
          <w:sz w:val="24"/>
          <w:szCs w:val="24"/>
        </w:rPr>
        <w:t>Apply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>)</w:t>
      </w:r>
      <w:bookmarkEnd w:id="0"/>
    </w:p>
    <w:sectPr w:rsidR="008B26A8" w:rsidRPr="0046369A" w:rsidSect="0046369A">
      <w:headerReference w:type="default" r:id="rId7"/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0F5" w:rsidRDefault="002470F5" w:rsidP="0050070F">
      <w:pPr>
        <w:spacing w:after="0" w:line="240" w:lineRule="auto"/>
      </w:pPr>
      <w:r>
        <w:separator/>
      </w:r>
    </w:p>
  </w:endnote>
  <w:endnote w:type="continuationSeparator" w:id="1">
    <w:p w:rsidR="002470F5" w:rsidRDefault="002470F5" w:rsidP="0050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0F5" w:rsidRDefault="002470F5" w:rsidP="0050070F">
      <w:pPr>
        <w:spacing w:after="0" w:line="240" w:lineRule="auto"/>
      </w:pPr>
      <w:r>
        <w:separator/>
      </w:r>
    </w:p>
  </w:footnote>
  <w:footnote w:type="continuationSeparator" w:id="1">
    <w:p w:rsidR="002470F5" w:rsidRDefault="002470F5" w:rsidP="0050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70F" w:rsidRPr="0046369A" w:rsidRDefault="0050070F" w:rsidP="0050070F">
    <w:pPr>
      <w:rPr>
        <w:rFonts w:ascii="Times New Roman" w:hAnsi="Times New Roman" w:cs="Times New Roman"/>
        <w:sz w:val="24"/>
        <w:szCs w:val="24"/>
      </w:rPr>
    </w:pPr>
    <w:r w:rsidRPr="0046369A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>
          <wp:extent cx="5753100" cy="561975"/>
          <wp:effectExtent l="0" t="0" r="0" b="0"/>
          <wp:docPr id="1" name="Picture 46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832" w:type="dxa"/>
      <w:jc w:val="center"/>
      <w:tblBorders>
        <w:bottom w:val="single" w:sz="4" w:space="0" w:color="auto"/>
      </w:tblBorders>
      <w:tblLook w:val="01E0"/>
    </w:tblPr>
    <w:tblGrid>
      <w:gridCol w:w="2396"/>
      <w:gridCol w:w="5396"/>
      <w:gridCol w:w="2040"/>
    </w:tblGrid>
    <w:tr w:rsidR="0050070F" w:rsidRPr="0046369A" w:rsidTr="00142E2B">
      <w:trPr>
        <w:jc w:val="center"/>
      </w:trPr>
      <w:tc>
        <w:tcPr>
          <w:tcW w:w="2396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46369A">
            <w:rPr>
              <w:rFonts w:ascii="Times New Roman" w:eastAsia="Arial Unicode MS" w:hAnsi="Times New Roman" w:cs="Times New Roman"/>
              <w:sz w:val="24"/>
              <w:szCs w:val="24"/>
            </w:rPr>
            <w:t>Class</w:t>
          </w: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 xml:space="preserve">: </w:t>
          </w:r>
          <w:r w:rsidRPr="0046369A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 xml:space="preserve">II/IV </w:t>
          </w:r>
          <w:r w:rsidRPr="0046369A">
            <w:rPr>
              <w:rFonts w:ascii="Times New Roman" w:eastAsia="Arial Unicode MS" w:hAnsi="Times New Roman" w:cs="Times New Roman"/>
              <w:b/>
              <w:bCs/>
              <w:spacing w:val="-5"/>
              <w:sz w:val="24"/>
              <w:szCs w:val="24"/>
            </w:rPr>
            <w:t>B.Tech</w:t>
          </w:r>
        </w:p>
      </w:tc>
      <w:tc>
        <w:tcPr>
          <w:tcW w:w="5396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Arial Unicode MS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46369A">
            <w:rPr>
              <w:rFonts w:ascii="Times New Roman" w:eastAsia="Arial Unicode MS" w:hAnsi="Times New Roman" w:cs="Times New Roman"/>
              <w:b/>
              <w:bCs/>
              <w:sz w:val="24"/>
              <w:szCs w:val="24"/>
            </w:rPr>
            <w:t>I</w:t>
          </w:r>
          <w:r w:rsidRPr="0046369A">
            <w:rPr>
              <w:rFonts w:ascii="Times New Roman" w:eastAsia="Arial Unicode MS" w:hAnsi="Times New Roman" w:cs="Times New Roman"/>
              <w:b/>
              <w:bCs/>
              <w:caps/>
              <w:sz w:val="24"/>
              <w:szCs w:val="24"/>
            </w:rPr>
            <w:t xml:space="preserve"> Mid-term Examinations</w:t>
          </w:r>
        </w:p>
      </w:tc>
      <w:tc>
        <w:tcPr>
          <w:tcW w:w="2040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>Date :</w:t>
          </w:r>
          <w:r>
            <w:rPr>
              <w:rFonts w:ascii="Times New Roman" w:eastAsia="SimSun" w:hAnsi="Times New Roman" w:cs="Times New Roman"/>
              <w:sz w:val="24"/>
              <w:szCs w:val="24"/>
            </w:rPr>
            <w:t>10</w:t>
          </w: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>/</w:t>
          </w:r>
          <w:r>
            <w:rPr>
              <w:rFonts w:ascii="Times New Roman" w:eastAsia="SimSun" w:hAnsi="Times New Roman" w:cs="Times New Roman"/>
              <w:sz w:val="24"/>
              <w:szCs w:val="24"/>
            </w:rPr>
            <w:t>01</w:t>
          </w: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>/202</w:t>
          </w:r>
          <w:r>
            <w:rPr>
              <w:rFonts w:ascii="Times New Roman" w:eastAsia="SimSun" w:hAnsi="Times New Roman" w:cs="Times New Roman"/>
              <w:sz w:val="24"/>
              <w:szCs w:val="24"/>
            </w:rPr>
            <w:t>1</w:t>
          </w:r>
        </w:p>
      </w:tc>
    </w:tr>
    <w:tr w:rsidR="0050070F" w:rsidRPr="0046369A" w:rsidTr="00142E2B">
      <w:trPr>
        <w:trHeight w:val="377"/>
        <w:jc w:val="center"/>
      </w:trPr>
      <w:tc>
        <w:tcPr>
          <w:tcW w:w="2396" w:type="dxa"/>
          <w:vAlign w:val="bottom"/>
        </w:tcPr>
        <w:p w:rsidR="0050070F" w:rsidRPr="0046369A" w:rsidRDefault="0050070F" w:rsidP="00142E2B">
          <w:pPr>
            <w:tabs>
              <w:tab w:val="left" w:pos="1080"/>
              <w:tab w:val="left" w:pos="1260"/>
              <w:tab w:val="left" w:pos="7200"/>
              <w:tab w:val="left" w:pos="8460"/>
              <w:tab w:val="left" w:pos="864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</w:rPr>
          </w:pP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>Branch:</w:t>
          </w:r>
          <w:r w:rsidRPr="0046369A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 xml:space="preserve"> ECE</w:t>
          </w:r>
        </w:p>
      </w:tc>
      <w:tc>
        <w:tcPr>
          <w:tcW w:w="5396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  <w:t>NETWORK THEORY</w:t>
          </w:r>
        </w:p>
      </w:tc>
      <w:tc>
        <w:tcPr>
          <w:tcW w:w="2040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>Time :</w:t>
          </w:r>
          <w:r w:rsidRPr="0046369A">
            <w:rPr>
              <w:rFonts w:ascii="Times New Roman" w:eastAsia="Arial Unicode MS" w:hAnsi="Times New Roman" w:cs="Times New Roman"/>
              <w:b/>
              <w:bCs/>
              <w:sz w:val="24"/>
              <w:szCs w:val="24"/>
            </w:rPr>
            <w:t>90 Min</w:t>
          </w:r>
        </w:p>
      </w:tc>
    </w:tr>
    <w:tr w:rsidR="0050070F" w:rsidRPr="0046369A" w:rsidTr="00142E2B">
      <w:trPr>
        <w:jc w:val="center"/>
      </w:trPr>
      <w:tc>
        <w:tcPr>
          <w:tcW w:w="2396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>Sub Code:</w:t>
          </w:r>
          <w:r w:rsidRPr="0046369A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 xml:space="preserve"> EC-</w:t>
          </w:r>
          <w:r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2</w:t>
          </w:r>
          <w:r w:rsidRPr="0046369A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1</w:t>
          </w:r>
          <w:r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4</w:t>
          </w:r>
        </w:p>
      </w:tc>
      <w:tc>
        <w:tcPr>
          <w:tcW w:w="5396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</w:p>
      </w:tc>
      <w:tc>
        <w:tcPr>
          <w:tcW w:w="2040" w:type="dxa"/>
          <w:vAlign w:val="center"/>
        </w:tcPr>
        <w:p w:rsidR="0050070F" w:rsidRPr="0046369A" w:rsidRDefault="0050070F" w:rsidP="00142E2B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46369A">
            <w:rPr>
              <w:rFonts w:ascii="Times New Roman" w:eastAsia="SimSun" w:hAnsi="Times New Roman" w:cs="Times New Roman"/>
              <w:sz w:val="24"/>
              <w:szCs w:val="24"/>
            </w:rPr>
            <w:t>Max. Marks :</w:t>
          </w:r>
          <w:r>
            <w:rPr>
              <w:rFonts w:ascii="Times New Roman" w:eastAsia="SimSun" w:hAnsi="Times New Roman" w:cs="Times New Roman"/>
              <w:sz w:val="24"/>
              <w:szCs w:val="24"/>
            </w:rPr>
            <w:t>20</w:t>
          </w:r>
        </w:p>
      </w:tc>
    </w:tr>
  </w:tbl>
  <w:p w:rsidR="0050070F" w:rsidRPr="0050070F" w:rsidRDefault="0050070F" w:rsidP="005007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6A8"/>
    <w:rsid w:val="00130E2B"/>
    <w:rsid w:val="002470F5"/>
    <w:rsid w:val="002936A5"/>
    <w:rsid w:val="00321301"/>
    <w:rsid w:val="003803DE"/>
    <w:rsid w:val="003F6622"/>
    <w:rsid w:val="0046369A"/>
    <w:rsid w:val="00483364"/>
    <w:rsid w:val="0050070F"/>
    <w:rsid w:val="006C2DD6"/>
    <w:rsid w:val="007D26B2"/>
    <w:rsid w:val="008B26A8"/>
    <w:rsid w:val="0093646F"/>
    <w:rsid w:val="009F290B"/>
    <w:rsid w:val="00AB67CC"/>
    <w:rsid w:val="00B009B4"/>
    <w:rsid w:val="00B33239"/>
    <w:rsid w:val="00C05979"/>
    <w:rsid w:val="00C21ECC"/>
    <w:rsid w:val="00CA2608"/>
    <w:rsid w:val="00D52864"/>
    <w:rsid w:val="00DF2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A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2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0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70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0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70F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EEE</cp:lastModifiedBy>
  <cp:revision>12</cp:revision>
  <cp:lastPrinted>2021-01-06T04:12:00Z</cp:lastPrinted>
  <dcterms:created xsi:type="dcterms:W3CDTF">2020-11-25T23:42:00Z</dcterms:created>
  <dcterms:modified xsi:type="dcterms:W3CDTF">2021-01-06T04:13:00Z</dcterms:modified>
</cp:coreProperties>
</file>