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4A61" w14:textId="77777777" w:rsidR="00B86E4E" w:rsidRPr="00512E10" w:rsidRDefault="00B86E4E" w:rsidP="00B86E4E">
      <w:pPr>
        <w:spacing w:before="200"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 xml:space="preserve">8 </w:t>
      </w:r>
      <w:proofErr w:type="gramStart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>ESTIMATE  (</w:t>
      </w:r>
      <w:proofErr w:type="gramEnd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>1-2 hours)</w:t>
      </w:r>
    </w:p>
    <w:p w14:paraId="23D64A3B" w14:textId="77777777" w:rsidR="00B86E4E" w:rsidRPr="00512E10" w:rsidRDefault="00B86E4E" w:rsidP="00B86E4E">
      <w:pPr>
        <w:spacing w:before="200"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 xml:space="preserve">27 </w:t>
      </w:r>
      <w:proofErr w:type="gramStart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>MAY,</w:t>
      </w:r>
      <w:proofErr w:type="gramEnd"/>
      <w:r w:rsidRPr="00512E10">
        <w:rPr>
          <w:rFonts w:ascii="Abadi" w:eastAsia="Times New Roman" w:hAnsi="Abadi" w:cs="Arial"/>
          <w:b/>
          <w:bCs/>
          <w:color w:val="38761D"/>
          <w:sz w:val="20"/>
          <w:szCs w:val="20"/>
        </w:rPr>
        <w:t xml:space="preserve"> 2020</w:t>
      </w:r>
    </w:p>
    <w:p w14:paraId="6EEA8110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</w:p>
    <w:p w14:paraId="35663587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FF9900"/>
          <w:sz w:val="20"/>
          <w:szCs w:val="20"/>
          <w:shd w:val="clear" w:color="auto" w:fill="FFFFFF"/>
        </w:rPr>
        <w:t>TASK 01: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 </w:t>
      </w:r>
    </w:p>
    <w:p w14:paraId="2D20597B" w14:textId="77777777" w:rsidR="00B86E4E" w:rsidRPr="00512E10" w:rsidRDefault="00B86E4E" w:rsidP="00B86E4E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Go through the presentation of Basics of Cloud Computing, AWS and EC2.</w:t>
      </w:r>
    </w:p>
    <w:p w14:paraId="4D158A91" w14:textId="77777777" w:rsidR="00B86E4E" w:rsidRPr="00512E10" w:rsidRDefault="00B86E4E" w:rsidP="00B86E4E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Learn about AWS Regions and Availability Zones.</w:t>
      </w:r>
    </w:p>
    <w:p w14:paraId="4E71B012" w14:textId="77777777" w:rsidR="00B86E4E" w:rsidRPr="00512E10" w:rsidRDefault="00B86E4E" w:rsidP="00B86E4E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Learn About AWS Management Console</w:t>
      </w:r>
    </w:p>
    <w:p w14:paraId="7A7C82BE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</w:p>
    <w:p w14:paraId="15B0BBEC" w14:textId="77777777" w:rsidR="00B86E4E" w:rsidRPr="00512E10" w:rsidRDefault="00B86E4E" w:rsidP="00B86E4E">
      <w:pPr>
        <w:spacing w:after="0" w:line="240" w:lineRule="auto"/>
        <w:rPr>
          <w:rFonts w:ascii="Abadi" w:eastAsia="Times New Roman" w:hAnsi="Abadi" w:cs="Times New Roman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FF9900"/>
          <w:sz w:val="20"/>
          <w:szCs w:val="20"/>
          <w:shd w:val="clear" w:color="auto" w:fill="FFFFFF"/>
        </w:rPr>
        <w:t>TASK 02: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 </w:t>
      </w:r>
    </w:p>
    <w:p w14:paraId="3825FAD1" w14:textId="77777777" w:rsidR="00B86E4E" w:rsidRPr="00512E10" w:rsidRDefault="00B86E4E" w:rsidP="00B86E4E">
      <w:pPr>
        <w:numPr>
          <w:ilvl w:val="0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Create an Ec2 Instance.</w:t>
      </w:r>
    </w:p>
    <w:p w14:paraId="2413F29A" w14:textId="77777777" w:rsidR="00B86E4E" w:rsidRPr="00512E10" w:rsidRDefault="00B86E4E" w:rsidP="00B86E4E">
      <w:pPr>
        <w:numPr>
          <w:ilvl w:val="0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Learn all 6 steps while doing that.</w:t>
      </w:r>
    </w:p>
    <w:p w14:paraId="2C4ECD25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AMI</w:t>
      </w:r>
    </w:p>
    <w:p w14:paraId="6620DE0E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Instance Types</w:t>
      </w:r>
    </w:p>
    <w:p w14:paraId="15F3A238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Configuration Page</w:t>
      </w:r>
    </w:p>
    <w:p w14:paraId="3EA2FDBC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Volume</w:t>
      </w:r>
    </w:p>
    <w:p w14:paraId="0DECE267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Tags</w:t>
      </w:r>
    </w:p>
    <w:p w14:paraId="53B6395F" w14:textId="77777777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Security </w:t>
      </w:r>
    </w:p>
    <w:p w14:paraId="10C3D4F2" w14:textId="43CCFCD0" w:rsidR="00B86E4E" w:rsidRPr="00512E10" w:rsidRDefault="00B86E4E" w:rsidP="00B86E4E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Key Pair</w:t>
      </w:r>
    </w:p>
    <w:p w14:paraId="2A0B9A8B" w14:textId="1A349E51" w:rsidR="00B86E4E" w:rsidRPr="00512E10" w:rsidRDefault="00B86E4E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FAA3867" w14:textId="6E0B02A4" w:rsidR="00B86E4E" w:rsidRPr="00512E10" w:rsidRDefault="00B86E4E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</w:rPr>
        <w:t>--Creation of the Ec2 instance with its 6 stages.</w:t>
      </w:r>
    </w:p>
    <w:p w14:paraId="37714ADC" w14:textId="1051A860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353B549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AB43F4D" w14:textId="333A6C26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1: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AMI</w:t>
      </w:r>
    </w:p>
    <w:p w14:paraId="27B5252C" w14:textId="6FED6395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4AB33933" w14:textId="74EC8A00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After login to the </w:t>
      </w:r>
      <w:proofErr w:type="spellStart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aws</w:t>
      </w:r>
      <w:proofErr w:type="spellEnd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 login page we </w:t>
      </w:r>
      <w:proofErr w:type="gramStart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have to</w:t>
      </w:r>
      <w:proofErr w:type="gramEnd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 click on creating the instance and select one or the other instance as per the requirements.</w:t>
      </w:r>
    </w:p>
    <w:p w14:paraId="31771B03" w14:textId="77777777" w:rsidR="00491377" w:rsidRPr="00512E10" w:rsidRDefault="00491377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35AA5B50" w14:textId="637DE5D3" w:rsidR="00B86E4E" w:rsidRPr="00512E10" w:rsidRDefault="00B86E4E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FE6C0B7" w14:textId="78977D47" w:rsidR="00B86E4E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noProof/>
          <w:color w:val="000000"/>
          <w:sz w:val="20"/>
          <w:szCs w:val="20"/>
        </w:rPr>
        <w:drawing>
          <wp:inline distT="0" distB="0" distL="0" distR="0" wp14:anchorId="7FF5DB5A" wp14:editId="3260F395">
            <wp:extent cx="4772025" cy="2354580"/>
            <wp:effectExtent l="0" t="0" r="9525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F9F6" w14:textId="3B5B453C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47BBFB15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2EACCEE8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69BB1B1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6AF9497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CDAA40F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F7B39FF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30C85006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57455F9F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06D93475" w14:textId="77777777" w:rsidR="00C24695" w:rsidRPr="00512E10" w:rsidRDefault="00C24695" w:rsidP="00C24695">
      <w:pPr>
        <w:spacing w:after="0" w:line="240" w:lineRule="auto"/>
        <w:ind w:left="1440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52720366" w14:textId="1B723147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lastRenderedPageBreak/>
        <w:t>Stage 2: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Instance Types</w:t>
      </w:r>
    </w:p>
    <w:p w14:paraId="377BD3BB" w14:textId="7AF9364B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5F1DA089" w14:textId="4154030E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This page goes by default as we are on the free tier. And then hit the next.</w:t>
      </w:r>
    </w:p>
    <w:p w14:paraId="4F05F612" w14:textId="77777777" w:rsidR="00491377" w:rsidRPr="00512E10" w:rsidRDefault="00491377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79FD506E" w14:textId="77777777" w:rsidR="00C24695" w:rsidRPr="00512E10" w:rsidRDefault="00C24695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242F2E23" w14:textId="2AB14F89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noProof/>
          <w:color w:val="000000"/>
          <w:sz w:val="20"/>
          <w:szCs w:val="20"/>
        </w:rPr>
        <w:drawing>
          <wp:inline distT="0" distB="0" distL="0" distR="0" wp14:anchorId="6F44FCB4" wp14:editId="48A7D3E6">
            <wp:extent cx="5162550" cy="23634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C47F" w14:textId="20EBD2B9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4BD327F8" w14:textId="4552E85D" w:rsidR="005B3B4D" w:rsidRPr="00512E10" w:rsidRDefault="00C24695" w:rsidP="00B86E4E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3: Configuration Page</w:t>
      </w:r>
    </w:p>
    <w:p w14:paraId="52BBA760" w14:textId="189D1562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Here, we have to select the number of Instance as per the </w:t>
      </w:r>
      <w:proofErr w:type="gramStart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requirements .I</w:t>
      </w:r>
      <w:proofErr w:type="gramEnd"/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 xml:space="preserve"> have selected one and make the termination process enable.</w:t>
      </w:r>
    </w:p>
    <w:p w14:paraId="5D49FE3C" w14:textId="77777777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6CB32BE4" w14:textId="77777777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</w:p>
    <w:p w14:paraId="2DF7A337" w14:textId="175C8A20" w:rsidR="005B3B4D" w:rsidRPr="00512E10" w:rsidRDefault="005B3B4D" w:rsidP="00B86E4E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noProof/>
          <w:color w:val="000000"/>
          <w:sz w:val="20"/>
          <w:szCs w:val="20"/>
        </w:rPr>
        <w:drawing>
          <wp:inline distT="0" distB="0" distL="0" distR="0" wp14:anchorId="542BA166" wp14:editId="464FA431">
            <wp:extent cx="4943475" cy="2628265"/>
            <wp:effectExtent l="0" t="0" r="9525" b="63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118E" w14:textId="7AAB2606" w:rsidR="00DA4EF1" w:rsidRPr="00512E10" w:rsidRDefault="00DA4EF1">
      <w:pPr>
        <w:rPr>
          <w:rFonts w:ascii="Abadi" w:hAnsi="Abadi"/>
          <w:sz w:val="20"/>
          <w:szCs w:val="20"/>
        </w:rPr>
      </w:pPr>
    </w:p>
    <w:p w14:paraId="4EE015C1" w14:textId="598A41F0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8106C61" w14:textId="191A9710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C2201C7" w14:textId="2FAAF547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4C90714B" w14:textId="5C57358B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18ADF389" w14:textId="646480AB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7EA91F45" w14:textId="3921A3A3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5A8F6A92" w14:textId="4AF85262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337D504B" w14:textId="697E2D27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8971E31" w14:textId="486DFC4A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3E748F74" w14:textId="77777777" w:rsidR="00C24695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2AC24587" w14:textId="77777777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4: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Volume</w:t>
      </w:r>
    </w:p>
    <w:p w14:paraId="62206971" w14:textId="79F22534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1079FB15" w14:textId="47C633BB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Add storage stage will be by default.</w:t>
      </w:r>
    </w:p>
    <w:p w14:paraId="37021315" w14:textId="6DCBE432" w:rsidR="005B3B4D" w:rsidRPr="00512E10" w:rsidRDefault="005B3B4D">
      <w:pPr>
        <w:rPr>
          <w:rFonts w:ascii="Abadi" w:hAnsi="Abadi"/>
          <w:sz w:val="20"/>
          <w:szCs w:val="20"/>
        </w:rPr>
      </w:pPr>
    </w:p>
    <w:p w14:paraId="41FE31C6" w14:textId="02C8EE7C" w:rsidR="005B3B4D" w:rsidRPr="00512E10" w:rsidRDefault="005B3B4D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drawing>
          <wp:inline distT="0" distB="0" distL="0" distR="0" wp14:anchorId="724CE7C7" wp14:editId="510A11F5">
            <wp:extent cx="4783540" cy="2475230"/>
            <wp:effectExtent l="0" t="0" r="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199" cy="24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C38A" w14:textId="346783B1" w:rsidR="00C24695" w:rsidRPr="00512E10" w:rsidRDefault="00C24695">
      <w:pPr>
        <w:rPr>
          <w:rFonts w:ascii="Abadi" w:hAnsi="Abadi"/>
          <w:sz w:val="20"/>
          <w:szCs w:val="20"/>
        </w:rPr>
      </w:pPr>
    </w:p>
    <w:p w14:paraId="0233DFC4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3B2977CB" w14:textId="404EE2FB" w:rsidR="00C24695" w:rsidRPr="00512E10" w:rsidRDefault="005B3B4D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Stage 5:</w:t>
      </w:r>
      <w:r w:rsidR="00C24695"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Tags</w:t>
      </w:r>
    </w:p>
    <w:p w14:paraId="190B9B2F" w14:textId="40E585E8" w:rsidR="005B3B4D" w:rsidRPr="00512E10" w:rsidRDefault="005B3B4D" w:rsidP="005B3B4D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</w:p>
    <w:p w14:paraId="520BD628" w14:textId="47D99638" w:rsidR="005B3B4D" w:rsidRPr="00512E10" w:rsidRDefault="00C24695" w:rsidP="005B3B4D">
      <w:pPr>
        <w:spacing w:after="0" w:line="240" w:lineRule="auto"/>
        <w:textAlignment w:val="baseline"/>
        <w:rPr>
          <w:rFonts w:ascii="Abadi" w:eastAsia="Times New Roman" w:hAnsi="Abadi" w:cs="Arial"/>
          <w:color w:val="000000"/>
          <w:sz w:val="20"/>
          <w:szCs w:val="20"/>
        </w:rPr>
      </w:pPr>
      <w:r w:rsidRPr="00512E10">
        <w:rPr>
          <w:rFonts w:ascii="Abadi" w:eastAsia="Times New Roman" w:hAnsi="Abadi" w:cs="Arial"/>
          <w:color w:val="000000"/>
          <w:sz w:val="20"/>
          <w:szCs w:val="20"/>
          <w:highlight w:val="yellow"/>
        </w:rPr>
        <w:t>In stage 5 we add the tags which helps in the identification of the instance.</w:t>
      </w:r>
    </w:p>
    <w:p w14:paraId="22BBDC6B" w14:textId="7734EE42" w:rsidR="005B3B4D" w:rsidRPr="00512E10" w:rsidRDefault="005B3B4D">
      <w:pPr>
        <w:rPr>
          <w:rFonts w:ascii="Abadi" w:eastAsia="Times New Roman" w:hAnsi="Abadi" w:cs="Arial"/>
          <w:color w:val="000000"/>
          <w:sz w:val="20"/>
          <w:szCs w:val="20"/>
        </w:rPr>
      </w:pPr>
    </w:p>
    <w:p w14:paraId="44A54A5E" w14:textId="1422E3AC" w:rsidR="005B3B4D" w:rsidRPr="00512E10" w:rsidRDefault="005B3B4D">
      <w:pPr>
        <w:rPr>
          <w:rFonts w:ascii="Abadi" w:eastAsia="Times New Roman" w:hAnsi="Abadi" w:cs="Arial"/>
          <w:color w:val="000000"/>
          <w:sz w:val="20"/>
          <w:szCs w:val="20"/>
        </w:rPr>
      </w:pPr>
    </w:p>
    <w:p w14:paraId="19850A10" w14:textId="0164B8AA" w:rsidR="005B3B4D" w:rsidRPr="00512E10" w:rsidRDefault="005B3B4D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drawing>
          <wp:inline distT="0" distB="0" distL="0" distR="0" wp14:anchorId="25A51455" wp14:editId="602AAB6A">
            <wp:extent cx="4606119" cy="2581275"/>
            <wp:effectExtent l="0" t="0" r="444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95" cy="25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0ED4" w14:textId="5FFE8FEA" w:rsidR="00C24695" w:rsidRPr="00512E10" w:rsidRDefault="00C24695">
      <w:pPr>
        <w:rPr>
          <w:rFonts w:ascii="Abadi" w:hAnsi="Abadi"/>
          <w:sz w:val="20"/>
          <w:szCs w:val="20"/>
        </w:rPr>
      </w:pPr>
    </w:p>
    <w:p w14:paraId="4E22BA14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0D6DB32C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5AFE1145" w14:textId="25497080" w:rsidR="00C24695" w:rsidRPr="00512E10" w:rsidRDefault="00C24695">
      <w:pPr>
        <w:rPr>
          <w:rFonts w:ascii="Abadi" w:hAnsi="Abadi"/>
          <w:b/>
          <w:bCs/>
          <w:sz w:val="20"/>
          <w:szCs w:val="20"/>
        </w:rPr>
      </w:pPr>
      <w:r w:rsidRPr="00512E10">
        <w:rPr>
          <w:rFonts w:ascii="Abadi" w:hAnsi="Abadi"/>
          <w:b/>
          <w:bCs/>
          <w:sz w:val="20"/>
          <w:szCs w:val="20"/>
        </w:rPr>
        <w:t xml:space="preserve">Stage 6: 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>Security </w:t>
      </w:r>
    </w:p>
    <w:p w14:paraId="43E3F27D" w14:textId="32BDDD0B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sz w:val="20"/>
          <w:szCs w:val="20"/>
          <w:highlight w:val="yellow"/>
        </w:rPr>
        <w:t xml:space="preserve">In step 6 we add the security and select the type where I have selected the SSH, HTTP, and </w:t>
      </w:r>
      <w:proofErr w:type="gramStart"/>
      <w:r w:rsidRPr="00512E10">
        <w:rPr>
          <w:rFonts w:ascii="Abadi" w:hAnsi="Abadi"/>
          <w:sz w:val="20"/>
          <w:szCs w:val="20"/>
          <w:highlight w:val="yellow"/>
        </w:rPr>
        <w:t>HTTPS .</w:t>
      </w:r>
      <w:proofErr w:type="gramEnd"/>
    </w:p>
    <w:p w14:paraId="38D5B3EE" w14:textId="77777777" w:rsidR="00491377" w:rsidRPr="00512E10" w:rsidRDefault="00491377">
      <w:pPr>
        <w:rPr>
          <w:rFonts w:ascii="Abadi" w:hAnsi="Abadi"/>
          <w:sz w:val="20"/>
          <w:szCs w:val="20"/>
        </w:rPr>
      </w:pPr>
    </w:p>
    <w:p w14:paraId="5A367345" w14:textId="0E0490DD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drawing>
          <wp:inline distT="0" distB="0" distL="0" distR="0" wp14:anchorId="236FEBBC" wp14:editId="2CC6C6DA">
            <wp:extent cx="4483290" cy="36861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93" cy="36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2F65" w14:textId="0DF1ADD4" w:rsidR="00C24695" w:rsidRPr="00512E10" w:rsidRDefault="00C24695">
      <w:pPr>
        <w:rPr>
          <w:rFonts w:ascii="Abadi" w:hAnsi="Abadi"/>
          <w:sz w:val="20"/>
          <w:szCs w:val="20"/>
        </w:rPr>
      </w:pPr>
    </w:p>
    <w:p w14:paraId="0BA65DA2" w14:textId="0862CB80" w:rsidR="00C24695" w:rsidRPr="00512E10" w:rsidRDefault="00C24695">
      <w:pPr>
        <w:rPr>
          <w:rFonts w:ascii="Abadi" w:hAnsi="Abadi"/>
          <w:sz w:val="20"/>
          <w:szCs w:val="20"/>
        </w:rPr>
      </w:pPr>
    </w:p>
    <w:p w14:paraId="51259117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71792F4E" w14:textId="3DE17927" w:rsidR="00C24695" w:rsidRPr="00512E10" w:rsidRDefault="00C24695" w:rsidP="00491377">
      <w:pPr>
        <w:spacing w:after="0" w:line="240" w:lineRule="auto"/>
        <w:textAlignment w:val="baseline"/>
        <w:rPr>
          <w:rFonts w:ascii="Abadi" w:eastAsia="Times New Roman" w:hAnsi="Abadi" w:cs="Arial"/>
          <w:b/>
          <w:bCs/>
          <w:color w:val="000000"/>
          <w:sz w:val="20"/>
          <w:szCs w:val="20"/>
        </w:rPr>
      </w:pPr>
      <w:r w:rsidRPr="00512E10">
        <w:rPr>
          <w:rFonts w:ascii="Abadi" w:hAnsi="Abadi"/>
          <w:b/>
          <w:bCs/>
          <w:sz w:val="20"/>
          <w:szCs w:val="20"/>
        </w:rPr>
        <w:t>Step 7:</w:t>
      </w:r>
      <w:r w:rsidRPr="00512E10">
        <w:rPr>
          <w:rFonts w:ascii="Abadi" w:eastAsia="Times New Roman" w:hAnsi="Abadi" w:cs="Arial"/>
          <w:b/>
          <w:bCs/>
          <w:color w:val="000000"/>
          <w:sz w:val="20"/>
          <w:szCs w:val="20"/>
        </w:rPr>
        <w:t xml:space="preserve"> Key Pair</w:t>
      </w:r>
    </w:p>
    <w:p w14:paraId="1E81FB82" w14:textId="5118C244" w:rsidR="00C24695" w:rsidRPr="00512E10" w:rsidRDefault="00C24695">
      <w:pPr>
        <w:rPr>
          <w:rFonts w:ascii="Abadi" w:hAnsi="Abadi"/>
          <w:sz w:val="20"/>
          <w:szCs w:val="20"/>
        </w:rPr>
      </w:pPr>
    </w:p>
    <w:p w14:paraId="225D1688" w14:textId="2719FBB3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sz w:val="20"/>
          <w:szCs w:val="20"/>
          <w:highlight w:val="yellow"/>
        </w:rPr>
        <w:t>Here we get the chance to review all the elements that we have selected in our instance.</w:t>
      </w:r>
    </w:p>
    <w:p w14:paraId="2AD9BF78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7494184A" w14:textId="4B44FBCE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lastRenderedPageBreak/>
        <w:drawing>
          <wp:inline distT="0" distB="0" distL="0" distR="0" wp14:anchorId="307CFA42" wp14:editId="02C84CF7">
            <wp:extent cx="5943600" cy="259143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94CB" w14:textId="0D2B55D2" w:rsidR="005B3B4D" w:rsidRPr="00512E10" w:rsidRDefault="005B3B4D">
      <w:pPr>
        <w:rPr>
          <w:rFonts w:ascii="Abadi" w:hAnsi="Abadi"/>
          <w:sz w:val="20"/>
          <w:szCs w:val="20"/>
        </w:rPr>
      </w:pPr>
    </w:p>
    <w:p w14:paraId="072EB7F7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p w14:paraId="41707A15" w14:textId="42EAA617" w:rsidR="00C24695" w:rsidRPr="00512E10" w:rsidRDefault="00C24695">
      <w:pPr>
        <w:rPr>
          <w:rFonts w:ascii="Abadi" w:hAnsi="Abadi"/>
          <w:b/>
          <w:bCs/>
          <w:sz w:val="20"/>
          <w:szCs w:val="20"/>
        </w:rPr>
      </w:pPr>
      <w:r w:rsidRPr="00512E10">
        <w:rPr>
          <w:rFonts w:ascii="Abadi" w:hAnsi="Abadi"/>
          <w:b/>
          <w:bCs/>
          <w:sz w:val="20"/>
          <w:szCs w:val="20"/>
        </w:rPr>
        <w:t>Step 8:</w:t>
      </w:r>
    </w:p>
    <w:p w14:paraId="3EF2A309" w14:textId="79648F7E" w:rsidR="00C24695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sz w:val="20"/>
          <w:szCs w:val="20"/>
          <w:highlight w:val="yellow"/>
        </w:rPr>
        <w:t>So, after completing all the process we get our instance stage as running.</w:t>
      </w:r>
    </w:p>
    <w:p w14:paraId="21E1D368" w14:textId="77777777" w:rsidR="00491377" w:rsidRPr="00512E10" w:rsidRDefault="00491377">
      <w:pPr>
        <w:rPr>
          <w:rFonts w:ascii="Abadi" w:hAnsi="Abadi"/>
          <w:noProof/>
          <w:sz w:val="20"/>
          <w:szCs w:val="20"/>
        </w:rPr>
      </w:pPr>
    </w:p>
    <w:p w14:paraId="528808CB" w14:textId="726C57C8" w:rsidR="005B3B4D" w:rsidRPr="00512E10" w:rsidRDefault="00C24695">
      <w:pPr>
        <w:rPr>
          <w:rFonts w:ascii="Abadi" w:hAnsi="Abadi"/>
          <w:sz w:val="20"/>
          <w:szCs w:val="20"/>
        </w:rPr>
      </w:pPr>
      <w:r w:rsidRPr="00512E10">
        <w:rPr>
          <w:rFonts w:ascii="Abadi" w:hAnsi="Abadi"/>
          <w:noProof/>
          <w:sz w:val="20"/>
          <w:szCs w:val="20"/>
        </w:rPr>
        <w:drawing>
          <wp:inline distT="0" distB="0" distL="0" distR="0" wp14:anchorId="0410BD98" wp14:editId="3EF083AC">
            <wp:extent cx="5943600" cy="25781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0367" w14:textId="77777777" w:rsidR="00C24695" w:rsidRPr="00512E10" w:rsidRDefault="00C24695">
      <w:pPr>
        <w:rPr>
          <w:rFonts w:ascii="Abadi" w:hAnsi="Abadi"/>
          <w:sz w:val="20"/>
          <w:szCs w:val="20"/>
        </w:rPr>
      </w:pPr>
    </w:p>
    <w:sectPr w:rsidR="00C24695" w:rsidRPr="0051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600"/>
    <w:multiLevelType w:val="multilevel"/>
    <w:tmpl w:val="4F1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75D7"/>
    <w:multiLevelType w:val="multilevel"/>
    <w:tmpl w:val="194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4E"/>
    <w:rsid w:val="00491377"/>
    <w:rsid w:val="00512E10"/>
    <w:rsid w:val="005B3B4D"/>
    <w:rsid w:val="00B86E4E"/>
    <w:rsid w:val="00C24695"/>
    <w:rsid w:val="00D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33E3"/>
  <w15:chartTrackingRefBased/>
  <w15:docId w15:val="{B42A1FD9-0598-4585-8D3B-242F7BFD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Gadge,Satish Hiru</dc:creator>
  <cp:keywords/>
  <dc:description/>
  <cp:lastModifiedBy>Gadge,Satish Hiru</cp:lastModifiedBy>
  <cp:revision>3</cp:revision>
  <dcterms:created xsi:type="dcterms:W3CDTF">2020-06-03T16:40:00Z</dcterms:created>
  <dcterms:modified xsi:type="dcterms:W3CDTF">2020-06-03T17:51:00Z</dcterms:modified>
</cp:coreProperties>
</file>