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21AE" w:rsidRPr="00D34866" w:rsidRDefault="00D34866">
      <w:pPr>
        <w:rPr>
          <w:b/>
          <w:sz w:val="32"/>
          <w:u w:val="single"/>
        </w:rPr>
      </w:pPr>
      <w:r w:rsidRPr="00D34866">
        <w:rPr>
          <w:b/>
          <w:sz w:val="32"/>
          <w:u w:val="single"/>
        </w:rPr>
        <w:t xml:space="preserve">UiPath Interview Question – </w:t>
      </w:r>
    </w:p>
    <w:p w:rsidR="00D34866" w:rsidRDefault="00D34866"/>
    <w:p w:rsidR="00F755FC" w:rsidRPr="00F755FC" w:rsidRDefault="00F755FC">
      <w:pPr>
        <w:rPr>
          <w:b/>
          <w:u w:val="single"/>
        </w:rPr>
      </w:pPr>
      <w:r w:rsidRPr="00F755FC">
        <w:rPr>
          <w:b/>
          <w:u w:val="single"/>
        </w:rPr>
        <w:t>Private Property of UiPath:</w:t>
      </w:r>
    </w:p>
    <w:p w:rsidR="00F755FC" w:rsidRDefault="00F755FC" w:rsidP="00F755FC">
      <w:pPr>
        <w:pStyle w:val="Heading1"/>
        <w:spacing w:before="0" w:after="75" w:line="450" w:lineRule="atLeast"/>
        <w:rPr>
          <w:color w:val="384248"/>
          <w:sz w:val="28"/>
          <w:szCs w:val="45"/>
        </w:rPr>
      </w:pPr>
      <w:r w:rsidRPr="00F755FC">
        <w:rPr>
          <w:color w:val="384248"/>
          <w:sz w:val="28"/>
          <w:szCs w:val="45"/>
        </w:rPr>
        <w:t>Protecting Sensitive Information</w:t>
      </w:r>
      <w:r w:rsidR="00713A07">
        <w:rPr>
          <w:color w:val="384248"/>
          <w:sz w:val="28"/>
          <w:szCs w:val="45"/>
        </w:rPr>
        <w:t xml:space="preserve"> </w:t>
      </w:r>
    </w:p>
    <w:p w:rsidR="00F755FC" w:rsidRPr="00F755FC" w:rsidRDefault="00F755FC" w:rsidP="00F755FC">
      <w:pPr>
        <w:pStyle w:val="Heading1"/>
        <w:spacing w:before="0" w:after="75" w:line="450" w:lineRule="atLeast"/>
        <w:rPr>
          <w:color w:val="384248"/>
          <w:sz w:val="28"/>
          <w:szCs w:val="45"/>
        </w:rPr>
      </w:pPr>
      <w:r w:rsidRPr="00F755FC">
        <w:rPr>
          <w:rFonts w:ascii="var(--markdown-font)" w:hAnsi="var(--markdown-font)" w:cs="Segoe UI"/>
          <w:color w:val="4C555A"/>
          <w:sz w:val="13"/>
          <w:szCs w:val="23"/>
        </w:rPr>
        <w:t>To protect sensitive information that is logged during the execution of your automation at the Verbose level, you can choose not to log variable and argument values in both Orchestrator and Studio.</w:t>
      </w:r>
    </w:p>
    <w:p w:rsidR="00F755FC" w:rsidRPr="00F755FC" w:rsidRDefault="00F755FC" w:rsidP="00F755FC">
      <w:pPr>
        <w:pStyle w:val="NormalWeb"/>
        <w:spacing w:before="0" w:beforeAutospacing="0" w:after="225" w:afterAutospacing="0"/>
        <w:rPr>
          <w:rFonts w:ascii="var(--markdown-font)" w:hAnsi="var(--markdown-font)" w:cs="Segoe UI"/>
          <w:color w:val="4C555A"/>
          <w:sz w:val="13"/>
          <w:szCs w:val="23"/>
        </w:rPr>
      </w:pPr>
      <w:r w:rsidRPr="00F755FC">
        <w:rPr>
          <w:rFonts w:ascii="var(--markdown-font)" w:hAnsi="var(--markdown-font)" w:cs="Segoe UI"/>
          <w:color w:val="4C555A"/>
          <w:sz w:val="13"/>
          <w:szCs w:val="23"/>
        </w:rPr>
        <w:t>To do this, you can select the </w:t>
      </w:r>
      <w:r w:rsidRPr="00F755FC">
        <w:rPr>
          <w:rStyle w:val="Strong"/>
          <w:rFonts w:ascii="var(--markdown-font)" w:eastAsiaTheme="majorEastAsia" w:hAnsi="var(--markdown-font)" w:cs="Segoe UI"/>
          <w:color w:val="4C555A"/>
          <w:sz w:val="13"/>
          <w:szCs w:val="23"/>
        </w:rPr>
        <w:t>Private</w:t>
      </w:r>
      <w:r w:rsidRPr="00F755FC">
        <w:rPr>
          <w:rFonts w:ascii="var(--markdown-font)" w:hAnsi="var(--markdown-font)" w:cs="Segoe UI"/>
          <w:color w:val="4C555A"/>
          <w:sz w:val="13"/>
          <w:szCs w:val="23"/>
        </w:rPr>
        <w:t> property check box from the activities that use sensitive information.</w:t>
      </w:r>
    </w:p>
    <w:p w:rsidR="00F755FC" w:rsidRPr="00972EFA" w:rsidRDefault="00972EFA">
      <w:pPr>
        <w:rPr>
          <w:b/>
          <w:u w:val="single"/>
        </w:rPr>
      </w:pPr>
      <w:r w:rsidRPr="00972EFA">
        <w:rPr>
          <w:b/>
          <w:u w:val="single"/>
        </w:rPr>
        <w:t>Send Window Message:-</w:t>
      </w:r>
    </w:p>
    <w:p w:rsidR="00972EFA" w:rsidRDefault="00972EFA">
      <w:pPr>
        <w:rPr>
          <w:rFonts w:ascii="Arial" w:hAnsi="Arial" w:cs="Arial"/>
          <w:color w:val="222222"/>
          <w:sz w:val="23"/>
          <w:szCs w:val="23"/>
          <w:shd w:val="clear" w:color="auto" w:fill="FFFFFF"/>
        </w:rPr>
      </w:pPr>
      <w:r>
        <w:rPr>
          <w:rFonts w:ascii="Arial" w:hAnsi="Arial" w:cs="Arial"/>
          <w:color w:val="222222"/>
          <w:sz w:val="23"/>
          <w:szCs w:val="23"/>
          <w:shd w:val="clear" w:color="auto" w:fill="FFFFFF"/>
        </w:rPr>
        <w:t>You can use default if you do not want to work in the background, if you want a process to take place in background, ie, you do not want to lose your cursor control, then you can use SendWindowMessage or SimulateType.</w:t>
      </w:r>
      <w:r w:rsidR="00815E61">
        <w:rPr>
          <w:rFonts w:ascii="Arial" w:hAnsi="Arial" w:cs="Arial"/>
          <w:color w:val="222222"/>
          <w:sz w:val="23"/>
          <w:szCs w:val="23"/>
          <w:shd w:val="clear" w:color="auto" w:fill="FFFFFF"/>
        </w:rPr>
        <w:t xml:space="preserve"> </w:t>
      </w:r>
      <w:r>
        <w:rPr>
          <w:rFonts w:ascii="Arial" w:hAnsi="Arial" w:cs="Arial"/>
          <w:color w:val="222222"/>
          <w:sz w:val="23"/>
          <w:szCs w:val="23"/>
          <w:shd w:val="clear" w:color="auto" w:fill="FFFFFF"/>
        </w:rPr>
        <w:t>The latter is faster, but does not support hotkeys,</w:t>
      </w:r>
    </w:p>
    <w:p w:rsidR="00972EFA" w:rsidRDefault="00972EFA"/>
    <w:p w:rsidR="00D34866" w:rsidRDefault="00D34866">
      <w:r>
        <w:t>Learn details about queue.</w:t>
      </w:r>
    </w:p>
    <w:p w:rsidR="00D34866" w:rsidRDefault="00D34866">
      <w:r>
        <w:t>Remember the properties panel of different activities.</w:t>
      </w:r>
    </w:p>
    <w:p w:rsidR="00D34866" w:rsidRDefault="00D34866">
      <w:r>
        <w:t>Diff between Get Transaction item and Get Queue item?</w:t>
      </w:r>
    </w:p>
    <w:p w:rsidR="00D34866" w:rsidRDefault="00145EB4">
      <w:r>
        <w:t xml:space="preserve">Learn about recent release of UiPath. </w:t>
      </w:r>
    </w:p>
    <w:p w:rsidR="00145EB4" w:rsidRPr="0068305A" w:rsidRDefault="0068305A">
      <w:pPr>
        <w:rPr>
          <w:b/>
          <w:u w:val="single"/>
        </w:rPr>
      </w:pPr>
      <w:r w:rsidRPr="0068305A">
        <w:rPr>
          <w:b/>
          <w:u w:val="single"/>
        </w:rPr>
        <w:t>Queue Trigger</w:t>
      </w:r>
    </w:p>
    <w:p w:rsidR="0068305A" w:rsidRDefault="0068305A">
      <w:pPr>
        <w:rPr>
          <w:b/>
          <w:u w:val="single"/>
        </w:rPr>
      </w:pPr>
      <w:r>
        <w:rPr>
          <w:noProof/>
        </w:rPr>
        <w:lastRenderedPageBreak/>
        <w:drawing>
          <wp:inline distT="0" distB="0" distL="0" distR="0" wp14:anchorId="637C9AA8" wp14:editId="72B66042">
            <wp:extent cx="5943600" cy="37160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716020"/>
                    </a:xfrm>
                    <a:prstGeom prst="rect">
                      <a:avLst/>
                    </a:prstGeom>
                  </pic:spPr>
                </pic:pic>
              </a:graphicData>
            </a:graphic>
          </wp:inline>
        </w:drawing>
      </w:r>
    </w:p>
    <w:p w:rsidR="00D34866" w:rsidRPr="003A7E42" w:rsidRDefault="003A7E42">
      <w:pPr>
        <w:rPr>
          <w:b/>
          <w:u w:val="single"/>
        </w:rPr>
      </w:pPr>
      <w:r w:rsidRPr="003A7E42">
        <w:rPr>
          <w:b/>
          <w:u w:val="single"/>
        </w:rPr>
        <w:t>Create Queue-</w:t>
      </w:r>
    </w:p>
    <w:p w:rsidR="003A7E42" w:rsidRDefault="003A7E42">
      <w:r>
        <w:rPr>
          <w:noProof/>
        </w:rPr>
        <w:drawing>
          <wp:inline distT="0" distB="0" distL="0" distR="0" wp14:anchorId="4735BE46" wp14:editId="384493E6">
            <wp:extent cx="5943600" cy="2880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880360"/>
                    </a:xfrm>
                    <a:prstGeom prst="rect">
                      <a:avLst/>
                    </a:prstGeom>
                  </pic:spPr>
                </pic:pic>
              </a:graphicData>
            </a:graphic>
          </wp:inline>
        </w:drawing>
      </w:r>
    </w:p>
    <w:p w:rsidR="00745EAF" w:rsidRDefault="00745EAF">
      <w:pPr>
        <w:rPr>
          <w:b/>
        </w:rPr>
      </w:pPr>
    </w:p>
    <w:p w:rsidR="00745EAF" w:rsidRDefault="00745EAF">
      <w:pPr>
        <w:rPr>
          <w:b/>
        </w:rPr>
      </w:pPr>
    </w:p>
    <w:p w:rsidR="00745EAF" w:rsidRDefault="00745EAF">
      <w:pPr>
        <w:rPr>
          <w:b/>
        </w:rPr>
      </w:pPr>
    </w:p>
    <w:p w:rsidR="00745EAF" w:rsidRDefault="00745EAF">
      <w:pPr>
        <w:rPr>
          <w:b/>
        </w:rPr>
      </w:pPr>
    </w:p>
    <w:p w:rsidR="00F755FC" w:rsidRDefault="00F755FC">
      <w:pPr>
        <w:rPr>
          <w:b/>
        </w:rPr>
      </w:pPr>
      <w:r>
        <w:rPr>
          <w:b/>
        </w:rPr>
        <w:lastRenderedPageBreak/>
        <w:t>Properties Panel of Queues:</w:t>
      </w:r>
    </w:p>
    <w:p w:rsidR="00F755FC" w:rsidRDefault="00F755FC">
      <w:r>
        <w:rPr>
          <w:noProof/>
        </w:rPr>
        <w:drawing>
          <wp:inline distT="0" distB="0" distL="0" distR="0" wp14:anchorId="616B1C5E" wp14:editId="47CE04F8">
            <wp:extent cx="2003729" cy="24787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15446" cy="2493273"/>
                    </a:xfrm>
                    <a:prstGeom prst="rect">
                      <a:avLst/>
                    </a:prstGeom>
                  </pic:spPr>
                </pic:pic>
              </a:graphicData>
            </a:graphic>
          </wp:inline>
        </w:drawing>
      </w:r>
      <w:r>
        <w:rPr>
          <w:b/>
        </w:rPr>
        <w:tab/>
      </w:r>
      <w:r w:rsidR="00745EAF">
        <w:rPr>
          <w:b/>
        </w:rPr>
        <w:t>I</w:t>
      </w:r>
      <w:r w:rsidR="00745EAF">
        <w:t>tem Information – Contains the item that need to be added to queue1.</w:t>
      </w:r>
    </w:p>
    <w:p w:rsidR="00745EAF" w:rsidRDefault="00745EAF">
      <w:r>
        <w:t>Priority can be Normal, High, or Low.</w:t>
      </w:r>
    </w:p>
    <w:p w:rsidR="00745EAF" w:rsidRDefault="00745EAF">
      <w:r>
        <w:t>Reference – it is to group some items based on some name.</w:t>
      </w:r>
    </w:p>
    <w:p w:rsidR="00745EAF" w:rsidRDefault="00745EAF">
      <w:pPr>
        <w:rPr>
          <w:b/>
        </w:rPr>
      </w:pPr>
      <w:r>
        <w:rPr>
          <w:b/>
        </w:rPr>
        <w:t>Get Transaction Item –</w:t>
      </w:r>
    </w:p>
    <w:p w:rsidR="00745EAF" w:rsidRDefault="00745EAF">
      <w:pPr>
        <w:rPr>
          <w:b/>
        </w:rPr>
      </w:pPr>
      <w:r>
        <w:rPr>
          <w:noProof/>
        </w:rPr>
        <w:drawing>
          <wp:inline distT="0" distB="0" distL="0" distR="0" wp14:anchorId="6B88179F" wp14:editId="3537CB52">
            <wp:extent cx="2808602" cy="323618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12888" cy="3241118"/>
                    </a:xfrm>
                    <a:prstGeom prst="rect">
                      <a:avLst/>
                    </a:prstGeom>
                  </pic:spPr>
                </pic:pic>
              </a:graphicData>
            </a:graphic>
          </wp:inline>
        </w:drawing>
      </w:r>
    </w:p>
    <w:p w:rsidR="00745EAF" w:rsidRDefault="00745EAF">
      <w:pPr>
        <w:rPr>
          <w:b/>
        </w:rPr>
      </w:pPr>
      <w:r>
        <w:rPr>
          <w:b/>
        </w:rPr>
        <w:t>Set Transaction Status</w:t>
      </w:r>
    </w:p>
    <w:p w:rsidR="00745EAF" w:rsidRPr="00745EAF" w:rsidRDefault="00745EAF">
      <w:pPr>
        <w:rPr>
          <w:b/>
        </w:rPr>
      </w:pPr>
      <w:r>
        <w:rPr>
          <w:noProof/>
        </w:rPr>
        <w:lastRenderedPageBreak/>
        <w:drawing>
          <wp:inline distT="0" distB="0" distL="0" distR="0" wp14:anchorId="35C5A156" wp14:editId="17EEEE62">
            <wp:extent cx="3143250" cy="39909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43250" cy="3990975"/>
                    </a:xfrm>
                    <a:prstGeom prst="rect">
                      <a:avLst/>
                    </a:prstGeom>
                  </pic:spPr>
                </pic:pic>
              </a:graphicData>
            </a:graphic>
          </wp:inline>
        </w:drawing>
      </w:r>
    </w:p>
    <w:p w:rsidR="00F755FC" w:rsidRPr="00745EAF" w:rsidRDefault="00745EAF">
      <w:r w:rsidRPr="00745EAF">
        <w:t>Status can be – Successful or Fail</w:t>
      </w:r>
    </w:p>
    <w:p w:rsidR="00F755FC" w:rsidRDefault="00745EAF">
      <w:r>
        <w:rPr>
          <w:b/>
        </w:rPr>
        <w:t xml:space="preserve">Error Type – </w:t>
      </w:r>
      <w:r>
        <w:t>Business or Application</w:t>
      </w:r>
    </w:p>
    <w:p w:rsidR="00745EAF" w:rsidRDefault="003B47A1">
      <w:pPr>
        <w:rPr>
          <w:b/>
        </w:rPr>
      </w:pPr>
      <w:r>
        <w:rPr>
          <w:b/>
        </w:rPr>
        <w:t>Get Queue Items</w:t>
      </w:r>
    </w:p>
    <w:p w:rsidR="003B47A1" w:rsidRPr="003B47A1" w:rsidRDefault="003B47A1">
      <w:pPr>
        <w:rPr>
          <w:b/>
        </w:rPr>
      </w:pPr>
      <w:r>
        <w:rPr>
          <w:noProof/>
        </w:rPr>
        <w:lastRenderedPageBreak/>
        <w:drawing>
          <wp:inline distT="0" distB="0" distL="0" distR="0" wp14:anchorId="1CA142A9" wp14:editId="6316BE3C">
            <wp:extent cx="3162300" cy="5867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62300" cy="5867400"/>
                    </a:xfrm>
                    <a:prstGeom prst="rect">
                      <a:avLst/>
                    </a:prstGeom>
                  </pic:spPr>
                </pic:pic>
              </a:graphicData>
            </a:graphic>
          </wp:inline>
        </w:drawing>
      </w:r>
    </w:p>
    <w:p w:rsidR="00745EAF" w:rsidRPr="008B0ABD" w:rsidRDefault="008B0ABD">
      <w:r>
        <w:rPr>
          <w:b/>
        </w:rPr>
        <w:t xml:space="preserve">QueueItemStates – </w:t>
      </w:r>
      <w:r>
        <w:t>All, New, InProgress, Successful, Failed, Retried, Deleted, Abandoned,</w:t>
      </w:r>
    </w:p>
    <w:p w:rsidR="0048745F" w:rsidRDefault="0048745F">
      <w:pPr>
        <w:rPr>
          <w:b/>
        </w:rPr>
      </w:pPr>
      <w:r>
        <w:rPr>
          <w:b/>
        </w:rPr>
        <w:t>Add Transaction Item –</w:t>
      </w:r>
      <w:r>
        <w:rPr>
          <w:rFonts w:ascii="Segoe UI" w:hAnsi="Segoe UI" w:cs="Segoe UI"/>
          <w:color w:val="4C555A"/>
          <w:sz w:val="21"/>
          <w:szCs w:val="21"/>
        </w:rPr>
        <w:t>adds an item in the queue, starts the transaction and sets the status to </w:t>
      </w:r>
      <w:r>
        <w:rPr>
          <w:rStyle w:val="Strong"/>
          <w:rFonts w:ascii="Segoe UI" w:hAnsi="Segoe UI" w:cs="Segoe UI"/>
          <w:color w:val="4C555A"/>
          <w:sz w:val="21"/>
          <w:szCs w:val="21"/>
        </w:rPr>
        <w:t>In Progress</w:t>
      </w:r>
      <w:r>
        <w:rPr>
          <w:rFonts w:ascii="Segoe UI" w:hAnsi="Segoe UI" w:cs="Segoe UI"/>
          <w:color w:val="4C555A"/>
          <w:sz w:val="21"/>
          <w:szCs w:val="21"/>
        </w:rPr>
        <w:t>. It can also be configured to add a custom reference to each transaction.</w:t>
      </w:r>
    </w:p>
    <w:p w:rsidR="0048745F" w:rsidRDefault="0048745F">
      <w:r>
        <w:rPr>
          <w:noProof/>
        </w:rPr>
        <w:lastRenderedPageBreak/>
        <w:drawing>
          <wp:inline distT="0" distB="0" distL="0" distR="0" wp14:anchorId="0447DD69" wp14:editId="7A960B13">
            <wp:extent cx="3267075" cy="35052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67075" cy="3505200"/>
                    </a:xfrm>
                    <a:prstGeom prst="rect">
                      <a:avLst/>
                    </a:prstGeom>
                  </pic:spPr>
                </pic:pic>
              </a:graphicData>
            </a:graphic>
          </wp:inline>
        </w:drawing>
      </w:r>
      <w:r>
        <w:rPr>
          <w:b/>
        </w:rPr>
        <w:t xml:space="preserve"> </w:t>
      </w:r>
      <w:r>
        <w:t>Mentrion the item in TransactionInformation to add.</w:t>
      </w:r>
    </w:p>
    <w:p w:rsidR="0048745F" w:rsidRDefault="0048745F"/>
    <w:p w:rsidR="0048745F" w:rsidRPr="0048745F" w:rsidRDefault="0048745F"/>
    <w:p w:rsidR="0048745F" w:rsidRDefault="0048745F">
      <w:pPr>
        <w:rPr>
          <w:b/>
        </w:rPr>
      </w:pPr>
    </w:p>
    <w:p w:rsidR="0048745F" w:rsidRDefault="0048745F">
      <w:pPr>
        <w:rPr>
          <w:b/>
        </w:rPr>
      </w:pPr>
    </w:p>
    <w:p w:rsidR="0041146D" w:rsidRDefault="0041146D">
      <w:pPr>
        <w:rPr>
          <w:b/>
        </w:rPr>
      </w:pPr>
      <w:r>
        <w:rPr>
          <w:b/>
        </w:rPr>
        <w:t>Queue:-</w:t>
      </w:r>
    </w:p>
    <w:p w:rsidR="0041146D" w:rsidRDefault="0041146D">
      <w:pPr>
        <w:rPr>
          <w:rFonts w:ascii="Segoe UI" w:hAnsi="Segoe UI" w:cs="Segoe UI"/>
          <w:color w:val="4C555A"/>
          <w:sz w:val="21"/>
          <w:szCs w:val="21"/>
        </w:rPr>
      </w:pPr>
      <w:r>
        <w:rPr>
          <w:rFonts w:ascii="Segoe UI" w:hAnsi="Segoe UI" w:cs="Segoe UI"/>
          <w:color w:val="4C555A"/>
          <w:sz w:val="21"/>
          <w:szCs w:val="21"/>
        </w:rPr>
        <w:t>A queue is a container that enables you to hold an unlimited number of items. Queue items can store multiple types of data, such as invoice information or customer details. This information can be processed in other systems - SAP or Salesforce, for instance.</w:t>
      </w:r>
    </w:p>
    <w:p w:rsidR="0041146D" w:rsidRDefault="0041146D">
      <w:pPr>
        <w:rPr>
          <w:rFonts w:ascii="Segoe UI" w:hAnsi="Segoe UI" w:cs="Segoe UI"/>
          <w:color w:val="4C555A"/>
          <w:sz w:val="21"/>
          <w:szCs w:val="21"/>
        </w:rPr>
      </w:pPr>
      <w:r>
        <w:rPr>
          <w:rFonts w:ascii="Segoe UI" w:hAnsi="Segoe UI" w:cs="Segoe UI"/>
          <w:color w:val="4C555A"/>
          <w:sz w:val="21"/>
          <w:szCs w:val="21"/>
        </w:rPr>
        <w:t>The data stored in, and output from, Queue items is free form by default. For situations where a specific schema is needed, such as integrations with other applications, processing machine-generated forms, or analytics, you can upload custom </w:t>
      </w:r>
      <w:hyperlink r:id="rId12" w:history="1">
        <w:r>
          <w:rPr>
            <w:rStyle w:val="Hyperlink"/>
            <w:rFonts w:ascii="Segoe UI" w:hAnsi="Segoe UI" w:cs="Segoe UI"/>
            <w:color w:val="1976D2"/>
            <w:sz w:val="21"/>
            <w:szCs w:val="21"/>
          </w:rPr>
          <w:t>JSON schemas</w:t>
        </w:r>
      </w:hyperlink>
      <w:r>
        <w:rPr>
          <w:rFonts w:ascii="Segoe UI" w:hAnsi="Segoe UI" w:cs="Segoe UI"/>
          <w:color w:val="4C555A"/>
          <w:sz w:val="21"/>
          <w:szCs w:val="21"/>
        </w:rPr>
        <w:t> to ensure that all Queue item data is in the proper format. if the resulting data does not conform the schema, that item fails with a Business Exception.</w:t>
      </w:r>
    </w:p>
    <w:p w:rsidR="0041146D" w:rsidRDefault="0041146D">
      <w:pPr>
        <w:rPr>
          <w:rFonts w:ascii="Segoe UI" w:hAnsi="Segoe UI" w:cs="Segoe UI"/>
          <w:b/>
          <w:color w:val="4C555A"/>
          <w:sz w:val="21"/>
          <w:szCs w:val="21"/>
          <w:u w:val="single"/>
        </w:rPr>
      </w:pPr>
      <w:r w:rsidRPr="0041146D">
        <w:rPr>
          <w:rFonts w:ascii="Segoe UI" w:hAnsi="Segoe UI" w:cs="Segoe UI"/>
          <w:b/>
          <w:color w:val="4C555A"/>
          <w:sz w:val="21"/>
          <w:szCs w:val="21"/>
          <w:u w:val="single"/>
        </w:rPr>
        <w:t> As soon as queue items are processed, they become transactions.</w:t>
      </w:r>
    </w:p>
    <w:p w:rsidR="0041146D" w:rsidRDefault="0041146D">
      <w:pPr>
        <w:rPr>
          <w:rFonts w:ascii="Segoe UI" w:hAnsi="Segoe UI" w:cs="Segoe UI"/>
          <w:b/>
          <w:bCs/>
          <w:color w:val="4C555A"/>
          <w:sz w:val="32"/>
          <w:szCs w:val="32"/>
        </w:rPr>
      </w:pPr>
      <w:r>
        <w:rPr>
          <w:rFonts w:ascii="Segoe UI" w:hAnsi="Segoe UI" w:cs="Segoe UI"/>
          <w:b/>
          <w:bCs/>
          <w:color w:val="4C555A"/>
          <w:sz w:val="32"/>
          <w:szCs w:val="32"/>
        </w:rPr>
        <w:t>Transactions Overview</w:t>
      </w:r>
    </w:p>
    <w:p w:rsidR="0041146D" w:rsidRDefault="0041146D">
      <w:pPr>
        <w:rPr>
          <w:rFonts w:ascii="Segoe UI" w:hAnsi="Segoe UI" w:cs="Segoe UI"/>
          <w:color w:val="4C555A"/>
          <w:sz w:val="21"/>
          <w:szCs w:val="21"/>
        </w:rPr>
      </w:pPr>
      <w:r>
        <w:rPr>
          <w:rFonts w:ascii="Segoe UI" w:hAnsi="Segoe UI" w:cs="Segoe UI"/>
          <w:color w:val="4C555A"/>
          <w:sz w:val="21"/>
          <w:szCs w:val="21"/>
        </w:rPr>
        <w:lastRenderedPageBreak/>
        <w:t>You can search for a specific transaction or a group of them, according to a custom reference, which is added through the </w:t>
      </w:r>
      <w:r>
        <w:rPr>
          <w:rStyle w:val="Strong"/>
          <w:rFonts w:ascii="Segoe UI" w:hAnsi="Segoe UI" w:cs="Segoe UI"/>
          <w:color w:val="4C555A"/>
          <w:sz w:val="21"/>
          <w:szCs w:val="21"/>
        </w:rPr>
        <w:t>Reference</w:t>
      </w:r>
      <w:r>
        <w:rPr>
          <w:rFonts w:ascii="Segoe UI" w:hAnsi="Segoe UI" w:cs="Segoe UI"/>
          <w:color w:val="4C555A"/>
          <w:sz w:val="21"/>
          <w:szCs w:val="21"/>
        </w:rPr>
        <w:t> property of the </w:t>
      </w:r>
      <w:r>
        <w:rPr>
          <w:rStyle w:val="Strong"/>
          <w:rFonts w:ascii="Segoe UI" w:hAnsi="Segoe UI" w:cs="Segoe UI"/>
          <w:color w:val="4C555A"/>
          <w:sz w:val="21"/>
          <w:szCs w:val="21"/>
        </w:rPr>
        <w:t>Add Queue Item</w:t>
      </w:r>
      <w:r>
        <w:rPr>
          <w:rFonts w:ascii="Segoe UI" w:hAnsi="Segoe UI" w:cs="Segoe UI"/>
          <w:color w:val="4C555A"/>
          <w:sz w:val="21"/>
          <w:szCs w:val="21"/>
        </w:rPr>
        <w:t> and </w:t>
      </w:r>
      <w:r>
        <w:rPr>
          <w:rStyle w:val="Strong"/>
          <w:rFonts w:ascii="Segoe UI" w:hAnsi="Segoe UI" w:cs="Segoe UI"/>
          <w:color w:val="4C555A"/>
          <w:sz w:val="21"/>
          <w:szCs w:val="21"/>
        </w:rPr>
        <w:t>Add Transaction Item</w:t>
      </w:r>
      <w:r>
        <w:rPr>
          <w:rFonts w:ascii="Segoe UI" w:hAnsi="Segoe UI" w:cs="Segoe UI"/>
          <w:color w:val="4C555A"/>
          <w:sz w:val="21"/>
          <w:szCs w:val="21"/>
        </w:rPr>
        <w:t> activities.</w:t>
      </w:r>
    </w:p>
    <w:p w:rsidR="0041146D" w:rsidRDefault="0041146D">
      <w:pPr>
        <w:rPr>
          <w:rFonts w:ascii="Segoe UI" w:hAnsi="Segoe UI" w:cs="Segoe UI"/>
          <w:color w:val="4C555A"/>
          <w:sz w:val="21"/>
          <w:szCs w:val="21"/>
          <w:shd w:val="clear" w:color="auto" w:fill="E1F0FD"/>
        </w:rPr>
      </w:pPr>
      <w:r>
        <w:rPr>
          <w:rFonts w:ascii="Segoe UI" w:hAnsi="Segoe UI" w:cs="Segoe UI"/>
          <w:color w:val="4C555A"/>
          <w:sz w:val="21"/>
          <w:szCs w:val="21"/>
          <w:shd w:val="clear" w:color="auto" w:fill="E1F0FD"/>
        </w:rPr>
        <w:t>To achieve better control in terms of Orchestrator performance, the </w:t>
      </w:r>
      <w:r>
        <w:rPr>
          <w:rStyle w:val="Strong"/>
          <w:rFonts w:ascii="Segoe UI" w:hAnsi="Segoe UI" w:cs="Segoe UI"/>
          <w:color w:val="4C555A"/>
          <w:sz w:val="21"/>
          <w:szCs w:val="21"/>
          <w:shd w:val="clear" w:color="auto" w:fill="E1F0FD"/>
        </w:rPr>
        <w:t>Specific Data</w:t>
      </w:r>
      <w:r>
        <w:rPr>
          <w:rFonts w:ascii="Segoe UI" w:hAnsi="Segoe UI" w:cs="Segoe UI"/>
          <w:color w:val="4C555A"/>
          <w:sz w:val="21"/>
          <w:szCs w:val="21"/>
          <w:shd w:val="clear" w:color="auto" w:fill="E1F0FD"/>
        </w:rPr>
        <w:t> size of queue items is limited to </w:t>
      </w:r>
      <w:r>
        <w:rPr>
          <w:rStyle w:val="Strong"/>
          <w:rFonts w:ascii="Segoe UI" w:hAnsi="Segoe UI" w:cs="Segoe UI"/>
          <w:color w:val="4C555A"/>
          <w:sz w:val="21"/>
          <w:szCs w:val="21"/>
          <w:shd w:val="clear" w:color="auto" w:fill="E1F0FD"/>
        </w:rPr>
        <w:t>1 MB</w:t>
      </w:r>
      <w:r>
        <w:rPr>
          <w:rFonts w:ascii="Segoe UI" w:hAnsi="Segoe UI" w:cs="Segoe UI"/>
          <w:color w:val="4C555A"/>
          <w:sz w:val="21"/>
          <w:szCs w:val="21"/>
          <w:shd w:val="clear" w:color="auto" w:fill="E1F0FD"/>
        </w:rPr>
        <w:t> with the </w:t>
      </w:r>
      <w:hyperlink r:id="rId13" w:anchor="queuemaxspecificdatasizeinkilobytes" w:history="1">
        <w:r>
          <w:rPr>
            <w:rStyle w:val="cm-s-neo"/>
            <w:rFonts w:ascii="Courier New" w:hAnsi="Courier New" w:cs="Courier New"/>
            <w:color w:val="0000FF"/>
            <w:sz w:val="18"/>
            <w:szCs w:val="18"/>
            <w:u w:val="single"/>
            <w:shd w:val="clear" w:color="auto" w:fill="E1F0FD"/>
          </w:rPr>
          <w:t>Queue.MaxSpecificDataSizeInKiloBytes</w:t>
        </w:r>
      </w:hyperlink>
      <w:r>
        <w:rPr>
          <w:rFonts w:ascii="Segoe UI" w:hAnsi="Segoe UI" w:cs="Segoe UI"/>
          <w:color w:val="4C555A"/>
          <w:sz w:val="21"/>
          <w:szCs w:val="21"/>
          <w:shd w:val="clear" w:color="auto" w:fill="E1F0FD"/>
        </w:rPr>
        <w:t> parameter. Anything beyond this limit cannot be added to a queue, and it returns the </w:t>
      </w:r>
      <w:r>
        <w:rPr>
          <w:rStyle w:val="cm-s-neo"/>
          <w:rFonts w:ascii="Courier New" w:hAnsi="Courier New" w:cs="Courier New"/>
          <w:color w:val="4C555A"/>
          <w:sz w:val="18"/>
          <w:szCs w:val="18"/>
        </w:rPr>
        <w:t>403 - Payload Too Large</w:t>
      </w:r>
      <w:r>
        <w:rPr>
          <w:rFonts w:ascii="Segoe UI" w:hAnsi="Segoe UI" w:cs="Segoe UI"/>
          <w:color w:val="4C555A"/>
          <w:sz w:val="21"/>
          <w:szCs w:val="21"/>
          <w:shd w:val="clear" w:color="auto" w:fill="E1F0FD"/>
        </w:rPr>
        <w:t> error code. If you need to upload larger items, store the large data in external storage and only reference the link within the item.</w:t>
      </w:r>
    </w:p>
    <w:p w:rsidR="0041146D" w:rsidRDefault="0041146D">
      <w:pPr>
        <w:rPr>
          <w:rFonts w:ascii="Segoe UI" w:hAnsi="Segoe UI" w:cs="Segoe UI"/>
          <w:color w:val="4C555A"/>
          <w:sz w:val="21"/>
          <w:szCs w:val="21"/>
          <w:shd w:val="clear" w:color="auto" w:fill="E1F0FD"/>
        </w:rPr>
      </w:pPr>
    </w:p>
    <w:p w:rsidR="0041146D" w:rsidRDefault="0041146D">
      <w:pPr>
        <w:rPr>
          <w:rFonts w:ascii="Segoe UI" w:hAnsi="Segoe UI" w:cs="Segoe UI"/>
          <w:color w:val="4C555A"/>
          <w:sz w:val="21"/>
          <w:szCs w:val="21"/>
          <w:shd w:val="clear" w:color="auto" w:fill="E1F0FD"/>
        </w:rPr>
      </w:pPr>
      <w:r>
        <w:rPr>
          <w:rFonts w:ascii="Segoe UI" w:hAnsi="Segoe UI" w:cs="Segoe UI"/>
          <w:color w:val="4C555A"/>
          <w:sz w:val="21"/>
          <w:szCs w:val="21"/>
          <w:shd w:val="clear" w:color="auto" w:fill="E1F0FD"/>
        </w:rPr>
        <w:t>How to navigate to Transaction Details?</w:t>
      </w:r>
    </w:p>
    <w:p w:rsidR="0041146D" w:rsidRPr="0041146D" w:rsidRDefault="0041146D">
      <w:pPr>
        <w:rPr>
          <w:rFonts w:ascii="Segoe UI" w:hAnsi="Segoe UI" w:cs="Segoe UI"/>
          <w:color w:val="FF0000"/>
          <w:sz w:val="21"/>
          <w:szCs w:val="21"/>
          <w:shd w:val="clear" w:color="auto" w:fill="E1F0FD"/>
        </w:rPr>
      </w:pPr>
      <w:r>
        <w:rPr>
          <w:rFonts w:ascii="Segoe UI" w:hAnsi="Segoe UI" w:cs="Segoe UI"/>
          <w:color w:val="FF0000"/>
          <w:sz w:val="21"/>
          <w:szCs w:val="21"/>
          <w:shd w:val="clear" w:color="auto" w:fill="E1F0FD"/>
        </w:rPr>
        <w:t xml:space="preserve">Go to Queue Tab -&gt; Click … then View Transaction -&gt; We will get all queue items, select any one and click … then View Details. </w:t>
      </w:r>
    </w:p>
    <w:p w:rsidR="0041146D" w:rsidRPr="0041146D" w:rsidRDefault="0041146D" w:rsidP="0041146D">
      <w:pPr>
        <w:spacing w:after="225" w:line="240" w:lineRule="auto"/>
        <w:rPr>
          <w:rFonts w:ascii="Segoe UI" w:eastAsia="Times New Roman" w:hAnsi="Segoe UI" w:cs="Segoe UI"/>
          <w:color w:val="4C555A"/>
          <w:sz w:val="21"/>
          <w:szCs w:val="21"/>
        </w:rPr>
      </w:pPr>
      <w:r w:rsidRPr="0041146D">
        <w:rPr>
          <w:rFonts w:ascii="Segoe UI" w:eastAsia="Times New Roman" w:hAnsi="Segoe UI" w:cs="Segoe UI"/>
          <w:color w:val="4C555A"/>
          <w:sz w:val="21"/>
          <w:szCs w:val="21"/>
        </w:rPr>
        <w:t>The </w:t>
      </w:r>
      <w:r w:rsidRPr="0041146D">
        <w:rPr>
          <w:rFonts w:ascii="Segoe UI" w:eastAsia="Times New Roman" w:hAnsi="Segoe UI" w:cs="Segoe UI"/>
          <w:b/>
          <w:bCs/>
          <w:color w:val="4C555A"/>
          <w:sz w:val="21"/>
          <w:szCs w:val="21"/>
        </w:rPr>
        <w:t>Transaction Details</w:t>
      </w:r>
      <w:r w:rsidRPr="0041146D">
        <w:rPr>
          <w:rFonts w:ascii="Segoe UI" w:eastAsia="Times New Roman" w:hAnsi="Segoe UI" w:cs="Segoe UI"/>
          <w:color w:val="4C555A"/>
          <w:sz w:val="21"/>
          <w:szCs w:val="21"/>
        </w:rPr>
        <w:t> window contains three tabs:</w:t>
      </w:r>
    </w:p>
    <w:p w:rsidR="0041146D" w:rsidRPr="0041146D" w:rsidRDefault="00E82C32" w:rsidP="0041146D">
      <w:pPr>
        <w:numPr>
          <w:ilvl w:val="0"/>
          <w:numId w:val="1"/>
        </w:numPr>
        <w:spacing w:before="100" w:beforeAutospacing="1" w:after="100" w:afterAutospacing="1" w:line="240" w:lineRule="auto"/>
        <w:ind w:left="0"/>
        <w:rPr>
          <w:rFonts w:ascii="Segoe UI" w:eastAsia="Times New Roman" w:hAnsi="Segoe UI" w:cs="Segoe UI"/>
          <w:color w:val="4C555A"/>
          <w:sz w:val="21"/>
          <w:szCs w:val="21"/>
        </w:rPr>
      </w:pPr>
      <w:hyperlink r:id="rId14" w:anchor="section-the-details-tab" w:history="1">
        <w:r w:rsidR="0041146D" w:rsidRPr="0041146D">
          <w:rPr>
            <w:rFonts w:ascii="Segoe UI" w:eastAsia="Times New Roman" w:hAnsi="Segoe UI" w:cs="Segoe UI"/>
            <w:b/>
            <w:bCs/>
            <w:color w:val="1976D2"/>
            <w:sz w:val="21"/>
            <w:szCs w:val="21"/>
            <w:u w:val="single"/>
          </w:rPr>
          <w:t>Details</w:t>
        </w:r>
      </w:hyperlink>
      <w:r w:rsidR="0041146D" w:rsidRPr="0041146D">
        <w:rPr>
          <w:rFonts w:ascii="Segoe UI" w:eastAsia="Times New Roman" w:hAnsi="Segoe UI" w:cs="Segoe UI"/>
          <w:color w:val="4C555A"/>
          <w:sz w:val="21"/>
          <w:szCs w:val="21"/>
        </w:rPr>
        <w:t> - enables you to view the exact information added to a transaction, as well as the statuses it went through, and the number of times it was retried.</w:t>
      </w:r>
    </w:p>
    <w:p w:rsidR="0041146D" w:rsidRPr="0041146D" w:rsidRDefault="00E82C32" w:rsidP="0041146D">
      <w:pPr>
        <w:numPr>
          <w:ilvl w:val="0"/>
          <w:numId w:val="1"/>
        </w:numPr>
        <w:spacing w:before="60" w:after="100" w:afterAutospacing="1" w:line="240" w:lineRule="auto"/>
        <w:ind w:left="0"/>
        <w:rPr>
          <w:rFonts w:ascii="Segoe UI" w:eastAsia="Times New Roman" w:hAnsi="Segoe UI" w:cs="Segoe UI"/>
          <w:color w:val="4C555A"/>
          <w:sz w:val="21"/>
          <w:szCs w:val="21"/>
        </w:rPr>
      </w:pPr>
      <w:hyperlink r:id="rId15" w:anchor="section-the-comments-tab" w:history="1">
        <w:r w:rsidR="0041146D" w:rsidRPr="0041146D">
          <w:rPr>
            <w:rFonts w:ascii="Segoe UI" w:eastAsia="Times New Roman" w:hAnsi="Segoe UI" w:cs="Segoe UI"/>
            <w:b/>
            <w:bCs/>
            <w:color w:val="1976D2"/>
            <w:sz w:val="21"/>
            <w:szCs w:val="21"/>
            <w:u w:val="single"/>
          </w:rPr>
          <w:t>Comments</w:t>
        </w:r>
      </w:hyperlink>
      <w:r w:rsidR="0041146D" w:rsidRPr="0041146D">
        <w:rPr>
          <w:rFonts w:ascii="Segoe UI" w:eastAsia="Times New Roman" w:hAnsi="Segoe UI" w:cs="Segoe UI"/>
          <w:color w:val="4C555A"/>
          <w:sz w:val="21"/>
          <w:szCs w:val="21"/>
        </w:rPr>
        <w:t> - enables you to view and add transaction-related comments in case you need to share information about a specific transaction with your teammates. All the users with </w:t>
      </w:r>
      <w:r w:rsidR="0041146D" w:rsidRPr="0041146D">
        <w:rPr>
          <w:rFonts w:ascii="Segoe UI" w:eastAsia="Times New Roman" w:hAnsi="Segoe UI" w:cs="Segoe UI"/>
          <w:b/>
          <w:bCs/>
          <w:color w:val="4C555A"/>
          <w:sz w:val="21"/>
          <w:szCs w:val="21"/>
        </w:rPr>
        <w:t>View</w:t>
      </w:r>
      <w:r w:rsidR="0041146D" w:rsidRPr="0041146D">
        <w:rPr>
          <w:rFonts w:ascii="Segoe UI" w:eastAsia="Times New Roman" w:hAnsi="Segoe UI" w:cs="Segoe UI"/>
          <w:color w:val="4C555A"/>
          <w:sz w:val="21"/>
          <w:szCs w:val="21"/>
        </w:rPr>
        <w:t>, </w:t>
      </w:r>
      <w:r w:rsidR="0041146D" w:rsidRPr="0041146D">
        <w:rPr>
          <w:rFonts w:ascii="Segoe UI" w:eastAsia="Times New Roman" w:hAnsi="Segoe UI" w:cs="Segoe UI"/>
          <w:b/>
          <w:bCs/>
          <w:color w:val="4C555A"/>
          <w:sz w:val="21"/>
          <w:szCs w:val="21"/>
        </w:rPr>
        <w:t>Edit</w:t>
      </w:r>
      <w:r w:rsidR="0041146D" w:rsidRPr="0041146D">
        <w:rPr>
          <w:rFonts w:ascii="Segoe UI" w:eastAsia="Times New Roman" w:hAnsi="Segoe UI" w:cs="Segoe UI"/>
          <w:color w:val="4C555A"/>
          <w:sz w:val="21"/>
          <w:szCs w:val="21"/>
        </w:rPr>
        <w:t>, and </w:t>
      </w:r>
      <w:r w:rsidR="0041146D" w:rsidRPr="0041146D">
        <w:rPr>
          <w:rFonts w:ascii="Segoe UI" w:eastAsia="Times New Roman" w:hAnsi="Segoe UI" w:cs="Segoe UI"/>
          <w:b/>
          <w:bCs/>
          <w:color w:val="4C555A"/>
          <w:sz w:val="21"/>
          <w:szCs w:val="21"/>
        </w:rPr>
        <w:t>Delete</w:t>
      </w:r>
      <w:r w:rsidR="0041146D" w:rsidRPr="0041146D">
        <w:rPr>
          <w:rFonts w:ascii="Segoe UI" w:eastAsia="Times New Roman" w:hAnsi="Segoe UI" w:cs="Segoe UI"/>
          <w:color w:val="4C555A"/>
          <w:sz w:val="21"/>
          <w:szCs w:val="21"/>
        </w:rPr>
        <w:t> permissions on Queues and Transactions can add, edit, or remove comments, respectively; however, keep in mind you can make changes to your own comments only.</w:t>
      </w:r>
    </w:p>
    <w:p w:rsidR="003A7E42" w:rsidRDefault="00E82C32" w:rsidP="003A7E42">
      <w:pPr>
        <w:numPr>
          <w:ilvl w:val="0"/>
          <w:numId w:val="1"/>
        </w:numPr>
        <w:spacing w:before="60" w:after="100" w:afterAutospacing="1" w:line="240" w:lineRule="auto"/>
        <w:ind w:left="0"/>
        <w:rPr>
          <w:rFonts w:ascii="Segoe UI" w:eastAsia="Times New Roman" w:hAnsi="Segoe UI" w:cs="Segoe UI"/>
          <w:color w:val="4C555A"/>
          <w:sz w:val="21"/>
          <w:szCs w:val="21"/>
        </w:rPr>
      </w:pPr>
      <w:hyperlink r:id="rId16" w:anchor="section-the-history-tab" w:history="1">
        <w:r w:rsidR="0041146D" w:rsidRPr="0041146D">
          <w:rPr>
            <w:rFonts w:ascii="Segoe UI" w:eastAsia="Times New Roman" w:hAnsi="Segoe UI" w:cs="Segoe UI"/>
            <w:b/>
            <w:bCs/>
            <w:color w:val="1976D2"/>
            <w:sz w:val="21"/>
            <w:szCs w:val="21"/>
            <w:u w:val="single"/>
          </w:rPr>
          <w:t>History</w:t>
        </w:r>
      </w:hyperlink>
      <w:r w:rsidR="0041146D" w:rsidRPr="0041146D">
        <w:rPr>
          <w:rFonts w:ascii="Segoe UI" w:eastAsia="Times New Roman" w:hAnsi="Segoe UI" w:cs="Segoe UI"/>
          <w:color w:val="4C555A"/>
          <w:sz w:val="21"/>
          <w:szCs w:val="21"/>
        </w:rPr>
        <w:t> - enables you to see what action was performed by who, see who the reviewer is and what the review status is. For more information, see the </w:t>
      </w:r>
      <w:hyperlink r:id="rId17" w:history="1">
        <w:r w:rsidR="0041146D" w:rsidRPr="0041146D">
          <w:rPr>
            <w:rFonts w:ascii="Segoe UI" w:eastAsia="Times New Roman" w:hAnsi="Segoe UI" w:cs="Segoe UI"/>
            <w:b/>
            <w:bCs/>
            <w:color w:val="1976D2"/>
            <w:sz w:val="21"/>
            <w:szCs w:val="21"/>
            <w:u w:val="single"/>
          </w:rPr>
          <w:t>Managing Transactions</w:t>
        </w:r>
      </w:hyperlink>
      <w:r w:rsidR="0041146D" w:rsidRPr="0041146D">
        <w:rPr>
          <w:rFonts w:ascii="Segoe UI" w:eastAsia="Times New Roman" w:hAnsi="Segoe UI" w:cs="Segoe UI"/>
          <w:color w:val="4C555A"/>
          <w:sz w:val="21"/>
          <w:szCs w:val="21"/>
        </w:rPr>
        <w:t> and </w:t>
      </w:r>
      <w:hyperlink r:id="rId18" w:history="1">
        <w:r w:rsidR="0041146D" w:rsidRPr="0041146D">
          <w:rPr>
            <w:rFonts w:ascii="Segoe UI" w:eastAsia="Times New Roman" w:hAnsi="Segoe UI" w:cs="Segoe UI"/>
            <w:b/>
            <w:bCs/>
            <w:color w:val="1976D2"/>
            <w:sz w:val="21"/>
            <w:szCs w:val="21"/>
            <w:u w:val="single"/>
          </w:rPr>
          <w:t>Field Descriptions for Transactions</w:t>
        </w:r>
      </w:hyperlink>
      <w:r w:rsidR="0041146D" w:rsidRPr="0041146D">
        <w:rPr>
          <w:rFonts w:ascii="Segoe UI" w:eastAsia="Times New Roman" w:hAnsi="Segoe UI" w:cs="Segoe UI"/>
          <w:color w:val="4C555A"/>
          <w:sz w:val="21"/>
          <w:szCs w:val="21"/>
        </w:rPr>
        <w:t> pages.</w:t>
      </w:r>
    </w:p>
    <w:p w:rsidR="003A7E42" w:rsidRPr="003A7E42" w:rsidRDefault="003A7E42" w:rsidP="003A7E42">
      <w:pPr>
        <w:spacing w:before="100" w:beforeAutospacing="1" w:after="100" w:afterAutospacing="1" w:line="240" w:lineRule="auto"/>
        <w:outlineLvl w:val="1"/>
        <w:rPr>
          <w:rFonts w:ascii="Segoe UI" w:eastAsia="Times New Roman" w:hAnsi="Segoe UI" w:cs="Segoe UI"/>
          <w:b/>
          <w:bCs/>
          <w:color w:val="4C555A"/>
          <w:sz w:val="36"/>
          <w:szCs w:val="36"/>
        </w:rPr>
      </w:pPr>
      <w:r w:rsidRPr="003A7E42">
        <w:rPr>
          <w:rFonts w:ascii="Segoe UI" w:eastAsia="Times New Roman" w:hAnsi="Segoe UI" w:cs="Segoe UI"/>
          <w:b/>
          <w:bCs/>
          <w:color w:val="4C555A"/>
          <w:sz w:val="36"/>
          <w:szCs w:val="36"/>
        </w:rPr>
        <w:t>Processing Order</w:t>
      </w:r>
    </w:p>
    <w:p w:rsidR="003A7E42" w:rsidRPr="003A7E42" w:rsidRDefault="003A7E42" w:rsidP="003A7E42">
      <w:pPr>
        <w:spacing w:after="225" w:line="240" w:lineRule="auto"/>
        <w:rPr>
          <w:rFonts w:ascii="Segoe UI" w:eastAsia="Times New Roman" w:hAnsi="Segoe UI" w:cs="Segoe UI"/>
          <w:color w:val="4C555A"/>
          <w:sz w:val="21"/>
          <w:szCs w:val="21"/>
        </w:rPr>
      </w:pPr>
      <w:r w:rsidRPr="003A7E42">
        <w:rPr>
          <w:rFonts w:ascii="Segoe UI" w:eastAsia="Times New Roman" w:hAnsi="Segoe UI" w:cs="Segoe UI"/>
          <w:color w:val="4C555A"/>
          <w:sz w:val="21"/>
          <w:szCs w:val="21"/>
        </w:rPr>
        <w:t>Within any given queue, the transactions are processed hierarchically, according to this order:</w:t>
      </w:r>
    </w:p>
    <w:p w:rsidR="003A7E42" w:rsidRPr="003A7E42" w:rsidRDefault="003A7E42" w:rsidP="003A7E42">
      <w:pPr>
        <w:numPr>
          <w:ilvl w:val="0"/>
          <w:numId w:val="2"/>
        </w:numPr>
        <w:spacing w:before="100" w:beforeAutospacing="1" w:after="100" w:afterAutospacing="1" w:line="240" w:lineRule="auto"/>
        <w:rPr>
          <w:rFonts w:ascii="Segoe UI" w:eastAsia="Times New Roman" w:hAnsi="Segoe UI" w:cs="Segoe UI"/>
          <w:color w:val="4C555A"/>
          <w:sz w:val="21"/>
          <w:szCs w:val="21"/>
        </w:rPr>
      </w:pPr>
      <w:r w:rsidRPr="003A7E42">
        <w:rPr>
          <w:rFonts w:ascii="Segoe UI" w:eastAsia="Times New Roman" w:hAnsi="Segoe UI" w:cs="Segoe UI"/>
          <w:color w:val="4C555A"/>
          <w:sz w:val="21"/>
          <w:szCs w:val="21"/>
        </w:rPr>
        <w:t>Items that </w:t>
      </w:r>
      <w:r w:rsidRPr="003A7E42">
        <w:rPr>
          <w:rFonts w:ascii="Segoe UI" w:eastAsia="Times New Roman" w:hAnsi="Segoe UI" w:cs="Segoe UI"/>
          <w:b/>
          <w:bCs/>
          <w:color w:val="4C555A"/>
          <w:sz w:val="21"/>
          <w:szCs w:val="21"/>
        </w:rPr>
        <w:t>have</w:t>
      </w:r>
      <w:r w:rsidRPr="003A7E42">
        <w:rPr>
          <w:rFonts w:ascii="Segoe UI" w:eastAsia="Times New Roman" w:hAnsi="Segoe UI" w:cs="Segoe UI"/>
          <w:color w:val="4C555A"/>
          <w:sz w:val="21"/>
          <w:szCs w:val="21"/>
        </w:rPr>
        <w:t> a </w:t>
      </w:r>
      <w:r w:rsidRPr="003A7E42">
        <w:rPr>
          <w:rFonts w:ascii="Segoe UI" w:eastAsia="Times New Roman" w:hAnsi="Segoe UI" w:cs="Segoe UI"/>
          <w:b/>
          <w:bCs/>
          <w:color w:val="4C555A"/>
          <w:sz w:val="21"/>
          <w:szCs w:val="21"/>
        </w:rPr>
        <w:t>Deadline</w:t>
      </w:r>
      <w:r w:rsidRPr="003A7E42">
        <w:rPr>
          <w:rFonts w:ascii="Segoe UI" w:eastAsia="Times New Roman" w:hAnsi="Segoe UI" w:cs="Segoe UI"/>
          <w:color w:val="4C555A"/>
          <w:sz w:val="21"/>
          <w:szCs w:val="21"/>
        </w:rPr>
        <w:t>, as follows:</w:t>
      </w:r>
      <w:r w:rsidRPr="003A7E42">
        <w:rPr>
          <w:rFonts w:ascii="Segoe UI" w:eastAsia="Times New Roman" w:hAnsi="Segoe UI" w:cs="Segoe UI"/>
          <w:color w:val="4C555A"/>
          <w:sz w:val="21"/>
          <w:szCs w:val="21"/>
        </w:rPr>
        <w:br/>
        <w:t>a. in order of </w:t>
      </w:r>
      <w:r w:rsidRPr="003A7E42">
        <w:rPr>
          <w:rFonts w:ascii="Segoe UI" w:eastAsia="Times New Roman" w:hAnsi="Segoe UI" w:cs="Segoe UI"/>
          <w:b/>
          <w:bCs/>
          <w:color w:val="4C555A"/>
          <w:sz w:val="21"/>
          <w:szCs w:val="21"/>
        </w:rPr>
        <w:t>Priority</w:t>
      </w:r>
      <w:r w:rsidRPr="003A7E42">
        <w:rPr>
          <w:rFonts w:ascii="Segoe UI" w:eastAsia="Times New Roman" w:hAnsi="Segoe UI" w:cs="Segoe UI"/>
          <w:color w:val="4C555A"/>
          <w:sz w:val="21"/>
          <w:szCs w:val="21"/>
        </w:rPr>
        <w:t>; and</w:t>
      </w:r>
      <w:r w:rsidRPr="003A7E42">
        <w:rPr>
          <w:rFonts w:ascii="Segoe UI" w:eastAsia="Times New Roman" w:hAnsi="Segoe UI" w:cs="Segoe UI"/>
          <w:color w:val="4C555A"/>
          <w:sz w:val="21"/>
          <w:szCs w:val="21"/>
        </w:rPr>
        <w:br/>
        <w:t>b. according to the set </w:t>
      </w:r>
      <w:r w:rsidRPr="003A7E42">
        <w:rPr>
          <w:rFonts w:ascii="Segoe UI" w:eastAsia="Times New Roman" w:hAnsi="Segoe UI" w:cs="Segoe UI"/>
          <w:b/>
          <w:bCs/>
          <w:color w:val="4C555A"/>
          <w:sz w:val="21"/>
          <w:szCs w:val="21"/>
        </w:rPr>
        <w:t>Deadline</w:t>
      </w:r>
      <w:r w:rsidRPr="003A7E42">
        <w:rPr>
          <w:rFonts w:ascii="Segoe UI" w:eastAsia="Times New Roman" w:hAnsi="Segoe UI" w:cs="Segoe UI"/>
          <w:color w:val="4C555A"/>
          <w:sz w:val="21"/>
          <w:szCs w:val="21"/>
        </w:rPr>
        <w:t> for items with the same </w:t>
      </w:r>
      <w:r w:rsidRPr="003A7E42">
        <w:rPr>
          <w:rFonts w:ascii="Segoe UI" w:eastAsia="Times New Roman" w:hAnsi="Segoe UI" w:cs="Segoe UI"/>
          <w:b/>
          <w:bCs/>
          <w:color w:val="4C555A"/>
          <w:sz w:val="21"/>
          <w:szCs w:val="21"/>
        </w:rPr>
        <w:t>Priority</w:t>
      </w:r>
      <w:r w:rsidRPr="003A7E42">
        <w:rPr>
          <w:rFonts w:ascii="Segoe UI" w:eastAsia="Times New Roman" w:hAnsi="Segoe UI" w:cs="Segoe UI"/>
          <w:color w:val="4C555A"/>
          <w:sz w:val="21"/>
          <w:szCs w:val="21"/>
        </w:rPr>
        <w:t>.</w:t>
      </w:r>
    </w:p>
    <w:p w:rsidR="003A7E42" w:rsidRPr="003A7E42" w:rsidRDefault="003A7E42" w:rsidP="003A7E42">
      <w:pPr>
        <w:numPr>
          <w:ilvl w:val="0"/>
          <w:numId w:val="2"/>
        </w:numPr>
        <w:spacing w:before="60" w:after="100" w:afterAutospacing="1" w:line="240" w:lineRule="auto"/>
        <w:rPr>
          <w:rFonts w:ascii="Segoe UI" w:eastAsia="Times New Roman" w:hAnsi="Segoe UI" w:cs="Segoe UI"/>
          <w:color w:val="4C555A"/>
          <w:sz w:val="21"/>
          <w:szCs w:val="21"/>
        </w:rPr>
      </w:pPr>
      <w:r w:rsidRPr="003A7E42">
        <w:rPr>
          <w:rFonts w:ascii="Segoe UI" w:eastAsia="Times New Roman" w:hAnsi="Segoe UI" w:cs="Segoe UI"/>
          <w:color w:val="4C555A"/>
          <w:sz w:val="21"/>
          <w:szCs w:val="21"/>
        </w:rPr>
        <w:t>Items with </w:t>
      </w:r>
      <w:r w:rsidRPr="003A7E42">
        <w:rPr>
          <w:rFonts w:ascii="Segoe UI" w:eastAsia="Times New Roman" w:hAnsi="Segoe UI" w:cs="Segoe UI"/>
          <w:b/>
          <w:bCs/>
          <w:color w:val="4C555A"/>
          <w:sz w:val="21"/>
          <w:szCs w:val="21"/>
        </w:rPr>
        <w:t>no Deadline</w:t>
      </w:r>
      <w:r w:rsidRPr="003A7E42">
        <w:rPr>
          <w:rFonts w:ascii="Segoe UI" w:eastAsia="Times New Roman" w:hAnsi="Segoe UI" w:cs="Segoe UI"/>
          <w:color w:val="4C555A"/>
          <w:sz w:val="21"/>
          <w:szCs w:val="21"/>
        </w:rPr>
        <w:t>, in order of </w:t>
      </w:r>
      <w:r w:rsidRPr="003A7E42">
        <w:rPr>
          <w:rFonts w:ascii="Segoe UI" w:eastAsia="Times New Roman" w:hAnsi="Segoe UI" w:cs="Segoe UI"/>
          <w:b/>
          <w:bCs/>
          <w:color w:val="4C555A"/>
          <w:sz w:val="21"/>
          <w:szCs w:val="21"/>
        </w:rPr>
        <w:t>Priority</w:t>
      </w:r>
      <w:r w:rsidRPr="003A7E42">
        <w:rPr>
          <w:rFonts w:ascii="Segoe UI" w:eastAsia="Times New Roman" w:hAnsi="Segoe UI" w:cs="Segoe UI"/>
          <w:color w:val="4C555A"/>
          <w:sz w:val="21"/>
          <w:szCs w:val="21"/>
        </w:rPr>
        <w:t>, and</w:t>
      </w:r>
      <w:r w:rsidRPr="003A7E42">
        <w:rPr>
          <w:rFonts w:ascii="Segoe UI" w:eastAsia="Times New Roman" w:hAnsi="Segoe UI" w:cs="Segoe UI"/>
          <w:color w:val="4C555A"/>
          <w:sz w:val="21"/>
          <w:szCs w:val="21"/>
        </w:rPr>
        <w:br/>
        <w:t>a. according to the rule </w:t>
      </w:r>
      <w:r w:rsidRPr="003A7E42">
        <w:rPr>
          <w:rFonts w:ascii="Segoe UI" w:eastAsia="Times New Roman" w:hAnsi="Segoe UI" w:cs="Segoe UI"/>
          <w:b/>
          <w:bCs/>
          <w:color w:val="4C555A"/>
          <w:sz w:val="21"/>
          <w:szCs w:val="21"/>
        </w:rPr>
        <w:t>First In, First Out</w:t>
      </w:r>
      <w:r w:rsidRPr="003A7E42">
        <w:rPr>
          <w:rFonts w:ascii="Segoe UI" w:eastAsia="Times New Roman" w:hAnsi="Segoe UI" w:cs="Segoe UI"/>
          <w:color w:val="4C555A"/>
          <w:sz w:val="21"/>
          <w:szCs w:val="21"/>
        </w:rPr>
        <w:t> for items with the same </w:t>
      </w:r>
      <w:r w:rsidRPr="003A7E42">
        <w:rPr>
          <w:rFonts w:ascii="Segoe UI" w:eastAsia="Times New Roman" w:hAnsi="Segoe UI" w:cs="Segoe UI"/>
          <w:b/>
          <w:bCs/>
          <w:color w:val="4C555A"/>
          <w:sz w:val="21"/>
          <w:szCs w:val="21"/>
        </w:rPr>
        <w:t>Priority</w:t>
      </w:r>
      <w:r w:rsidRPr="003A7E42">
        <w:rPr>
          <w:rFonts w:ascii="Segoe UI" w:eastAsia="Times New Roman" w:hAnsi="Segoe UI" w:cs="Segoe UI"/>
          <w:color w:val="4C555A"/>
          <w:sz w:val="21"/>
          <w:szCs w:val="21"/>
        </w:rPr>
        <w:t>.</w:t>
      </w:r>
    </w:p>
    <w:p w:rsidR="003A7E42" w:rsidRPr="0041146D" w:rsidRDefault="003A7E42" w:rsidP="003A7E42">
      <w:pPr>
        <w:spacing w:before="60" w:after="100" w:afterAutospacing="1" w:line="240" w:lineRule="auto"/>
        <w:rPr>
          <w:rFonts w:ascii="Segoe UI" w:eastAsia="Times New Roman" w:hAnsi="Segoe UI" w:cs="Segoe UI"/>
          <w:color w:val="4C555A"/>
          <w:sz w:val="21"/>
          <w:szCs w:val="21"/>
        </w:rPr>
      </w:pPr>
    </w:p>
    <w:p w:rsidR="003A7E42" w:rsidRDefault="003A7E42" w:rsidP="003A7E42">
      <w:pPr>
        <w:pStyle w:val="Heading1"/>
        <w:spacing w:before="0" w:after="75" w:line="450" w:lineRule="atLeast"/>
        <w:rPr>
          <w:rFonts w:ascii="Segoe UI" w:hAnsi="Segoe UI" w:cs="Segoe UI"/>
          <w:color w:val="384248"/>
          <w:sz w:val="45"/>
          <w:szCs w:val="45"/>
        </w:rPr>
      </w:pPr>
    </w:p>
    <w:p w:rsidR="003A7E42" w:rsidRDefault="003A7E42" w:rsidP="003A7E42">
      <w:pPr>
        <w:pStyle w:val="Heading1"/>
        <w:spacing w:before="0" w:after="75" w:line="450" w:lineRule="atLeast"/>
        <w:rPr>
          <w:rFonts w:ascii="Segoe UI" w:hAnsi="Segoe UI" w:cs="Segoe UI"/>
          <w:color w:val="384248"/>
          <w:sz w:val="45"/>
          <w:szCs w:val="45"/>
        </w:rPr>
      </w:pPr>
      <w:r>
        <w:rPr>
          <w:rFonts w:ascii="Segoe UI" w:hAnsi="Segoe UI" w:cs="Segoe UI"/>
          <w:color w:val="384248"/>
          <w:sz w:val="45"/>
          <w:szCs w:val="45"/>
        </w:rPr>
        <w:t>Queue Item Statuses</w:t>
      </w:r>
    </w:p>
    <w:p w:rsidR="003A7E42" w:rsidRPr="003A7E42" w:rsidRDefault="003A7E42" w:rsidP="003A7E42">
      <w:pPr>
        <w:spacing w:before="100" w:beforeAutospacing="1" w:after="225" w:line="240" w:lineRule="auto"/>
        <w:rPr>
          <w:rFonts w:ascii="Segoe UI" w:eastAsia="Times New Roman" w:hAnsi="Segoe UI" w:cs="Segoe UI"/>
          <w:color w:val="4C555A"/>
          <w:sz w:val="21"/>
          <w:szCs w:val="21"/>
        </w:rPr>
      </w:pPr>
      <w:r w:rsidRPr="003A7E42">
        <w:rPr>
          <w:rFonts w:ascii="Segoe UI" w:eastAsia="Times New Roman" w:hAnsi="Segoe UI" w:cs="Segoe UI"/>
          <w:color w:val="4C555A"/>
          <w:sz w:val="21"/>
          <w:szCs w:val="21"/>
        </w:rPr>
        <w:t>Queue items can have two types of statuses:</w:t>
      </w:r>
    </w:p>
    <w:p w:rsidR="003A7E42" w:rsidRPr="003A7E42" w:rsidRDefault="00E82C32" w:rsidP="003A7E42">
      <w:pPr>
        <w:numPr>
          <w:ilvl w:val="0"/>
          <w:numId w:val="3"/>
        </w:numPr>
        <w:spacing w:before="100" w:beforeAutospacing="1" w:after="100" w:afterAutospacing="1" w:line="240" w:lineRule="auto"/>
        <w:rPr>
          <w:rFonts w:ascii="Segoe UI" w:eastAsia="Times New Roman" w:hAnsi="Segoe UI" w:cs="Segoe UI"/>
          <w:color w:val="4C555A"/>
          <w:sz w:val="21"/>
          <w:szCs w:val="21"/>
        </w:rPr>
      </w:pPr>
      <w:hyperlink r:id="rId19" w:anchor="section-item-statuses" w:history="1">
        <w:r w:rsidR="003A7E42" w:rsidRPr="003A7E42">
          <w:rPr>
            <w:rFonts w:ascii="Segoe UI" w:eastAsia="Times New Roman" w:hAnsi="Segoe UI" w:cs="Segoe UI"/>
            <w:color w:val="1976D2"/>
            <w:sz w:val="21"/>
            <w:szCs w:val="21"/>
            <w:u w:val="single"/>
          </w:rPr>
          <w:t>Item Statuses</w:t>
        </w:r>
      </w:hyperlink>
    </w:p>
    <w:p w:rsidR="003A7E42" w:rsidRPr="003A7E42" w:rsidRDefault="00E82C32" w:rsidP="003A7E42">
      <w:pPr>
        <w:numPr>
          <w:ilvl w:val="0"/>
          <w:numId w:val="3"/>
        </w:numPr>
        <w:spacing w:before="60" w:after="100" w:afterAutospacing="1" w:line="240" w:lineRule="auto"/>
        <w:rPr>
          <w:rFonts w:ascii="Segoe UI" w:eastAsia="Times New Roman" w:hAnsi="Segoe UI" w:cs="Segoe UI"/>
          <w:color w:val="4C555A"/>
          <w:sz w:val="21"/>
          <w:szCs w:val="21"/>
        </w:rPr>
      </w:pPr>
      <w:hyperlink r:id="rId20" w:anchor="section-revision-statuses" w:history="1">
        <w:r w:rsidR="003A7E42" w:rsidRPr="003A7E42">
          <w:rPr>
            <w:rFonts w:ascii="Segoe UI" w:eastAsia="Times New Roman" w:hAnsi="Segoe UI" w:cs="Segoe UI"/>
            <w:color w:val="1976D2"/>
            <w:sz w:val="21"/>
            <w:szCs w:val="21"/>
            <w:u w:val="single"/>
          </w:rPr>
          <w:t>Revision Statuses</w:t>
        </w:r>
      </w:hyperlink>
    </w:p>
    <w:p w:rsidR="003A7E42" w:rsidRDefault="003A7E42" w:rsidP="003A7E42">
      <w:pPr>
        <w:pStyle w:val="Heading1"/>
        <w:rPr>
          <w:rFonts w:ascii="Segoe UI" w:hAnsi="Segoe UI" w:cs="Segoe UI"/>
          <w:color w:val="4C555A"/>
        </w:rPr>
      </w:pPr>
      <w:r>
        <w:rPr>
          <w:rFonts w:ascii="Segoe UI" w:hAnsi="Segoe UI" w:cs="Segoe UI"/>
          <w:color w:val="4C555A"/>
        </w:rPr>
        <w:t>Item Statuses</w:t>
      </w:r>
    </w:p>
    <w:p w:rsidR="003A7E42" w:rsidRDefault="003A7E42" w:rsidP="003A7E42">
      <w:pPr>
        <w:pStyle w:val="NormalWeb"/>
        <w:spacing w:before="0" w:beforeAutospacing="0" w:after="225" w:afterAutospacing="0"/>
        <w:rPr>
          <w:rFonts w:ascii="Segoe UI" w:hAnsi="Segoe UI" w:cs="Segoe UI"/>
          <w:color w:val="4C555A"/>
          <w:sz w:val="21"/>
          <w:szCs w:val="21"/>
        </w:rPr>
      </w:pPr>
      <w:r>
        <w:rPr>
          <w:rFonts w:ascii="Segoe UI" w:hAnsi="Segoe UI" w:cs="Segoe UI"/>
          <w:color w:val="4C555A"/>
          <w:sz w:val="21"/>
          <w:szCs w:val="21"/>
        </w:rPr>
        <w:t>These statuses let you know if an item has been processed or not, and the stage of the process at a particular time. Item statuses are displayed in the </w:t>
      </w:r>
      <w:r>
        <w:rPr>
          <w:rStyle w:val="Strong"/>
          <w:rFonts w:ascii="Segoe UI" w:eastAsiaTheme="majorEastAsia" w:hAnsi="Segoe UI" w:cs="Segoe UI"/>
          <w:color w:val="4C555A"/>
          <w:sz w:val="21"/>
          <w:szCs w:val="21"/>
        </w:rPr>
        <w:t>Status</w:t>
      </w:r>
      <w:r>
        <w:rPr>
          <w:rFonts w:ascii="Segoe UI" w:hAnsi="Segoe UI" w:cs="Segoe UI"/>
          <w:color w:val="4C555A"/>
          <w:sz w:val="21"/>
          <w:szCs w:val="21"/>
        </w:rPr>
        <w:t> column, in the </w:t>
      </w:r>
      <w:r>
        <w:rPr>
          <w:rStyle w:val="Strong"/>
          <w:rFonts w:ascii="Segoe UI" w:eastAsiaTheme="majorEastAsia" w:hAnsi="Segoe UI" w:cs="Segoe UI"/>
          <w:color w:val="4C555A"/>
          <w:sz w:val="21"/>
          <w:szCs w:val="21"/>
        </w:rPr>
        <w:t>Transactions</w:t>
      </w:r>
      <w:r>
        <w:rPr>
          <w:rFonts w:ascii="Segoe UI" w:hAnsi="Segoe UI" w:cs="Segoe UI"/>
          <w:color w:val="4C555A"/>
          <w:sz w:val="21"/>
          <w:szCs w:val="21"/>
        </w:rPr>
        <w:t> page. Queue items can go through the following statuses:</w:t>
      </w:r>
    </w:p>
    <w:p w:rsidR="003A7E42" w:rsidRDefault="003A7E42" w:rsidP="003A7E42">
      <w:pPr>
        <w:numPr>
          <w:ilvl w:val="0"/>
          <w:numId w:val="4"/>
        </w:numPr>
        <w:spacing w:before="100" w:beforeAutospacing="1" w:after="100" w:afterAutospacing="1" w:line="240" w:lineRule="auto"/>
        <w:ind w:left="0"/>
        <w:rPr>
          <w:rFonts w:ascii="Segoe UI" w:hAnsi="Segoe UI" w:cs="Segoe UI"/>
          <w:color w:val="4C555A"/>
          <w:sz w:val="21"/>
          <w:szCs w:val="21"/>
        </w:rPr>
      </w:pPr>
      <w:r>
        <w:rPr>
          <w:rStyle w:val="Strong"/>
          <w:rFonts w:ascii="Segoe UI" w:hAnsi="Segoe UI" w:cs="Segoe UI"/>
          <w:color w:val="4C555A"/>
          <w:sz w:val="21"/>
          <w:szCs w:val="21"/>
        </w:rPr>
        <w:t>New</w:t>
      </w:r>
      <w:r>
        <w:rPr>
          <w:rFonts w:ascii="Segoe UI" w:hAnsi="Segoe UI" w:cs="Segoe UI"/>
          <w:color w:val="4C555A"/>
          <w:sz w:val="21"/>
          <w:szCs w:val="21"/>
        </w:rPr>
        <w:t> - the item has just been added to the queue with the </w:t>
      </w:r>
      <w:r>
        <w:rPr>
          <w:rStyle w:val="Strong"/>
          <w:rFonts w:ascii="Segoe UI" w:hAnsi="Segoe UI" w:cs="Segoe UI"/>
          <w:color w:val="4C555A"/>
          <w:sz w:val="21"/>
          <w:szCs w:val="21"/>
        </w:rPr>
        <w:t>Add Queue Item</w:t>
      </w:r>
      <w:r>
        <w:rPr>
          <w:rFonts w:ascii="Segoe UI" w:hAnsi="Segoe UI" w:cs="Segoe UI"/>
          <w:color w:val="4C555A"/>
          <w:sz w:val="21"/>
          <w:szCs w:val="21"/>
        </w:rPr>
        <w:t> activity, or the item was postponed, or a deadline was added to it, or the item was added after an attempt and failure of a previous queue item with auto-retry enabled.</w:t>
      </w:r>
    </w:p>
    <w:p w:rsidR="003A7E42" w:rsidRDefault="003A7E42" w:rsidP="003A7E42">
      <w:pPr>
        <w:numPr>
          <w:ilvl w:val="0"/>
          <w:numId w:val="4"/>
        </w:numPr>
        <w:spacing w:before="60" w:after="100" w:afterAutospacing="1" w:line="240" w:lineRule="auto"/>
        <w:ind w:left="0"/>
        <w:rPr>
          <w:rFonts w:ascii="Segoe UI" w:hAnsi="Segoe UI" w:cs="Segoe UI"/>
          <w:color w:val="4C555A"/>
          <w:sz w:val="21"/>
          <w:szCs w:val="21"/>
        </w:rPr>
      </w:pPr>
      <w:r>
        <w:rPr>
          <w:rStyle w:val="Strong"/>
          <w:rFonts w:ascii="Segoe UI" w:hAnsi="Segoe UI" w:cs="Segoe UI"/>
          <w:color w:val="4C555A"/>
          <w:sz w:val="21"/>
          <w:szCs w:val="21"/>
        </w:rPr>
        <w:t>In Progress</w:t>
      </w:r>
      <w:r>
        <w:rPr>
          <w:rFonts w:ascii="Segoe UI" w:hAnsi="Segoe UI" w:cs="Segoe UI"/>
          <w:color w:val="4C555A"/>
          <w:sz w:val="21"/>
          <w:szCs w:val="21"/>
        </w:rPr>
        <w:t> - the item was processed with the </w:t>
      </w:r>
      <w:r>
        <w:rPr>
          <w:rStyle w:val="Strong"/>
          <w:rFonts w:ascii="Segoe UI" w:hAnsi="Segoe UI" w:cs="Segoe UI"/>
          <w:color w:val="4C555A"/>
          <w:sz w:val="21"/>
          <w:szCs w:val="21"/>
        </w:rPr>
        <w:t>Get Transaction Item</w:t>
      </w:r>
      <w:r>
        <w:rPr>
          <w:rFonts w:ascii="Segoe UI" w:hAnsi="Segoe UI" w:cs="Segoe UI"/>
          <w:color w:val="4C555A"/>
          <w:sz w:val="21"/>
          <w:szCs w:val="21"/>
        </w:rPr>
        <w:t> or the </w:t>
      </w:r>
      <w:r>
        <w:rPr>
          <w:rStyle w:val="Strong"/>
          <w:rFonts w:ascii="Segoe UI" w:hAnsi="Segoe UI" w:cs="Segoe UI"/>
          <w:color w:val="4C555A"/>
          <w:sz w:val="21"/>
          <w:szCs w:val="21"/>
        </w:rPr>
        <w:t>Add Transaction Item</w:t>
      </w:r>
      <w:r>
        <w:rPr>
          <w:rFonts w:ascii="Segoe UI" w:hAnsi="Segoe UI" w:cs="Segoe UI"/>
          <w:color w:val="4C555A"/>
          <w:sz w:val="21"/>
          <w:szCs w:val="21"/>
        </w:rPr>
        <w:t> activity; when an item has this status, your custom progress status is also displayed, in the </w:t>
      </w:r>
      <w:r>
        <w:rPr>
          <w:rStyle w:val="Strong"/>
          <w:rFonts w:ascii="Segoe UI" w:hAnsi="Segoe UI" w:cs="Segoe UI"/>
          <w:color w:val="4C555A"/>
          <w:sz w:val="21"/>
          <w:szCs w:val="21"/>
        </w:rPr>
        <w:t>Progress</w:t>
      </w:r>
      <w:r>
        <w:rPr>
          <w:rFonts w:ascii="Segoe UI" w:hAnsi="Segoe UI" w:cs="Segoe UI"/>
          <w:color w:val="4C555A"/>
          <w:sz w:val="21"/>
          <w:szCs w:val="21"/>
        </w:rPr>
        <w:t> column;</w:t>
      </w:r>
    </w:p>
    <w:p w:rsidR="003A7E42" w:rsidRDefault="003A7E42" w:rsidP="003A7E42">
      <w:pPr>
        <w:numPr>
          <w:ilvl w:val="0"/>
          <w:numId w:val="4"/>
        </w:numPr>
        <w:spacing w:before="60" w:after="100" w:afterAutospacing="1" w:line="240" w:lineRule="auto"/>
        <w:ind w:left="0"/>
        <w:rPr>
          <w:rFonts w:ascii="Segoe UI" w:hAnsi="Segoe UI" w:cs="Segoe UI"/>
          <w:color w:val="4C555A"/>
          <w:sz w:val="21"/>
          <w:szCs w:val="21"/>
        </w:rPr>
      </w:pPr>
      <w:r>
        <w:rPr>
          <w:rStyle w:val="Strong"/>
          <w:rFonts w:ascii="Segoe UI" w:hAnsi="Segoe UI" w:cs="Segoe UI"/>
          <w:color w:val="4C555A"/>
          <w:sz w:val="21"/>
          <w:szCs w:val="21"/>
        </w:rPr>
        <w:t>Failed</w:t>
      </w:r>
      <w:r>
        <w:rPr>
          <w:rFonts w:ascii="Segoe UI" w:hAnsi="Segoe UI" w:cs="Segoe UI"/>
          <w:color w:val="4C555A"/>
          <w:sz w:val="21"/>
          <w:szCs w:val="21"/>
        </w:rPr>
        <w:t> - the item did not meet a </w:t>
      </w:r>
      <w:hyperlink r:id="rId21" w:history="1">
        <w:r>
          <w:rPr>
            <w:rStyle w:val="Hyperlink"/>
            <w:rFonts w:ascii="Segoe UI" w:hAnsi="Segoe UI" w:cs="Segoe UI"/>
            <w:color w:val="1976D2"/>
            <w:sz w:val="21"/>
            <w:szCs w:val="21"/>
          </w:rPr>
          <w:t>business or application requirement</w:t>
        </w:r>
      </w:hyperlink>
      <w:r>
        <w:rPr>
          <w:rFonts w:ascii="Segoe UI" w:hAnsi="Segoe UI" w:cs="Segoe UI"/>
          <w:color w:val="4C555A"/>
          <w:sz w:val="21"/>
          <w:szCs w:val="21"/>
        </w:rPr>
        <w:t> within the project and was therefore sent to a </w:t>
      </w:r>
      <w:r>
        <w:rPr>
          <w:rStyle w:val="Strong"/>
          <w:rFonts w:ascii="Segoe UI" w:hAnsi="Segoe UI" w:cs="Segoe UI"/>
          <w:color w:val="4C555A"/>
          <w:sz w:val="21"/>
          <w:szCs w:val="21"/>
        </w:rPr>
        <w:t>Set Transaction Status</w:t>
      </w:r>
      <w:r>
        <w:rPr>
          <w:rFonts w:ascii="Segoe UI" w:hAnsi="Segoe UI" w:cs="Segoe UI"/>
          <w:color w:val="4C555A"/>
          <w:sz w:val="21"/>
          <w:szCs w:val="21"/>
        </w:rPr>
        <w:t> activity, which changed its status to Failed;</w:t>
      </w:r>
    </w:p>
    <w:p w:rsidR="003A7E42" w:rsidRDefault="003A7E42" w:rsidP="003A7E42">
      <w:pPr>
        <w:numPr>
          <w:ilvl w:val="0"/>
          <w:numId w:val="4"/>
        </w:numPr>
        <w:spacing w:before="60" w:after="100" w:afterAutospacing="1" w:line="240" w:lineRule="auto"/>
        <w:ind w:left="0"/>
        <w:rPr>
          <w:rFonts w:ascii="Segoe UI" w:hAnsi="Segoe UI" w:cs="Segoe UI"/>
          <w:color w:val="4C555A"/>
          <w:sz w:val="21"/>
          <w:szCs w:val="21"/>
        </w:rPr>
      </w:pPr>
      <w:r>
        <w:rPr>
          <w:rStyle w:val="Strong"/>
          <w:rFonts w:ascii="Segoe UI" w:hAnsi="Segoe UI" w:cs="Segoe UI"/>
          <w:color w:val="4C555A"/>
          <w:sz w:val="21"/>
          <w:szCs w:val="21"/>
        </w:rPr>
        <w:t>Successful</w:t>
      </w:r>
      <w:r>
        <w:rPr>
          <w:rFonts w:ascii="Segoe UI" w:hAnsi="Segoe UI" w:cs="Segoe UI"/>
          <w:color w:val="4C555A"/>
          <w:sz w:val="21"/>
          <w:szCs w:val="21"/>
        </w:rPr>
        <w:t> - the item was processed and sent to a </w:t>
      </w:r>
      <w:r>
        <w:rPr>
          <w:rStyle w:val="Strong"/>
          <w:rFonts w:ascii="Segoe UI" w:hAnsi="Segoe UI" w:cs="Segoe UI"/>
          <w:color w:val="4C555A"/>
          <w:sz w:val="21"/>
          <w:szCs w:val="21"/>
        </w:rPr>
        <w:t>Set Transaction Status</w:t>
      </w:r>
      <w:r>
        <w:rPr>
          <w:rFonts w:ascii="Segoe UI" w:hAnsi="Segoe UI" w:cs="Segoe UI"/>
          <w:color w:val="4C555A"/>
          <w:sz w:val="21"/>
          <w:szCs w:val="21"/>
        </w:rPr>
        <w:t> activity, which changed its status to </w:t>
      </w:r>
      <w:r>
        <w:rPr>
          <w:rStyle w:val="Strong"/>
          <w:rFonts w:ascii="Segoe UI" w:hAnsi="Segoe UI" w:cs="Segoe UI"/>
          <w:color w:val="4C555A"/>
          <w:sz w:val="21"/>
          <w:szCs w:val="21"/>
        </w:rPr>
        <w:t>Successful</w:t>
      </w:r>
      <w:r>
        <w:rPr>
          <w:rFonts w:ascii="Segoe UI" w:hAnsi="Segoe UI" w:cs="Segoe UI"/>
          <w:color w:val="4C555A"/>
          <w:sz w:val="21"/>
          <w:szCs w:val="21"/>
        </w:rPr>
        <w:t>;</w:t>
      </w:r>
    </w:p>
    <w:p w:rsidR="003A7E42" w:rsidRDefault="003A7E42" w:rsidP="003A7E42">
      <w:pPr>
        <w:numPr>
          <w:ilvl w:val="0"/>
          <w:numId w:val="4"/>
        </w:numPr>
        <w:spacing w:before="60" w:after="100" w:afterAutospacing="1" w:line="240" w:lineRule="auto"/>
        <w:ind w:left="0"/>
        <w:rPr>
          <w:rFonts w:ascii="Segoe UI" w:hAnsi="Segoe UI" w:cs="Segoe UI"/>
          <w:color w:val="4C555A"/>
          <w:sz w:val="21"/>
          <w:szCs w:val="21"/>
        </w:rPr>
      </w:pPr>
      <w:r>
        <w:rPr>
          <w:rStyle w:val="Strong"/>
          <w:rFonts w:ascii="Segoe UI" w:hAnsi="Segoe UI" w:cs="Segoe UI"/>
          <w:color w:val="4C555A"/>
          <w:sz w:val="21"/>
          <w:szCs w:val="21"/>
        </w:rPr>
        <w:t>Abandoned</w:t>
      </w:r>
      <w:r>
        <w:rPr>
          <w:rFonts w:ascii="Segoe UI" w:hAnsi="Segoe UI" w:cs="Segoe UI"/>
          <w:color w:val="4C555A"/>
          <w:sz w:val="21"/>
          <w:szCs w:val="21"/>
        </w:rPr>
        <w:t> - the item remained in the </w:t>
      </w:r>
      <w:r>
        <w:rPr>
          <w:rStyle w:val="Strong"/>
          <w:rFonts w:ascii="Segoe UI" w:hAnsi="Segoe UI" w:cs="Segoe UI"/>
          <w:color w:val="4C555A"/>
          <w:sz w:val="21"/>
          <w:szCs w:val="21"/>
        </w:rPr>
        <w:t>In Progress</w:t>
      </w:r>
      <w:r>
        <w:rPr>
          <w:rFonts w:ascii="Segoe UI" w:hAnsi="Segoe UI" w:cs="Segoe UI"/>
          <w:color w:val="4C555A"/>
          <w:sz w:val="21"/>
          <w:szCs w:val="21"/>
        </w:rPr>
        <w:t> status for a long period of time (approx. 24 hours) without being processed;</w:t>
      </w:r>
    </w:p>
    <w:p w:rsidR="003A7E42" w:rsidRDefault="003A7E42" w:rsidP="003A7E42">
      <w:pPr>
        <w:numPr>
          <w:ilvl w:val="0"/>
          <w:numId w:val="4"/>
        </w:numPr>
        <w:spacing w:before="60" w:after="100" w:afterAutospacing="1" w:line="240" w:lineRule="auto"/>
        <w:ind w:left="0"/>
        <w:rPr>
          <w:rFonts w:ascii="Segoe UI" w:hAnsi="Segoe UI" w:cs="Segoe UI"/>
          <w:color w:val="4C555A"/>
          <w:sz w:val="21"/>
          <w:szCs w:val="21"/>
        </w:rPr>
      </w:pPr>
      <w:r>
        <w:rPr>
          <w:rStyle w:val="Strong"/>
          <w:rFonts w:ascii="Segoe UI" w:hAnsi="Segoe UI" w:cs="Segoe UI"/>
          <w:color w:val="4C555A"/>
          <w:sz w:val="21"/>
          <w:szCs w:val="21"/>
        </w:rPr>
        <w:t>Retried</w:t>
      </w:r>
      <w:r>
        <w:rPr>
          <w:rFonts w:ascii="Segoe UI" w:hAnsi="Segoe UI" w:cs="Segoe UI"/>
          <w:color w:val="4C555A"/>
          <w:sz w:val="21"/>
          <w:szCs w:val="21"/>
        </w:rPr>
        <w:t> - the item failed with an application exception and was retried. After the Robot finishes retrying the item, the status changes to Failed or Successful, according to your workflow.</w:t>
      </w:r>
    </w:p>
    <w:p w:rsidR="003A7E42" w:rsidRDefault="003A7E42" w:rsidP="003A7E42">
      <w:pPr>
        <w:numPr>
          <w:ilvl w:val="0"/>
          <w:numId w:val="4"/>
        </w:numPr>
        <w:spacing w:before="60" w:after="100" w:afterAutospacing="1" w:line="240" w:lineRule="auto"/>
        <w:ind w:left="0"/>
        <w:rPr>
          <w:rFonts w:ascii="Segoe UI" w:hAnsi="Segoe UI" w:cs="Segoe UI"/>
          <w:color w:val="4C555A"/>
          <w:sz w:val="21"/>
          <w:szCs w:val="21"/>
        </w:rPr>
      </w:pPr>
      <w:r>
        <w:rPr>
          <w:rStyle w:val="Strong"/>
          <w:rFonts w:ascii="Segoe UI" w:hAnsi="Segoe UI" w:cs="Segoe UI"/>
          <w:color w:val="4C555A"/>
          <w:sz w:val="21"/>
          <w:szCs w:val="21"/>
        </w:rPr>
        <w:t>Deleted</w:t>
      </w:r>
      <w:r>
        <w:rPr>
          <w:rFonts w:ascii="Segoe UI" w:hAnsi="Segoe UI" w:cs="Segoe UI"/>
          <w:color w:val="4C555A"/>
          <w:sz w:val="21"/>
          <w:szCs w:val="21"/>
        </w:rPr>
        <w:t> - the item has been manually selected from the </w:t>
      </w:r>
      <w:r>
        <w:rPr>
          <w:rStyle w:val="Strong"/>
          <w:rFonts w:ascii="Segoe UI" w:hAnsi="Segoe UI" w:cs="Segoe UI"/>
          <w:color w:val="4C555A"/>
          <w:sz w:val="21"/>
          <w:szCs w:val="21"/>
        </w:rPr>
        <w:t>Transactions</w:t>
      </w:r>
      <w:r>
        <w:rPr>
          <w:rFonts w:ascii="Segoe UI" w:hAnsi="Segoe UI" w:cs="Segoe UI"/>
          <w:color w:val="4C555A"/>
          <w:sz w:val="21"/>
          <w:szCs w:val="21"/>
        </w:rPr>
        <w:t> page and marked as deleted; an item with this status can no longer be processed.</w:t>
      </w:r>
    </w:p>
    <w:p w:rsidR="003A7E42" w:rsidRDefault="003A7E42" w:rsidP="003A7E42">
      <w:pPr>
        <w:pStyle w:val="Heading1"/>
        <w:rPr>
          <w:rFonts w:ascii="Segoe UI" w:hAnsi="Segoe UI" w:cs="Segoe UI"/>
          <w:color w:val="4C555A"/>
          <w:sz w:val="48"/>
          <w:szCs w:val="48"/>
        </w:rPr>
      </w:pPr>
      <w:r>
        <w:rPr>
          <w:rFonts w:ascii="Segoe UI" w:hAnsi="Segoe UI" w:cs="Segoe UI"/>
          <w:color w:val="4C555A"/>
        </w:rPr>
        <w:t>Revision Statuses</w:t>
      </w:r>
    </w:p>
    <w:p w:rsidR="003A7E42" w:rsidRDefault="003A7E42" w:rsidP="003A7E42">
      <w:pPr>
        <w:pStyle w:val="NormalWeb"/>
        <w:spacing w:before="0" w:beforeAutospacing="0" w:after="225" w:afterAutospacing="0"/>
        <w:rPr>
          <w:rFonts w:ascii="Segoe UI" w:hAnsi="Segoe UI" w:cs="Segoe UI"/>
          <w:color w:val="4C555A"/>
          <w:sz w:val="21"/>
          <w:szCs w:val="21"/>
        </w:rPr>
      </w:pPr>
      <w:r>
        <w:rPr>
          <w:rFonts w:ascii="Segoe UI" w:hAnsi="Segoe UI" w:cs="Segoe UI"/>
          <w:color w:val="4C555A"/>
          <w:sz w:val="21"/>
          <w:szCs w:val="21"/>
        </w:rPr>
        <w:t>These statuses let you perform version control but </w:t>
      </w:r>
      <w:r>
        <w:rPr>
          <w:rStyle w:val="Strong"/>
          <w:rFonts w:ascii="Segoe UI" w:eastAsiaTheme="majorEastAsia" w:hAnsi="Segoe UI" w:cs="Segoe UI"/>
          <w:color w:val="4C555A"/>
          <w:sz w:val="21"/>
          <w:szCs w:val="21"/>
        </w:rPr>
        <w:t>only of queue items that have been abandoned or have failed with an application or business exception</w:t>
      </w:r>
      <w:r>
        <w:rPr>
          <w:rFonts w:ascii="Segoe UI" w:hAnsi="Segoe UI" w:cs="Segoe UI"/>
          <w:color w:val="4C555A"/>
          <w:sz w:val="21"/>
          <w:szCs w:val="21"/>
        </w:rPr>
        <w:t>. These statuses have to be manually set per item, by an assigned reviewer. All changes are tracked in the </w:t>
      </w:r>
      <w:hyperlink r:id="rId22" w:anchor="section-the-history-tab" w:history="1">
        <w:r>
          <w:rPr>
            <w:rStyle w:val="Strong"/>
            <w:rFonts w:ascii="Segoe UI" w:eastAsiaTheme="majorEastAsia" w:hAnsi="Segoe UI" w:cs="Segoe UI"/>
            <w:color w:val="1976D2"/>
            <w:sz w:val="21"/>
            <w:szCs w:val="21"/>
            <w:u w:val="single"/>
          </w:rPr>
          <w:t>History</w:t>
        </w:r>
      </w:hyperlink>
      <w:r>
        <w:rPr>
          <w:rFonts w:ascii="Segoe UI" w:hAnsi="Segoe UI" w:cs="Segoe UI"/>
          <w:color w:val="4C555A"/>
          <w:sz w:val="21"/>
          <w:szCs w:val="21"/>
        </w:rPr>
        <w:t> tab of the </w:t>
      </w:r>
      <w:r>
        <w:rPr>
          <w:rStyle w:val="Strong"/>
          <w:rFonts w:ascii="Segoe UI" w:eastAsiaTheme="majorEastAsia" w:hAnsi="Segoe UI" w:cs="Segoe UI"/>
          <w:color w:val="4C555A"/>
          <w:sz w:val="21"/>
          <w:szCs w:val="21"/>
        </w:rPr>
        <w:t>Audit Details</w:t>
      </w:r>
      <w:r>
        <w:rPr>
          <w:rFonts w:ascii="Segoe UI" w:hAnsi="Segoe UI" w:cs="Segoe UI"/>
          <w:color w:val="4C555A"/>
          <w:sz w:val="21"/>
          <w:szCs w:val="21"/>
        </w:rPr>
        <w:t> window. The reviewer can be assigned only when the item status is failed or abandoned, and reviewers cannot be changed after a revision status was added to the item. Only logged in reviewers can see requests assigned to them in the </w:t>
      </w:r>
      <w:hyperlink r:id="rId23" w:history="1">
        <w:r>
          <w:rPr>
            <w:rStyle w:val="Strong"/>
            <w:rFonts w:ascii="Segoe UI" w:eastAsiaTheme="majorEastAsia" w:hAnsi="Segoe UI" w:cs="Segoe UI"/>
            <w:color w:val="1976D2"/>
            <w:sz w:val="21"/>
            <w:szCs w:val="21"/>
            <w:u w:val="single"/>
          </w:rPr>
          <w:t>Review Requests</w:t>
        </w:r>
      </w:hyperlink>
      <w:r>
        <w:rPr>
          <w:rFonts w:ascii="Segoe UI" w:hAnsi="Segoe UI" w:cs="Segoe UI"/>
          <w:color w:val="4C555A"/>
          <w:sz w:val="21"/>
          <w:szCs w:val="21"/>
        </w:rPr>
        <w:t> page. Moreover, queue items can be assigned for revision in bulk.</w:t>
      </w:r>
    </w:p>
    <w:p w:rsidR="003A7E42" w:rsidRDefault="003A7E42" w:rsidP="003A7E42">
      <w:pPr>
        <w:rPr>
          <w:rFonts w:ascii="Times New Roman" w:hAnsi="Times New Roman" w:cs="Times New Roman"/>
          <w:sz w:val="24"/>
          <w:szCs w:val="24"/>
        </w:rPr>
      </w:pPr>
      <w:r>
        <w:rPr>
          <w:rFonts w:ascii="Segoe UI" w:hAnsi="Segoe UI" w:cs="Segoe UI"/>
          <w:noProof/>
          <w:color w:val="4C555A"/>
          <w:sz w:val="21"/>
          <w:szCs w:val="21"/>
        </w:rPr>
        <w:lastRenderedPageBreak/>
        <w:drawing>
          <wp:inline distT="0" distB="0" distL="0" distR="0">
            <wp:extent cx="5545150" cy="2596571"/>
            <wp:effectExtent l="0" t="0" r="0" b="0"/>
            <wp:docPr id="3" name="Picture 3" descr="https://files.readme.io/1fca18f-the_history_tab_audit_details_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iles.readme.io/1fca18f-the_history_tab_audit_details_window.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60583" cy="2603798"/>
                    </a:xfrm>
                    <a:prstGeom prst="rect">
                      <a:avLst/>
                    </a:prstGeom>
                    <a:noFill/>
                    <a:ln>
                      <a:noFill/>
                    </a:ln>
                  </pic:spPr>
                </pic:pic>
              </a:graphicData>
            </a:graphic>
          </wp:inline>
        </w:drawing>
      </w:r>
      <w:r>
        <w:rPr>
          <w:rFonts w:ascii="Segoe UI" w:hAnsi="Segoe UI" w:cs="Segoe UI"/>
          <w:noProof/>
          <w:color w:val="4C555A"/>
          <w:sz w:val="21"/>
          <w:szCs w:val="21"/>
        </w:rPr>
        <w:drawing>
          <wp:inline distT="0" distB="0" distL="0" distR="0">
            <wp:extent cx="5574411" cy="2610273"/>
            <wp:effectExtent l="0" t="0" r="7620" b="0"/>
            <wp:docPr id="2" name="Picture 2" descr="https://files.readme.io/1fca18f-the_history_tab_audit_details_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files.readme.io/1fca18f-the_history_tab_audit_details_window.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7929" cy="2611920"/>
                    </a:xfrm>
                    <a:prstGeom prst="rect">
                      <a:avLst/>
                    </a:prstGeom>
                    <a:noFill/>
                    <a:ln>
                      <a:noFill/>
                    </a:ln>
                  </pic:spPr>
                </pic:pic>
              </a:graphicData>
            </a:graphic>
          </wp:inline>
        </w:drawing>
      </w:r>
    </w:p>
    <w:p w:rsidR="003A7E42" w:rsidRDefault="003A7E42" w:rsidP="003A7E42">
      <w:pPr>
        <w:pStyle w:val="NormalWeb"/>
        <w:spacing w:before="0" w:beforeAutospacing="0" w:after="225" w:afterAutospacing="0"/>
        <w:rPr>
          <w:rFonts w:ascii="Segoe UI" w:hAnsi="Segoe UI" w:cs="Segoe UI"/>
          <w:color w:val="4C555A"/>
          <w:sz w:val="21"/>
          <w:szCs w:val="21"/>
        </w:rPr>
      </w:pPr>
      <w:r>
        <w:rPr>
          <w:rFonts w:ascii="Segoe UI" w:hAnsi="Segoe UI" w:cs="Segoe UI"/>
          <w:color w:val="4C555A"/>
          <w:sz w:val="21"/>
          <w:szCs w:val="21"/>
        </w:rPr>
        <w:t>The following statuses are available:</w:t>
      </w:r>
    </w:p>
    <w:p w:rsidR="003A7E42" w:rsidRDefault="003A7E42" w:rsidP="003A7E42">
      <w:pPr>
        <w:numPr>
          <w:ilvl w:val="0"/>
          <w:numId w:val="5"/>
        </w:numPr>
        <w:spacing w:before="100" w:beforeAutospacing="1" w:after="100" w:afterAutospacing="1" w:line="240" w:lineRule="auto"/>
        <w:ind w:left="0"/>
        <w:rPr>
          <w:rFonts w:ascii="Segoe UI" w:hAnsi="Segoe UI" w:cs="Segoe UI"/>
          <w:color w:val="4C555A"/>
          <w:sz w:val="21"/>
          <w:szCs w:val="21"/>
        </w:rPr>
      </w:pPr>
      <w:r>
        <w:rPr>
          <w:rStyle w:val="Strong"/>
          <w:rFonts w:ascii="Segoe UI" w:hAnsi="Segoe UI" w:cs="Segoe UI"/>
          <w:color w:val="4C555A"/>
          <w:sz w:val="21"/>
          <w:szCs w:val="21"/>
        </w:rPr>
        <w:t>None</w:t>
      </w:r>
      <w:r>
        <w:rPr>
          <w:rFonts w:ascii="Segoe UI" w:hAnsi="Segoe UI" w:cs="Segoe UI"/>
          <w:color w:val="4C555A"/>
          <w:sz w:val="21"/>
          <w:szCs w:val="21"/>
        </w:rPr>
        <w:t> - this is the default status. It is set to all items, even if they failed or not.</w:t>
      </w:r>
    </w:p>
    <w:p w:rsidR="003A7E42" w:rsidRDefault="003A7E42" w:rsidP="003A7E42">
      <w:pPr>
        <w:numPr>
          <w:ilvl w:val="0"/>
          <w:numId w:val="5"/>
        </w:numPr>
        <w:spacing w:before="60" w:after="100" w:afterAutospacing="1" w:line="240" w:lineRule="auto"/>
        <w:ind w:left="0"/>
        <w:rPr>
          <w:rFonts w:ascii="Segoe UI" w:hAnsi="Segoe UI" w:cs="Segoe UI"/>
          <w:color w:val="4C555A"/>
          <w:sz w:val="21"/>
          <w:szCs w:val="21"/>
        </w:rPr>
      </w:pPr>
      <w:r>
        <w:rPr>
          <w:rStyle w:val="Strong"/>
          <w:rFonts w:ascii="Segoe UI" w:hAnsi="Segoe UI" w:cs="Segoe UI"/>
          <w:color w:val="4C555A"/>
          <w:sz w:val="21"/>
          <w:szCs w:val="21"/>
        </w:rPr>
        <w:t>In Review</w:t>
      </w:r>
      <w:r>
        <w:rPr>
          <w:rFonts w:ascii="Segoe UI" w:hAnsi="Segoe UI" w:cs="Segoe UI"/>
          <w:color w:val="4C555A"/>
          <w:sz w:val="21"/>
          <w:szCs w:val="21"/>
        </w:rPr>
        <w:t> - a user has marked an item that has failed with app exception as in the process of being reviewed. This status does not have other implications in Orchestrator or Studio than changing the value in the </w:t>
      </w:r>
      <w:r>
        <w:rPr>
          <w:rStyle w:val="Strong"/>
          <w:rFonts w:ascii="Segoe UI" w:hAnsi="Segoe UI" w:cs="Segoe UI"/>
          <w:color w:val="4C555A"/>
          <w:sz w:val="21"/>
          <w:szCs w:val="21"/>
        </w:rPr>
        <w:t>Revision</w:t>
      </w:r>
      <w:r>
        <w:rPr>
          <w:rFonts w:ascii="Segoe UI" w:hAnsi="Segoe UI" w:cs="Segoe UI"/>
          <w:color w:val="4C555A"/>
          <w:sz w:val="21"/>
          <w:szCs w:val="21"/>
        </w:rPr>
        <w:t> column on the </w:t>
      </w:r>
      <w:r>
        <w:rPr>
          <w:rStyle w:val="Strong"/>
          <w:rFonts w:ascii="Segoe UI" w:hAnsi="Segoe UI" w:cs="Segoe UI"/>
          <w:color w:val="4C555A"/>
          <w:sz w:val="21"/>
          <w:szCs w:val="21"/>
        </w:rPr>
        <w:t>Queues</w:t>
      </w:r>
      <w:r>
        <w:rPr>
          <w:rFonts w:ascii="Segoe UI" w:hAnsi="Segoe UI" w:cs="Segoe UI"/>
          <w:color w:val="4C555A"/>
          <w:sz w:val="21"/>
          <w:szCs w:val="21"/>
        </w:rPr>
        <w:t> page.</w:t>
      </w:r>
    </w:p>
    <w:p w:rsidR="003A7E42" w:rsidRDefault="003A7E42" w:rsidP="003A7E42">
      <w:pPr>
        <w:numPr>
          <w:ilvl w:val="0"/>
          <w:numId w:val="5"/>
        </w:numPr>
        <w:spacing w:before="60" w:after="100" w:afterAutospacing="1" w:line="240" w:lineRule="auto"/>
        <w:ind w:left="0"/>
        <w:rPr>
          <w:rFonts w:ascii="Segoe UI" w:hAnsi="Segoe UI" w:cs="Segoe UI"/>
          <w:color w:val="4C555A"/>
          <w:sz w:val="21"/>
          <w:szCs w:val="21"/>
        </w:rPr>
      </w:pPr>
      <w:r>
        <w:rPr>
          <w:rStyle w:val="Strong"/>
          <w:rFonts w:ascii="Segoe UI" w:hAnsi="Segoe UI" w:cs="Segoe UI"/>
          <w:color w:val="4C555A"/>
          <w:sz w:val="21"/>
          <w:szCs w:val="21"/>
        </w:rPr>
        <w:t>Verified</w:t>
      </w:r>
      <w:r>
        <w:rPr>
          <w:rFonts w:ascii="Segoe UI" w:hAnsi="Segoe UI" w:cs="Segoe UI"/>
          <w:color w:val="4C555A"/>
          <w:sz w:val="21"/>
          <w:szCs w:val="21"/>
        </w:rPr>
        <w:t> - a user has marked an item as verified. Items cannot be retried after the user sets this status. There are no other implications in Orchestrator or Studio than changing the value in the </w:t>
      </w:r>
      <w:r>
        <w:rPr>
          <w:rStyle w:val="Strong"/>
          <w:rFonts w:ascii="Segoe UI" w:hAnsi="Segoe UI" w:cs="Segoe UI"/>
          <w:color w:val="4C555A"/>
          <w:sz w:val="21"/>
          <w:szCs w:val="21"/>
        </w:rPr>
        <w:t>Revision</w:t>
      </w:r>
      <w:r>
        <w:rPr>
          <w:rFonts w:ascii="Segoe UI" w:hAnsi="Segoe UI" w:cs="Segoe UI"/>
          <w:color w:val="4C555A"/>
          <w:sz w:val="21"/>
          <w:szCs w:val="21"/>
        </w:rPr>
        <w:t> column on the </w:t>
      </w:r>
      <w:r>
        <w:rPr>
          <w:rStyle w:val="Strong"/>
          <w:rFonts w:ascii="Segoe UI" w:hAnsi="Segoe UI" w:cs="Segoe UI"/>
          <w:color w:val="4C555A"/>
          <w:sz w:val="21"/>
          <w:szCs w:val="21"/>
        </w:rPr>
        <w:t>Queues</w:t>
      </w:r>
      <w:r>
        <w:rPr>
          <w:rFonts w:ascii="Segoe UI" w:hAnsi="Segoe UI" w:cs="Segoe UI"/>
          <w:color w:val="4C555A"/>
          <w:sz w:val="21"/>
          <w:szCs w:val="21"/>
        </w:rPr>
        <w:t> page.</w:t>
      </w:r>
    </w:p>
    <w:p w:rsidR="003A7E42" w:rsidRDefault="003A7E42" w:rsidP="003A7E42">
      <w:pPr>
        <w:numPr>
          <w:ilvl w:val="0"/>
          <w:numId w:val="5"/>
        </w:numPr>
        <w:spacing w:before="60" w:after="100" w:afterAutospacing="1" w:line="240" w:lineRule="auto"/>
        <w:ind w:left="0"/>
        <w:rPr>
          <w:rFonts w:ascii="Segoe UI" w:hAnsi="Segoe UI" w:cs="Segoe UI"/>
          <w:color w:val="4C555A"/>
          <w:sz w:val="21"/>
          <w:szCs w:val="21"/>
        </w:rPr>
      </w:pPr>
      <w:r>
        <w:rPr>
          <w:rStyle w:val="Strong"/>
          <w:rFonts w:ascii="Segoe UI" w:hAnsi="Segoe UI" w:cs="Segoe UI"/>
          <w:color w:val="4C555A"/>
          <w:sz w:val="21"/>
          <w:szCs w:val="21"/>
        </w:rPr>
        <w:t>Retried</w:t>
      </w:r>
      <w:r>
        <w:rPr>
          <w:rFonts w:ascii="Segoe UI" w:hAnsi="Segoe UI" w:cs="Segoe UI"/>
          <w:color w:val="4C555A"/>
          <w:sz w:val="21"/>
          <w:szCs w:val="21"/>
        </w:rPr>
        <w:t> - the item has been marked manually for retry. As a result, a new queue item with the </w:t>
      </w:r>
      <w:r>
        <w:rPr>
          <w:rStyle w:val="Strong"/>
          <w:rFonts w:ascii="Segoe UI" w:hAnsi="Segoe UI" w:cs="Segoe UI"/>
          <w:color w:val="4C555A"/>
          <w:sz w:val="21"/>
          <w:szCs w:val="21"/>
        </w:rPr>
        <w:t>New</w:t>
      </w:r>
      <w:r>
        <w:rPr>
          <w:rFonts w:ascii="Segoe UI" w:hAnsi="Segoe UI" w:cs="Segoe UI"/>
          <w:color w:val="4C555A"/>
          <w:sz w:val="21"/>
          <w:szCs w:val="21"/>
        </w:rPr>
        <w:t> status is created. This is displayed in the </w:t>
      </w:r>
      <w:r>
        <w:rPr>
          <w:rStyle w:val="Strong"/>
          <w:rFonts w:ascii="Segoe UI" w:hAnsi="Segoe UI" w:cs="Segoe UI"/>
          <w:color w:val="4C555A"/>
          <w:sz w:val="21"/>
          <w:szCs w:val="21"/>
        </w:rPr>
        <w:t>Items Details</w:t>
      </w:r>
      <w:r>
        <w:rPr>
          <w:rFonts w:ascii="Segoe UI" w:hAnsi="Segoe UI" w:cs="Segoe UI"/>
          <w:color w:val="4C555A"/>
          <w:sz w:val="21"/>
          <w:szCs w:val="21"/>
        </w:rPr>
        <w:t> window of the indicated transaction.</w:t>
      </w:r>
    </w:p>
    <w:p w:rsidR="00F755FC" w:rsidRDefault="00F755FC" w:rsidP="00F755FC">
      <w:pPr>
        <w:pStyle w:val="Heading1"/>
        <w:spacing w:before="0" w:after="75" w:line="450" w:lineRule="atLeast"/>
        <w:rPr>
          <w:rFonts w:ascii="Segoe UI" w:hAnsi="Segoe UI" w:cs="Segoe UI"/>
          <w:color w:val="384248"/>
          <w:sz w:val="45"/>
          <w:szCs w:val="45"/>
        </w:rPr>
      </w:pPr>
      <w:r>
        <w:rPr>
          <w:rFonts w:ascii="Segoe UI" w:hAnsi="Segoe UI" w:cs="Segoe UI"/>
          <w:color w:val="384248"/>
          <w:sz w:val="45"/>
          <w:szCs w:val="45"/>
        </w:rPr>
        <w:lastRenderedPageBreak/>
        <w:t>Business Exception vs Application Exception</w:t>
      </w:r>
    </w:p>
    <w:p w:rsidR="0041146D" w:rsidRDefault="00F755FC">
      <w:pPr>
        <w:rPr>
          <w:rFonts w:ascii="Segoe UI" w:hAnsi="Segoe UI" w:cs="Segoe UI"/>
          <w:color w:val="4C555A"/>
          <w:sz w:val="21"/>
          <w:szCs w:val="21"/>
        </w:rPr>
      </w:pPr>
      <w:r>
        <w:rPr>
          <w:rFonts w:ascii="Segoe UI" w:hAnsi="Segoe UI" w:cs="Segoe UI"/>
          <w:color w:val="4C555A"/>
          <w:sz w:val="21"/>
          <w:szCs w:val="21"/>
        </w:rPr>
        <w:t>It is important to choose the correct type of exception with which a transaction is failed, because this choice influences whether </w:t>
      </w:r>
      <w:r>
        <w:rPr>
          <w:rStyle w:val="Strong"/>
          <w:rFonts w:ascii="Segoe UI" w:hAnsi="Segoe UI" w:cs="Segoe UI"/>
          <w:color w:val="4C555A"/>
          <w:sz w:val="21"/>
          <w:szCs w:val="21"/>
        </w:rPr>
        <w:t>Orchestrator</w:t>
      </w:r>
      <w:r>
        <w:rPr>
          <w:rFonts w:ascii="Segoe UI" w:hAnsi="Segoe UI" w:cs="Segoe UI"/>
          <w:color w:val="4C555A"/>
          <w:sz w:val="21"/>
          <w:szCs w:val="21"/>
        </w:rPr>
        <w:t> chooses to retry the transaction of the queue item or not, as follows:</w:t>
      </w:r>
    </w:p>
    <w:p w:rsidR="00F755FC" w:rsidRDefault="00F755FC">
      <w:pPr>
        <w:rPr>
          <w:rFonts w:ascii="Segoe UI" w:hAnsi="Segoe UI" w:cs="Segoe UI"/>
          <w:color w:val="4C555A"/>
          <w:sz w:val="21"/>
          <w:szCs w:val="21"/>
        </w:rPr>
      </w:pPr>
      <w:r>
        <w:rPr>
          <w:rFonts w:ascii="Segoe UI" w:hAnsi="Segoe UI" w:cs="Segoe UI"/>
          <w:color w:val="4C555A"/>
          <w:sz w:val="21"/>
          <w:szCs w:val="21"/>
        </w:rPr>
        <w:t>An </w:t>
      </w:r>
      <w:r>
        <w:rPr>
          <w:rStyle w:val="Strong"/>
          <w:rFonts w:ascii="Segoe UI" w:hAnsi="Segoe UI" w:cs="Segoe UI"/>
          <w:color w:val="4C555A"/>
          <w:sz w:val="21"/>
          <w:szCs w:val="21"/>
        </w:rPr>
        <w:t>Application Exception</w:t>
      </w:r>
      <w:r>
        <w:rPr>
          <w:rFonts w:ascii="Segoe UI" w:hAnsi="Segoe UI" w:cs="Segoe UI"/>
          <w:color w:val="4C555A"/>
          <w:sz w:val="21"/>
          <w:szCs w:val="21"/>
        </w:rPr>
        <w:t> describes an error rooted in a technical issue, such as an application that is not responding.</w:t>
      </w:r>
    </w:p>
    <w:p w:rsidR="00F755FC" w:rsidRDefault="00F755FC">
      <w:pPr>
        <w:rPr>
          <w:rFonts w:ascii="Segoe UI" w:hAnsi="Segoe UI" w:cs="Segoe UI"/>
          <w:color w:val="4C555A"/>
          <w:sz w:val="21"/>
          <w:szCs w:val="21"/>
        </w:rPr>
      </w:pPr>
      <w:r>
        <w:rPr>
          <w:rFonts w:ascii="Segoe UI" w:hAnsi="Segoe UI" w:cs="Segoe UI"/>
          <w:color w:val="4C555A"/>
          <w:sz w:val="21"/>
          <w:szCs w:val="21"/>
        </w:rPr>
        <w:t>A </w:t>
      </w:r>
      <w:r>
        <w:rPr>
          <w:rStyle w:val="Strong"/>
          <w:rFonts w:ascii="Segoe UI" w:hAnsi="Segoe UI" w:cs="Segoe UI"/>
          <w:color w:val="4C555A"/>
          <w:sz w:val="21"/>
          <w:szCs w:val="21"/>
        </w:rPr>
        <w:t>Business Exception</w:t>
      </w:r>
      <w:r>
        <w:rPr>
          <w:rFonts w:ascii="Segoe UI" w:hAnsi="Segoe UI" w:cs="Segoe UI"/>
          <w:color w:val="4C555A"/>
          <w:sz w:val="21"/>
          <w:szCs w:val="21"/>
        </w:rPr>
        <w:t> describes an error rooted in the fact that certain data which the automation project depends on is incomplete or missing.</w:t>
      </w:r>
    </w:p>
    <w:p w:rsidR="00F755FC" w:rsidRDefault="00F755FC">
      <w:pPr>
        <w:rPr>
          <w:rFonts w:ascii="Segoe UI" w:hAnsi="Segoe UI" w:cs="Segoe UI"/>
          <w:color w:val="4C555A"/>
          <w:sz w:val="21"/>
          <w:szCs w:val="21"/>
        </w:rPr>
      </w:pPr>
      <w:r>
        <w:rPr>
          <w:rStyle w:val="Strong"/>
          <w:rFonts w:ascii="Segoe UI" w:hAnsi="Segoe UI" w:cs="Segoe UI"/>
          <w:color w:val="4C555A"/>
          <w:sz w:val="21"/>
          <w:szCs w:val="21"/>
        </w:rPr>
        <w:t>Set Transaction Status</w:t>
      </w:r>
      <w:r>
        <w:rPr>
          <w:rFonts w:ascii="Segoe UI" w:hAnsi="Segoe UI" w:cs="Segoe UI"/>
          <w:color w:val="4C555A"/>
          <w:sz w:val="21"/>
          <w:szCs w:val="21"/>
        </w:rPr>
        <w:t> activity can be used to shape the logic of your project in a way that encapsulates this distinction in several ways:</w:t>
      </w:r>
    </w:p>
    <w:p w:rsidR="00F755FC" w:rsidRPr="00F755FC" w:rsidRDefault="00F755FC" w:rsidP="00F755FC">
      <w:pPr>
        <w:numPr>
          <w:ilvl w:val="0"/>
          <w:numId w:val="6"/>
        </w:numPr>
        <w:spacing w:before="100" w:beforeAutospacing="1" w:after="100" w:afterAutospacing="1" w:line="240" w:lineRule="auto"/>
        <w:ind w:left="0"/>
        <w:rPr>
          <w:rFonts w:ascii="Segoe UI" w:eastAsia="Times New Roman" w:hAnsi="Segoe UI" w:cs="Segoe UI"/>
          <w:color w:val="4C555A"/>
          <w:sz w:val="21"/>
          <w:szCs w:val="21"/>
        </w:rPr>
      </w:pPr>
      <w:r w:rsidRPr="00F755FC">
        <w:rPr>
          <w:rFonts w:ascii="Segoe UI" w:eastAsia="Times New Roman" w:hAnsi="Segoe UI" w:cs="Segoe UI"/>
          <w:color w:val="4C555A"/>
          <w:sz w:val="21"/>
          <w:szCs w:val="21"/>
        </w:rPr>
        <w:t>If the </w:t>
      </w:r>
      <w:r w:rsidRPr="00F755FC">
        <w:rPr>
          <w:rFonts w:ascii="Segoe UI" w:eastAsia="Times New Roman" w:hAnsi="Segoe UI" w:cs="Segoe UI"/>
          <w:b/>
          <w:bCs/>
          <w:color w:val="4C555A"/>
          <w:sz w:val="21"/>
          <w:szCs w:val="21"/>
        </w:rPr>
        <w:t>Set Transaction Status</w:t>
      </w:r>
      <w:r w:rsidRPr="00F755FC">
        <w:rPr>
          <w:rFonts w:ascii="Segoe UI" w:eastAsia="Times New Roman" w:hAnsi="Segoe UI" w:cs="Segoe UI"/>
          <w:color w:val="4C555A"/>
          <w:sz w:val="21"/>
          <w:szCs w:val="21"/>
        </w:rPr>
        <w:t> activity fails the transaction with an </w:t>
      </w:r>
      <w:r w:rsidRPr="00F755FC">
        <w:rPr>
          <w:rFonts w:ascii="Segoe UI" w:eastAsia="Times New Roman" w:hAnsi="Segoe UI" w:cs="Segoe UI"/>
          <w:b/>
          <w:bCs/>
          <w:color w:val="4C555A"/>
          <w:sz w:val="21"/>
          <w:szCs w:val="21"/>
        </w:rPr>
        <w:t>Application Exception</w:t>
      </w:r>
      <w:r w:rsidRPr="00F755FC">
        <w:rPr>
          <w:rFonts w:ascii="Segoe UI" w:eastAsia="Times New Roman" w:hAnsi="Segoe UI" w:cs="Segoe UI"/>
          <w:color w:val="4C555A"/>
          <w:sz w:val="21"/>
          <w:szCs w:val="21"/>
        </w:rPr>
        <w:t> and the </w:t>
      </w:r>
      <w:r w:rsidRPr="00F755FC">
        <w:rPr>
          <w:rFonts w:ascii="Segoe UI" w:eastAsia="Times New Roman" w:hAnsi="Segoe UI" w:cs="Segoe UI"/>
          <w:b/>
          <w:bCs/>
          <w:color w:val="4C555A"/>
          <w:sz w:val="21"/>
          <w:szCs w:val="21"/>
        </w:rPr>
        <w:t>Auto Retry</w:t>
      </w:r>
      <w:r w:rsidRPr="00F755FC">
        <w:rPr>
          <w:rFonts w:ascii="Segoe UI" w:eastAsia="Times New Roman" w:hAnsi="Segoe UI" w:cs="Segoe UI"/>
          <w:color w:val="4C555A"/>
          <w:sz w:val="21"/>
          <w:szCs w:val="21"/>
        </w:rPr>
        <w:t> option in the </w:t>
      </w:r>
      <w:r w:rsidRPr="00F755FC">
        <w:rPr>
          <w:rFonts w:ascii="Segoe UI" w:eastAsia="Times New Roman" w:hAnsi="Segoe UI" w:cs="Segoe UI"/>
          <w:b/>
          <w:bCs/>
          <w:color w:val="4C555A"/>
          <w:sz w:val="21"/>
          <w:szCs w:val="21"/>
        </w:rPr>
        <w:t>Create Queue</w:t>
      </w:r>
      <w:r w:rsidRPr="00F755FC">
        <w:rPr>
          <w:rFonts w:ascii="Segoe UI" w:eastAsia="Times New Roman" w:hAnsi="Segoe UI" w:cs="Segoe UI"/>
          <w:color w:val="4C555A"/>
          <w:sz w:val="21"/>
          <w:szCs w:val="21"/>
        </w:rPr>
        <w:t> page is set to </w:t>
      </w:r>
      <w:r w:rsidRPr="00F755FC">
        <w:rPr>
          <w:rFonts w:ascii="Segoe UI" w:eastAsia="Times New Roman" w:hAnsi="Segoe UI" w:cs="Segoe UI"/>
          <w:b/>
          <w:bCs/>
          <w:color w:val="4C555A"/>
          <w:sz w:val="21"/>
          <w:szCs w:val="21"/>
        </w:rPr>
        <w:t>Yes</w:t>
      </w:r>
      <w:r w:rsidRPr="00F755FC">
        <w:rPr>
          <w:rFonts w:ascii="Segoe UI" w:eastAsia="Times New Roman" w:hAnsi="Segoe UI" w:cs="Segoe UI"/>
          <w:color w:val="4C555A"/>
          <w:sz w:val="21"/>
          <w:szCs w:val="21"/>
        </w:rPr>
        <w:t> when the queue is created, the queue item is retried.</w:t>
      </w:r>
    </w:p>
    <w:p w:rsidR="00F755FC" w:rsidRPr="00F755FC" w:rsidRDefault="00F755FC" w:rsidP="00F755FC">
      <w:pPr>
        <w:numPr>
          <w:ilvl w:val="0"/>
          <w:numId w:val="6"/>
        </w:numPr>
        <w:spacing w:before="60" w:after="100" w:afterAutospacing="1" w:line="240" w:lineRule="auto"/>
        <w:ind w:left="0"/>
        <w:rPr>
          <w:rFonts w:ascii="Segoe UI" w:eastAsia="Times New Roman" w:hAnsi="Segoe UI" w:cs="Segoe UI"/>
          <w:color w:val="4C555A"/>
          <w:sz w:val="21"/>
          <w:szCs w:val="21"/>
        </w:rPr>
      </w:pPr>
      <w:r w:rsidRPr="00F755FC">
        <w:rPr>
          <w:rFonts w:ascii="Segoe UI" w:eastAsia="Times New Roman" w:hAnsi="Segoe UI" w:cs="Segoe UI"/>
          <w:color w:val="4C555A"/>
          <w:sz w:val="21"/>
          <w:szCs w:val="21"/>
        </w:rPr>
        <w:t>By default, Orchestrator does </w:t>
      </w:r>
      <w:r w:rsidRPr="00F755FC">
        <w:rPr>
          <w:rFonts w:ascii="Segoe UI" w:eastAsia="Times New Roman" w:hAnsi="Segoe UI" w:cs="Segoe UI"/>
          <w:b/>
          <w:bCs/>
          <w:color w:val="4C555A"/>
          <w:sz w:val="21"/>
          <w:szCs w:val="21"/>
        </w:rPr>
        <w:t>not</w:t>
      </w:r>
      <w:r w:rsidRPr="00F755FC">
        <w:rPr>
          <w:rFonts w:ascii="Segoe UI" w:eastAsia="Times New Roman" w:hAnsi="Segoe UI" w:cs="Segoe UI"/>
          <w:color w:val="4C555A"/>
          <w:sz w:val="21"/>
          <w:szCs w:val="21"/>
        </w:rPr>
        <w:t> retry transactions which are failed due to </w:t>
      </w:r>
      <w:r w:rsidRPr="00F755FC">
        <w:rPr>
          <w:rFonts w:ascii="Segoe UI" w:eastAsia="Times New Roman" w:hAnsi="Segoe UI" w:cs="Segoe UI"/>
          <w:b/>
          <w:bCs/>
          <w:color w:val="4C555A"/>
          <w:sz w:val="21"/>
          <w:szCs w:val="21"/>
        </w:rPr>
        <w:t>Business Exceptions</w:t>
      </w:r>
      <w:r w:rsidRPr="00F755FC">
        <w:rPr>
          <w:rFonts w:ascii="Segoe UI" w:eastAsia="Times New Roman" w:hAnsi="Segoe UI" w:cs="Segoe UI"/>
          <w:color w:val="4C555A"/>
          <w:sz w:val="21"/>
          <w:szCs w:val="21"/>
        </w:rPr>
        <w:t>. This happens because an inconsistency between the transaction value and the business requirement means that there might be errors in the initial data which the queue items were created from. Additional actions might be required to fix this type of issue, and logging this type of exception can be useful.</w:t>
      </w:r>
    </w:p>
    <w:p w:rsidR="00F755FC" w:rsidRPr="00F755FC" w:rsidRDefault="00F755FC" w:rsidP="00F755FC">
      <w:pPr>
        <w:numPr>
          <w:ilvl w:val="0"/>
          <w:numId w:val="6"/>
        </w:numPr>
        <w:spacing w:before="60" w:after="100" w:afterAutospacing="1" w:line="240" w:lineRule="auto"/>
        <w:ind w:left="0"/>
        <w:rPr>
          <w:rFonts w:ascii="Segoe UI" w:eastAsia="Times New Roman" w:hAnsi="Segoe UI" w:cs="Segoe UI"/>
          <w:color w:val="4C555A"/>
          <w:sz w:val="21"/>
          <w:szCs w:val="21"/>
        </w:rPr>
      </w:pPr>
      <w:r w:rsidRPr="00F755FC">
        <w:rPr>
          <w:rFonts w:ascii="Segoe UI" w:eastAsia="Times New Roman" w:hAnsi="Segoe UI" w:cs="Segoe UI"/>
          <w:color w:val="4C555A"/>
          <w:sz w:val="21"/>
          <w:szCs w:val="21"/>
        </w:rPr>
        <w:t>An </w:t>
      </w:r>
      <w:r w:rsidRPr="00F755FC">
        <w:rPr>
          <w:rFonts w:ascii="Segoe UI" w:eastAsia="Times New Roman" w:hAnsi="Segoe UI" w:cs="Segoe UI"/>
          <w:b/>
          <w:bCs/>
          <w:color w:val="4C555A"/>
          <w:sz w:val="21"/>
          <w:szCs w:val="21"/>
        </w:rPr>
        <w:t>If</w:t>
      </w:r>
      <w:r w:rsidRPr="00F755FC">
        <w:rPr>
          <w:rFonts w:ascii="Segoe UI" w:eastAsia="Times New Roman" w:hAnsi="Segoe UI" w:cs="Segoe UI"/>
          <w:color w:val="4C555A"/>
          <w:sz w:val="21"/>
          <w:szCs w:val="21"/>
        </w:rPr>
        <w:t> or </w:t>
      </w:r>
      <w:r w:rsidRPr="00F755FC">
        <w:rPr>
          <w:rFonts w:ascii="Segoe UI" w:eastAsia="Times New Roman" w:hAnsi="Segoe UI" w:cs="Segoe UI"/>
          <w:b/>
          <w:bCs/>
          <w:color w:val="4C555A"/>
          <w:sz w:val="21"/>
          <w:szCs w:val="21"/>
        </w:rPr>
        <w:t>Flow Decision</w:t>
      </w:r>
      <w:r w:rsidRPr="00F755FC">
        <w:rPr>
          <w:rFonts w:ascii="Segoe UI" w:eastAsia="Times New Roman" w:hAnsi="Segoe UI" w:cs="Segoe UI"/>
          <w:color w:val="4C555A"/>
          <w:sz w:val="21"/>
          <w:szCs w:val="21"/>
        </w:rPr>
        <w:t> activity can be used to take different courses of action if a transaction is failed with a certain type of exception, such as using the </w:t>
      </w:r>
      <w:r w:rsidRPr="00F755FC">
        <w:rPr>
          <w:rFonts w:ascii="Segoe UI" w:eastAsia="Times New Roman" w:hAnsi="Segoe UI" w:cs="Segoe UI"/>
          <w:b/>
          <w:bCs/>
          <w:color w:val="4C555A"/>
          <w:sz w:val="21"/>
          <w:szCs w:val="21"/>
        </w:rPr>
        <w:t>Log Message</w:t>
      </w:r>
      <w:r w:rsidRPr="00F755FC">
        <w:rPr>
          <w:rFonts w:ascii="Segoe UI" w:eastAsia="Times New Roman" w:hAnsi="Segoe UI" w:cs="Segoe UI"/>
          <w:color w:val="4C555A"/>
          <w:sz w:val="21"/>
          <w:szCs w:val="21"/>
        </w:rPr>
        <w:t> activity to log a custom message or the </w:t>
      </w:r>
      <w:r w:rsidRPr="00F755FC">
        <w:rPr>
          <w:rFonts w:ascii="Segoe UI" w:eastAsia="Times New Roman" w:hAnsi="Segoe UI" w:cs="Segoe UI"/>
          <w:b/>
          <w:bCs/>
          <w:color w:val="4C555A"/>
          <w:sz w:val="21"/>
          <w:szCs w:val="21"/>
        </w:rPr>
        <w:t>Message Box</w:t>
      </w:r>
      <w:r w:rsidRPr="00F755FC">
        <w:rPr>
          <w:rFonts w:ascii="Segoe UI" w:eastAsia="Times New Roman" w:hAnsi="Segoe UI" w:cs="Segoe UI"/>
          <w:color w:val="4C555A"/>
          <w:sz w:val="21"/>
          <w:szCs w:val="21"/>
        </w:rPr>
        <w:t> activity to display a window containing information about the event.</w:t>
      </w:r>
    </w:p>
    <w:p w:rsidR="0048745F" w:rsidRDefault="0048745F" w:rsidP="0048745F">
      <w:pPr>
        <w:pStyle w:val="Heading1"/>
        <w:spacing w:before="0" w:after="75" w:line="450" w:lineRule="atLeast"/>
        <w:rPr>
          <w:color w:val="384248"/>
          <w:sz w:val="45"/>
          <w:szCs w:val="45"/>
        </w:rPr>
      </w:pPr>
      <w:r>
        <w:rPr>
          <w:color w:val="384248"/>
          <w:sz w:val="45"/>
          <w:szCs w:val="45"/>
        </w:rPr>
        <w:t>Studio Activities Used with Queues</w:t>
      </w:r>
    </w:p>
    <w:p w:rsidR="0048745F" w:rsidRPr="0048745F" w:rsidRDefault="0048745F" w:rsidP="0048745F">
      <w:pPr>
        <w:pStyle w:val="Heading1"/>
        <w:spacing w:before="0" w:after="75" w:line="450" w:lineRule="atLeast"/>
        <w:rPr>
          <w:color w:val="384248"/>
          <w:sz w:val="45"/>
          <w:szCs w:val="45"/>
        </w:rPr>
      </w:pPr>
      <w:r>
        <w:rPr>
          <w:rFonts w:ascii="var(--markdown-font)" w:hAnsi="var(--markdown-font)" w:cs="Segoe UI"/>
          <w:color w:val="4C555A"/>
          <w:sz w:val="23"/>
          <w:szCs w:val="23"/>
        </w:rPr>
        <w:t>These activities are part of the </w:t>
      </w:r>
      <w:r>
        <w:rPr>
          <w:rStyle w:val="cm-s-neo"/>
          <w:rFonts w:ascii="Courier New" w:hAnsi="Courier New" w:cs="Courier New"/>
          <w:color w:val="4C555A"/>
          <w:sz w:val="18"/>
          <w:szCs w:val="18"/>
        </w:rPr>
        <w:t>UiPath.System.Activities</w:t>
      </w:r>
      <w:r>
        <w:rPr>
          <w:rFonts w:ascii="var(--markdown-font)" w:hAnsi="var(--markdown-font)" w:cs="Segoe UI"/>
          <w:color w:val="4C555A"/>
          <w:sz w:val="23"/>
          <w:szCs w:val="23"/>
        </w:rPr>
        <w:t> activities package, and can be found in the </w:t>
      </w:r>
      <w:r>
        <w:rPr>
          <w:rStyle w:val="Strong"/>
          <w:rFonts w:ascii="var(--markdown-font)" w:hAnsi="var(--markdown-font)" w:cs="Segoe UI"/>
          <w:color w:val="4C555A"/>
          <w:sz w:val="23"/>
          <w:szCs w:val="23"/>
        </w:rPr>
        <w:t>Activities</w:t>
      </w:r>
      <w:r>
        <w:rPr>
          <w:rFonts w:ascii="var(--markdown-font)" w:hAnsi="var(--markdown-font)" w:cs="Segoe UI"/>
          <w:color w:val="4C555A"/>
          <w:sz w:val="23"/>
          <w:szCs w:val="23"/>
        </w:rPr>
        <w:t> panel, under </w:t>
      </w:r>
      <w:r>
        <w:rPr>
          <w:rStyle w:val="Strong"/>
          <w:rFonts w:ascii="var(--markdown-font)" w:hAnsi="var(--markdown-font)" w:cs="Segoe UI"/>
          <w:color w:val="4C555A"/>
          <w:sz w:val="23"/>
          <w:szCs w:val="23"/>
        </w:rPr>
        <w:t>Orchestrator &gt; Queues</w:t>
      </w:r>
      <w:r>
        <w:rPr>
          <w:rFonts w:ascii="var(--markdown-font)" w:hAnsi="var(--markdown-font)" w:cs="Segoe UI"/>
          <w:color w:val="4C555A"/>
          <w:sz w:val="23"/>
          <w:szCs w:val="23"/>
        </w:rPr>
        <w:t>.</w:t>
      </w:r>
    </w:p>
    <w:p w:rsidR="0048745F" w:rsidRDefault="00E82C32" w:rsidP="0048745F">
      <w:pPr>
        <w:numPr>
          <w:ilvl w:val="0"/>
          <w:numId w:val="7"/>
        </w:numPr>
        <w:spacing w:before="100" w:beforeAutospacing="1" w:after="100" w:afterAutospacing="1" w:line="240" w:lineRule="auto"/>
        <w:ind w:left="0"/>
        <w:rPr>
          <w:rFonts w:ascii="var(--markdown-font)" w:hAnsi="var(--markdown-font)" w:cs="Segoe UI"/>
          <w:color w:val="4C555A"/>
          <w:sz w:val="23"/>
          <w:szCs w:val="23"/>
        </w:rPr>
      </w:pPr>
      <w:hyperlink r:id="rId25" w:history="1">
        <w:r w:rsidR="0048745F">
          <w:rPr>
            <w:rStyle w:val="Hyperlink"/>
            <w:rFonts w:ascii="var(--markdown-font)" w:hAnsi="var(--markdown-font)" w:cs="Segoe UI"/>
            <w:b/>
            <w:bCs/>
            <w:color w:val="1976D2"/>
            <w:sz w:val="23"/>
            <w:szCs w:val="23"/>
          </w:rPr>
          <w:t>Add Queue Item</w:t>
        </w:r>
      </w:hyperlink>
      <w:r w:rsidR="0048745F">
        <w:rPr>
          <w:rFonts w:ascii="var(--markdown-font)" w:hAnsi="var(--markdown-font)" w:cs="Segoe UI"/>
          <w:color w:val="4C555A"/>
          <w:sz w:val="23"/>
          <w:szCs w:val="23"/>
        </w:rPr>
        <w:t> - populates the queue with items, defines a time frame when these items must be processed, and adds a custom reference to each item. By default, when an item is added to the queue its status is </w:t>
      </w:r>
      <w:r w:rsidR="0048745F">
        <w:rPr>
          <w:rStyle w:val="Strong"/>
          <w:rFonts w:ascii="var(--markdown-font)" w:hAnsi="var(--markdown-font)" w:cs="Segoe UI"/>
          <w:color w:val="4C555A"/>
          <w:sz w:val="23"/>
          <w:szCs w:val="23"/>
        </w:rPr>
        <w:t>New</w:t>
      </w:r>
      <w:r w:rsidR="0048745F">
        <w:rPr>
          <w:rFonts w:ascii="var(--markdown-font)" w:hAnsi="var(--markdown-font)" w:cs="Segoe UI"/>
          <w:color w:val="4C555A"/>
          <w:sz w:val="23"/>
          <w:szCs w:val="23"/>
        </w:rPr>
        <w:t>.</w:t>
      </w:r>
    </w:p>
    <w:p w:rsidR="0048745F" w:rsidRDefault="00E82C32" w:rsidP="0048745F">
      <w:pPr>
        <w:numPr>
          <w:ilvl w:val="0"/>
          <w:numId w:val="7"/>
        </w:numPr>
        <w:spacing w:before="60" w:after="100" w:afterAutospacing="1" w:line="240" w:lineRule="auto"/>
        <w:ind w:left="0"/>
        <w:rPr>
          <w:rFonts w:ascii="var(--markdown-font)" w:hAnsi="var(--markdown-font)" w:cs="Segoe UI"/>
          <w:color w:val="4C555A"/>
          <w:sz w:val="23"/>
          <w:szCs w:val="23"/>
        </w:rPr>
      </w:pPr>
      <w:hyperlink r:id="rId26" w:history="1">
        <w:r w:rsidR="0048745F">
          <w:rPr>
            <w:rStyle w:val="Hyperlink"/>
            <w:rFonts w:ascii="var(--markdown-font)" w:hAnsi="var(--markdown-font)" w:cs="Segoe UI"/>
            <w:b/>
            <w:bCs/>
            <w:color w:val="1976D2"/>
            <w:sz w:val="23"/>
            <w:szCs w:val="23"/>
          </w:rPr>
          <w:t>Add Transaction Item</w:t>
        </w:r>
      </w:hyperlink>
      <w:r w:rsidR="0048745F">
        <w:rPr>
          <w:rFonts w:ascii="var(--markdown-font)" w:hAnsi="var(--markdown-font)" w:cs="Segoe UI"/>
          <w:color w:val="4C555A"/>
          <w:sz w:val="23"/>
          <w:szCs w:val="23"/>
        </w:rPr>
        <w:t> - adds an item in the queue, starts the transaction and sets the status to </w:t>
      </w:r>
      <w:r w:rsidR="0048745F">
        <w:rPr>
          <w:rStyle w:val="Strong"/>
          <w:rFonts w:ascii="var(--markdown-font)" w:hAnsi="var(--markdown-font)" w:cs="Segoe UI"/>
          <w:color w:val="4C555A"/>
          <w:sz w:val="23"/>
          <w:szCs w:val="23"/>
        </w:rPr>
        <w:t>In Progress</w:t>
      </w:r>
      <w:r w:rsidR="0048745F">
        <w:rPr>
          <w:rFonts w:ascii="var(--markdown-font)" w:hAnsi="var(--markdown-font)" w:cs="Segoe UI"/>
          <w:color w:val="4C555A"/>
          <w:sz w:val="23"/>
          <w:szCs w:val="23"/>
        </w:rPr>
        <w:t>. It can also be configured to add a custom reference to each transaction.</w:t>
      </w:r>
    </w:p>
    <w:p w:rsidR="0048745F" w:rsidRDefault="00E82C32" w:rsidP="0048745F">
      <w:pPr>
        <w:numPr>
          <w:ilvl w:val="0"/>
          <w:numId w:val="7"/>
        </w:numPr>
        <w:spacing w:after="0" w:afterAutospacing="1" w:line="240" w:lineRule="auto"/>
        <w:ind w:left="0"/>
        <w:rPr>
          <w:rFonts w:ascii="var(--markdown-font)" w:hAnsi="var(--markdown-font)" w:cs="Segoe UI"/>
          <w:color w:val="4C555A"/>
          <w:sz w:val="23"/>
          <w:szCs w:val="23"/>
        </w:rPr>
      </w:pPr>
      <w:hyperlink r:id="rId27" w:history="1">
        <w:r w:rsidR="0048745F">
          <w:rPr>
            <w:rStyle w:val="Hyperlink"/>
            <w:rFonts w:ascii="var(--markdown-font)" w:hAnsi="var(--markdown-font)" w:cs="Segoe UI"/>
            <w:b/>
            <w:bCs/>
            <w:color w:val="1976D2"/>
            <w:sz w:val="23"/>
            <w:szCs w:val="23"/>
          </w:rPr>
          <w:t>Bulk Add Queue Items</w:t>
        </w:r>
      </w:hyperlink>
      <w:r w:rsidR="0048745F">
        <w:rPr>
          <w:rFonts w:ascii="var(--markdown-font)" w:hAnsi="var(--markdown-font)" w:cs="Segoe UI"/>
          <w:color w:val="4C555A"/>
          <w:sz w:val="23"/>
          <w:szCs w:val="23"/>
        </w:rPr>
        <w:t> - adds a collection of items from a specified </w:t>
      </w:r>
      <w:r w:rsidR="0048745F">
        <w:rPr>
          <w:rStyle w:val="cm-s-neo"/>
          <w:rFonts w:ascii="Courier New" w:hAnsi="Courier New" w:cs="Courier New"/>
          <w:color w:val="4C555A"/>
          <w:sz w:val="18"/>
          <w:szCs w:val="18"/>
        </w:rPr>
        <w:t>DataTable</w:t>
      </w:r>
      <w:r w:rsidR="0048745F">
        <w:rPr>
          <w:rFonts w:ascii="var(--markdown-font)" w:hAnsi="var(--markdown-font)" w:cs="Segoe UI"/>
          <w:color w:val="4C555A"/>
          <w:sz w:val="23"/>
          <w:szCs w:val="23"/>
        </w:rPr>
        <w:t> to a specified queue and sets the items' statuses to </w:t>
      </w:r>
      <w:r w:rsidR="0048745F">
        <w:rPr>
          <w:rStyle w:val="Strong"/>
          <w:rFonts w:ascii="var(--markdown-font)" w:hAnsi="var(--markdown-font)" w:cs="Segoe UI"/>
          <w:color w:val="4C555A"/>
          <w:sz w:val="23"/>
          <w:szCs w:val="23"/>
        </w:rPr>
        <w:t>New</w:t>
      </w:r>
      <w:r w:rsidR="0048745F">
        <w:rPr>
          <w:rFonts w:ascii="var(--markdown-font)" w:hAnsi="var(--markdown-font)" w:cs="Segoe UI"/>
          <w:color w:val="4C555A"/>
          <w:sz w:val="23"/>
          <w:szCs w:val="23"/>
        </w:rPr>
        <w:t>.</w:t>
      </w:r>
    </w:p>
    <w:p w:rsidR="0048745F" w:rsidRDefault="00E82C32" w:rsidP="0048745F">
      <w:pPr>
        <w:numPr>
          <w:ilvl w:val="0"/>
          <w:numId w:val="7"/>
        </w:numPr>
        <w:spacing w:before="60" w:after="100" w:afterAutospacing="1" w:line="240" w:lineRule="auto"/>
        <w:ind w:left="0"/>
        <w:rPr>
          <w:rFonts w:ascii="var(--markdown-font)" w:hAnsi="var(--markdown-font)" w:cs="Segoe UI"/>
          <w:color w:val="4C555A"/>
          <w:sz w:val="23"/>
          <w:szCs w:val="23"/>
        </w:rPr>
      </w:pPr>
      <w:hyperlink r:id="rId28" w:history="1">
        <w:r w:rsidR="0048745F">
          <w:rPr>
            <w:rStyle w:val="Hyperlink"/>
            <w:rFonts w:ascii="var(--markdown-font)" w:hAnsi="var(--markdown-font)" w:cs="Segoe UI"/>
            <w:b/>
            <w:bCs/>
            <w:color w:val="1976D2"/>
            <w:sz w:val="23"/>
            <w:szCs w:val="23"/>
          </w:rPr>
          <w:t>Delete Queue Items</w:t>
        </w:r>
      </w:hyperlink>
      <w:r w:rsidR="0048745F">
        <w:rPr>
          <w:rFonts w:ascii="var(--markdown-font)" w:hAnsi="var(--markdown-font)" w:cs="Segoe UI"/>
          <w:color w:val="4C555A"/>
          <w:sz w:val="23"/>
          <w:szCs w:val="23"/>
        </w:rPr>
        <w:t> - deletes items with the </w:t>
      </w:r>
      <w:r w:rsidR="0048745F">
        <w:rPr>
          <w:rStyle w:val="Strong"/>
          <w:rFonts w:ascii="var(--markdown-font)" w:hAnsi="var(--markdown-font)" w:cs="Segoe UI"/>
          <w:color w:val="4C555A"/>
          <w:sz w:val="23"/>
          <w:szCs w:val="23"/>
        </w:rPr>
        <w:t>New</w:t>
      </w:r>
      <w:r w:rsidR="0048745F">
        <w:rPr>
          <w:rFonts w:ascii="var(--markdown-font)" w:hAnsi="var(--markdown-font)" w:cs="Segoe UI"/>
          <w:color w:val="4C555A"/>
          <w:sz w:val="23"/>
          <w:szCs w:val="23"/>
        </w:rPr>
        <w:t> status from a specified queue. In order to execute this activity in Studio, the Robot has to be connected to Orchestrator and the </w:t>
      </w:r>
      <w:r w:rsidR="0048745F">
        <w:rPr>
          <w:rStyle w:val="Strong"/>
          <w:rFonts w:ascii="var(--markdown-font)" w:hAnsi="var(--markdown-font)" w:cs="Segoe UI"/>
          <w:color w:val="4C555A"/>
          <w:sz w:val="23"/>
          <w:szCs w:val="23"/>
        </w:rPr>
        <w:t>Robot</w:t>
      </w:r>
      <w:r w:rsidR="0048745F">
        <w:rPr>
          <w:rFonts w:ascii="var(--markdown-font)" w:hAnsi="var(--markdown-font)" w:cs="Segoe UI"/>
          <w:color w:val="4C555A"/>
          <w:sz w:val="23"/>
          <w:szCs w:val="23"/>
        </w:rPr>
        <w:t> role needs </w:t>
      </w:r>
      <w:r w:rsidR="0048745F">
        <w:rPr>
          <w:rStyle w:val="Strong"/>
          <w:rFonts w:ascii="var(--markdown-font)" w:hAnsi="var(--markdown-font)" w:cs="Segoe UI"/>
          <w:color w:val="4C555A"/>
          <w:sz w:val="23"/>
          <w:szCs w:val="23"/>
        </w:rPr>
        <w:t>Edit</w:t>
      </w:r>
      <w:r w:rsidR="0048745F">
        <w:rPr>
          <w:rFonts w:ascii="var(--markdown-font)" w:hAnsi="var(--markdown-font)" w:cs="Segoe UI"/>
          <w:color w:val="4C555A"/>
          <w:sz w:val="23"/>
          <w:szCs w:val="23"/>
        </w:rPr>
        <w:t>, </w:t>
      </w:r>
      <w:r w:rsidR="0048745F">
        <w:rPr>
          <w:rStyle w:val="Strong"/>
          <w:rFonts w:ascii="var(--markdown-font)" w:hAnsi="var(--markdown-font)" w:cs="Segoe UI"/>
          <w:color w:val="4C555A"/>
          <w:sz w:val="23"/>
          <w:szCs w:val="23"/>
        </w:rPr>
        <w:t>Create</w:t>
      </w:r>
      <w:r w:rsidR="0048745F">
        <w:rPr>
          <w:rFonts w:ascii="var(--markdown-font)" w:hAnsi="var(--markdown-font)" w:cs="Segoe UI"/>
          <w:color w:val="4C555A"/>
          <w:sz w:val="23"/>
          <w:szCs w:val="23"/>
        </w:rPr>
        <w:t>, and </w:t>
      </w:r>
      <w:r w:rsidR="0048745F">
        <w:rPr>
          <w:rStyle w:val="Strong"/>
          <w:rFonts w:ascii="var(--markdown-font)" w:hAnsi="var(--markdown-font)" w:cs="Segoe UI"/>
          <w:color w:val="4C555A"/>
          <w:sz w:val="23"/>
          <w:szCs w:val="23"/>
        </w:rPr>
        <w:t>Delete</w:t>
      </w:r>
      <w:r w:rsidR="0048745F">
        <w:rPr>
          <w:rFonts w:ascii="var(--markdown-font)" w:hAnsi="var(--markdown-font)" w:cs="Segoe UI"/>
          <w:color w:val="4C555A"/>
          <w:sz w:val="23"/>
          <w:szCs w:val="23"/>
        </w:rPr>
        <w:t> permissions on queues and </w:t>
      </w:r>
      <w:r w:rsidR="0048745F">
        <w:rPr>
          <w:rStyle w:val="Strong"/>
          <w:rFonts w:ascii="var(--markdown-font)" w:hAnsi="var(--markdown-font)" w:cs="Segoe UI"/>
          <w:color w:val="4C555A"/>
          <w:sz w:val="23"/>
          <w:szCs w:val="23"/>
        </w:rPr>
        <w:t>Delete</w:t>
      </w:r>
      <w:r w:rsidR="0048745F">
        <w:rPr>
          <w:rFonts w:ascii="var(--markdown-font)" w:hAnsi="var(--markdown-font)" w:cs="Segoe UI"/>
          <w:color w:val="4C555A"/>
          <w:sz w:val="23"/>
          <w:szCs w:val="23"/>
        </w:rPr>
        <w:t> permissions on transactions. The activity runs under the Robot which executes it.</w:t>
      </w:r>
    </w:p>
    <w:p w:rsidR="0048745F" w:rsidRDefault="00E82C32" w:rsidP="0048745F">
      <w:pPr>
        <w:numPr>
          <w:ilvl w:val="0"/>
          <w:numId w:val="7"/>
        </w:numPr>
        <w:spacing w:before="60" w:after="100" w:afterAutospacing="1" w:line="240" w:lineRule="auto"/>
        <w:ind w:left="0"/>
        <w:rPr>
          <w:rFonts w:ascii="var(--markdown-font)" w:hAnsi="var(--markdown-font)" w:cs="Segoe UI"/>
          <w:color w:val="4C555A"/>
          <w:sz w:val="23"/>
          <w:szCs w:val="23"/>
        </w:rPr>
      </w:pPr>
      <w:hyperlink r:id="rId29" w:history="1">
        <w:r w:rsidR="0048745F">
          <w:rPr>
            <w:rStyle w:val="Hyperlink"/>
            <w:rFonts w:ascii="var(--markdown-font)" w:hAnsi="var(--markdown-font)" w:cs="Segoe UI"/>
            <w:b/>
            <w:bCs/>
            <w:color w:val="1976D2"/>
            <w:sz w:val="23"/>
            <w:szCs w:val="23"/>
          </w:rPr>
          <w:t>Get Queue Items</w:t>
        </w:r>
      </w:hyperlink>
      <w:r w:rsidR="0048745F">
        <w:rPr>
          <w:rFonts w:ascii="var(--markdown-font)" w:hAnsi="var(--markdown-font)" w:cs="Segoe UI"/>
          <w:color w:val="4C555A"/>
          <w:sz w:val="23"/>
          <w:szCs w:val="23"/>
        </w:rPr>
        <w:t> - retrieves a list of up to 100 transactions from an indicated queue, according to multiple filters, such as creation date, priority, state, and reference.</w:t>
      </w:r>
    </w:p>
    <w:p w:rsidR="0048745F" w:rsidRDefault="00E82C32" w:rsidP="0048745F">
      <w:pPr>
        <w:numPr>
          <w:ilvl w:val="0"/>
          <w:numId w:val="7"/>
        </w:numPr>
        <w:spacing w:after="0" w:afterAutospacing="1" w:line="240" w:lineRule="auto"/>
        <w:ind w:left="0"/>
        <w:rPr>
          <w:rFonts w:ascii="var(--markdown-font)" w:hAnsi="var(--markdown-font)" w:cs="Segoe UI"/>
          <w:color w:val="4C555A"/>
          <w:sz w:val="23"/>
          <w:szCs w:val="23"/>
        </w:rPr>
      </w:pPr>
      <w:hyperlink r:id="rId30" w:history="1">
        <w:r w:rsidR="0048745F">
          <w:rPr>
            <w:rStyle w:val="Hyperlink"/>
            <w:rFonts w:ascii="var(--markdown-font)" w:hAnsi="var(--markdown-font)" w:cs="Segoe UI"/>
            <w:b/>
            <w:bCs/>
            <w:color w:val="1976D2"/>
            <w:sz w:val="23"/>
            <w:szCs w:val="23"/>
          </w:rPr>
          <w:t>Wait Queue Item</w:t>
        </w:r>
      </w:hyperlink>
      <w:r w:rsidR="0048745F">
        <w:rPr>
          <w:rFonts w:ascii="var(--markdown-font)" w:hAnsi="var(--markdown-font)" w:cs="Segoe UI"/>
          <w:color w:val="4C555A"/>
          <w:sz w:val="23"/>
          <w:szCs w:val="23"/>
        </w:rPr>
        <w:t> - retrieves a queue item from a specified queue and stores it in a </w:t>
      </w:r>
      <w:r w:rsidR="0048745F">
        <w:rPr>
          <w:rStyle w:val="cm-s-neo"/>
          <w:rFonts w:ascii="Courier New" w:hAnsi="Courier New" w:cs="Courier New"/>
          <w:color w:val="4C555A"/>
          <w:sz w:val="18"/>
          <w:szCs w:val="18"/>
        </w:rPr>
        <w:t>QueueItem</w:t>
      </w:r>
      <w:r w:rsidR="0048745F">
        <w:rPr>
          <w:rFonts w:ascii="var(--markdown-font)" w:hAnsi="var(--markdown-font)" w:cs="Segoe UI"/>
          <w:color w:val="4C555A"/>
          <w:sz w:val="23"/>
          <w:szCs w:val="23"/>
        </w:rPr>
        <w:t> variable. At runtime, in case the specified queue is empty, this activity sends a message to Orchestrator stating it is ready to receive a queue item and then waits for a new item to be added to the queue. Once retrieved, the status of the item is set to </w:t>
      </w:r>
      <w:r w:rsidR="0048745F">
        <w:rPr>
          <w:rStyle w:val="Strong"/>
          <w:rFonts w:ascii="var(--markdown-font)" w:hAnsi="var(--markdown-font)" w:cs="Segoe UI"/>
          <w:color w:val="4C555A"/>
          <w:sz w:val="23"/>
          <w:szCs w:val="23"/>
        </w:rPr>
        <w:t>In Progress</w:t>
      </w:r>
      <w:r w:rsidR="0048745F">
        <w:rPr>
          <w:rFonts w:ascii="var(--markdown-font)" w:hAnsi="var(--markdown-font)" w:cs="Segoe UI"/>
          <w:color w:val="4C555A"/>
          <w:sz w:val="23"/>
          <w:szCs w:val="23"/>
        </w:rPr>
        <w:t>.</w:t>
      </w:r>
    </w:p>
    <w:p w:rsidR="0048745F" w:rsidRDefault="00E82C32" w:rsidP="0048745F">
      <w:pPr>
        <w:numPr>
          <w:ilvl w:val="0"/>
          <w:numId w:val="7"/>
        </w:numPr>
        <w:spacing w:before="60" w:after="100" w:afterAutospacing="1" w:line="240" w:lineRule="auto"/>
        <w:ind w:left="0"/>
        <w:rPr>
          <w:rFonts w:ascii="var(--markdown-font)" w:hAnsi="var(--markdown-font)" w:cs="Segoe UI"/>
          <w:color w:val="4C555A"/>
          <w:sz w:val="23"/>
          <w:szCs w:val="23"/>
        </w:rPr>
      </w:pPr>
      <w:hyperlink r:id="rId31" w:history="1">
        <w:r w:rsidR="0048745F">
          <w:rPr>
            <w:rStyle w:val="Hyperlink"/>
            <w:rFonts w:ascii="var(--markdown-font)" w:hAnsi="var(--markdown-font)" w:cs="Segoe UI"/>
            <w:b/>
            <w:bCs/>
            <w:color w:val="1976D2"/>
            <w:sz w:val="23"/>
            <w:szCs w:val="23"/>
          </w:rPr>
          <w:t>Get Transaction Item</w:t>
        </w:r>
      </w:hyperlink>
      <w:r w:rsidR="0048745F">
        <w:rPr>
          <w:rStyle w:val="Strong"/>
          <w:rFonts w:ascii="var(--markdown-font)" w:hAnsi="var(--markdown-font)" w:cs="Segoe UI"/>
          <w:color w:val="4C555A"/>
          <w:sz w:val="23"/>
          <w:szCs w:val="23"/>
        </w:rPr>
        <w:t> </w:t>
      </w:r>
      <w:r w:rsidR="0048745F">
        <w:rPr>
          <w:rFonts w:ascii="var(--markdown-font)" w:hAnsi="var(--markdown-font)" w:cs="Segoe UI"/>
          <w:color w:val="4C555A"/>
          <w:sz w:val="23"/>
          <w:szCs w:val="23"/>
        </w:rPr>
        <w:t>- gets an item from the queue so that you can process it (start the transaction) and sets its status to </w:t>
      </w:r>
      <w:r w:rsidR="0048745F">
        <w:rPr>
          <w:rStyle w:val="Strong"/>
          <w:rFonts w:ascii="var(--markdown-font)" w:hAnsi="var(--markdown-font)" w:cs="Segoe UI"/>
          <w:color w:val="4C555A"/>
          <w:sz w:val="23"/>
          <w:szCs w:val="23"/>
        </w:rPr>
        <w:t>In Progress</w:t>
      </w:r>
      <w:r w:rsidR="0048745F">
        <w:rPr>
          <w:rFonts w:ascii="var(--markdown-font)" w:hAnsi="var(--markdown-font)" w:cs="Segoe UI"/>
          <w:color w:val="4C555A"/>
          <w:sz w:val="23"/>
          <w:szCs w:val="23"/>
        </w:rPr>
        <w:t>.</w:t>
      </w:r>
    </w:p>
    <w:p w:rsidR="0048745F" w:rsidRDefault="00E82C32" w:rsidP="0048745F">
      <w:pPr>
        <w:numPr>
          <w:ilvl w:val="0"/>
          <w:numId w:val="7"/>
        </w:numPr>
        <w:spacing w:before="60" w:after="100" w:afterAutospacing="1" w:line="240" w:lineRule="auto"/>
        <w:ind w:left="0"/>
        <w:rPr>
          <w:rFonts w:ascii="var(--markdown-font)" w:hAnsi="var(--markdown-font)" w:cs="Segoe UI"/>
          <w:color w:val="4C555A"/>
          <w:sz w:val="23"/>
          <w:szCs w:val="23"/>
        </w:rPr>
      </w:pPr>
      <w:hyperlink r:id="rId32" w:history="1">
        <w:r w:rsidR="0048745F">
          <w:rPr>
            <w:rStyle w:val="Hyperlink"/>
            <w:rFonts w:ascii="var(--markdown-font)" w:hAnsi="var(--markdown-font)" w:cs="Segoe UI"/>
            <w:b/>
            <w:bCs/>
            <w:color w:val="1976D2"/>
            <w:sz w:val="23"/>
            <w:szCs w:val="23"/>
          </w:rPr>
          <w:t>Postpone Transaction Item</w:t>
        </w:r>
      </w:hyperlink>
      <w:r w:rsidR="0048745F">
        <w:rPr>
          <w:rFonts w:ascii="var(--markdown-font)" w:hAnsi="var(--markdown-font)" w:cs="Segoe UI"/>
          <w:color w:val="4C555A"/>
          <w:sz w:val="23"/>
          <w:szCs w:val="23"/>
        </w:rPr>
        <w:t> - adds time parameters between which a transaction must be processed (not before </w:t>
      </w:r>
      <w:r w:rsidR="0048745F">
        <w:rPr>
          <w:rStyle w:val="Strong"/>
          <w:rFonts w:ascii="var(--markdown-font)" w:hAnsi="var(--markdown-font)" w:cs="Segoe UI"/>
          <w:color w:val="4C555A"/>
          <w:sz w:val="23"/>
          <w:szCs w:val="23"/>
        </w:rPr>
        <w:t>Postpone</w:t>
      </w:r>
      <w:r w:rsidR="0048745F">
        <w:rPr>
          <w:rFonts w:ascii="var(--markdown-font)" w:hAnsi="var(--markdown-font)" w:cs="Segoe UI"/>
          <w:color w:val="4C555A"/>
          <w:sz w:val="23"/>
          <w:szCs w:val="23"/>
        </w:rPr>
        <w:t> and no later than </w:t>
      </w:r>
      <w:r w:rsidR="0048745F">
        <w:rPr>
          <w:rStyle w:val="Strong"/>
          <w:rFonts w:ascii="var(--markdown-font)" w:hAnsi="var(--markdown-font)" w:cs="Segoe UI"/>
          <w:color w:val="4C555A"/>
          <w:sz w:val="23"/>
          <w:szCs w:val="23"/>
        </w:rPr>
        <w:t>Deadline</w:t>
      </w:r>
      <w:r w:rsidR="0048745F">
        <w:rPr>
          <w:rFonts w:ascii="var(--markdown-font)" w:hAnsi="var(--markdown-font)" w:cs="Segoe UI"/>
          <w:color w:val="4C555A"/>
          <w:sz w:val="23"/>
          <w:szCs w:val="23"/>
        </w:rPr>
        <w:t>).</w:t>
      </w:r>
    </w:p>
    <w:p w:rsidR="0048745F" w:rsidRDefault="00E82C32" w:rsidP="0048745F">
      <w:pPr>
        <w:numPr>
          <w:ilvl w:val="0"/>
          <w:numId w:val="7"/>
        </w:numPr>
        <w:spacing w:before="60" w:after="100" w:afterAutospacing="1" w:line="240" w:lineRule="auto"/>
        <w:ind w:left="0"/>
        <w:rPr>
          <w:rFonts w:ascii="var(--markdown-font)" w:hAnsi="var(--markdown-font)" w:cs="Segoe UI"/>
          <w:color w:val="4C555A"/>
          <w:sz w:val="23"/>
          <w:szCs w:val="23"/>
        </w:rPr>
      </w:pPr>
      <w:hyperlink r:id="rId33" w:history="1">
        <w:r w:rsidR="0048745F">
          <w:rPr>
            <w:rStyle w:val="Hyperlink"/>
            <w:rFonts w:ascii="var(--markdown-font)" w:hAnsi="var(--markdown-font)" w:cs="Segoe UI"/>
            <w:b/>
            <w:bCs/>
            <w:color w:val="1976D2"/>
            <w:sz w:val="23"/>
            <w:szCs w:val="23"/>
          </w:rPr>
          <w:t>Set Transaction Progress</w:t>
        </w:r>
      </w:hyperlink>
      <w:r w:rsidR="0048745F">
        <w:rPr>
          <w:rFonts w:ascii="var(--markdown-font)" w:hAnsi="var(--markdown-font)" w:cs="Segoe UI"/>
          <w:color w:val="4C555A"/>
          <w:sz w:val="23"/>
          <w:szCs w:val="23"/>
        </w:rPr>
        <w:t> - helps you create custom progress statuses for </w:t>
      </w:r>
      <w:r w:rsidR="0048745F">
        <w:rPr>
          <w:rStyle w:val="Strong"/>
          <w:rFonts w:ascii="var(--markdown-font)" w:hAnsi="var(--markdown-font)" w:cs="Segoe UI"/>
          <w:color w:val="4C555A"/>
          <w:sz w:val="23"/>
          <w:szCs w:val="23"/>
        </w:rPr>
        <w:t>In Progress</w:t>
      </w:r>
      <w:r w:rsidR="0048745F">
        <w:rPr>
          <w:rFonts w:ascii="var(--markdown-font)" w:hAnsi="var(--markdown-font)" w:cs="Segoe UI"/>
          <w:color w:val="4C555A"/>
          <w:sz w:val="23"/>
          <w:szCs w:val="23"/>
        </w:rPr>
        <w:t> transactions. This can be placed in key places in your automation project, to inform you of its progress if, for example, it crashes. This option can be useful in the troubleshooting process.</w:t>
      </w:r>
    </w:p>
    <w:p w:rsidR="0048745F" w:rsidRPr="0048745F" w:rsidRDefault="00E82C32" w:rsidP="0048745F">
      <w:pPr>
        <w:numPr>
          <w:ilvl w:val="0"/>
          <w:numId w:val="7"/>
        </w:numPr>
        <w:spacing w:before="60" w:after="100" w:afterAutospacing="1" w:line="240" w:lineRule="auto"/>
        <w:ind w:left="0"/>
        <w:rPr>
          <w:rFonts w:ascii="var(--markdown-font)" w:hAnsi="var(--markdown-font)" w:cs="Segoe UI"/>
          <w:color w:val="4C555A"/>
          <w:sz w:val="23"/>
          <w:szCs w:val="23"/>
        </w:rPr>
      </w:pPr>
      <w:hyperlink r:id="rId34" w:history="1">
        <w:r w:rsidR="0048745F">
          <w:rPr>
            <w:rStyle w:val="Hyperlink"/>
            <w:rFonts w:ascii="var(--markdown-font)" w:hAnsi="var(--markdown-font)" w:cs="Segoe UI"/>
            <w:b/>
            <w:bCs/>
            <w:color w:val="1976D2"/>
            <w:sz w:val="23"/>
            <w:szCs w:val="23"/>
          </w:rPr>
          <w:t>Set Transaction Status</w:t>
        </w:r>
      </w:hyperlink>
      <w:r w:rsidR="0048745F">
        <w:rPr>
          <w:rFonts w:ascii="var(--markdown-font)" w:hAnsi="var(--markdown-font)" w:cs="Segoe UI"/>
          <w:color w:val="4C555A"/>
          <w:sz w:val="23"/>
          <w:szCs w:val="23"/>
        </w:rPr>
        <w:t> - changes the status of the transaction item to </w:t>
      </w:r>
      <w:r w:rsidR="0048745F">
        <w:rPr>
          <w:rStyle w:val="Strong"/>
          <w:rFonts w:ascii="var(--markdown-font)" w:hAnsi="var(--markdown-font)" w:cs="Segoe UI"/>
          <w:color w:val="4C555A"/>
          <w:sz w:val="23"/>
          <w:szCs w:val="23"/>
        </w:rPr>
        <w:t>Failed</w:t>
      </w:r>
      <w:r w:rsidR="0048745F">
        <w:rPr>
          <w:rFonts w:ascii="var(--markdown-font)" w:hAnsi="var(--markdown-font)" w:cs="Segoe UI"/>
          <w:color w:val="4C555A"/>
          <w:sz w:val="23"/>
          <w:szCs w:val="23"/>
        </w:rPr>
        <w:t> (with an </w:t>
      </w:r>
      <w:r w:rsidR="0048745F">
        <w:rPr>
          <w:rStyle w:val="Strong"/>
          <w:rFonts w:ascii="var(--markdown-font)" w:hAnsi="var(--markdown-font)" w:cs="Segoe UI"/>
          <w:color w:val="4C555A"/>
          <w:sz w:val="23"/>
          <w:szCs w:val="23"/>
        </w:rPr>
        <w:t>Application</w:t>
      </w:r>
      <w:r w:rsidR="0048745F">
        <w:rPr>
          <w:rFonts w:ascii="var(--markdown-font)" w:hAnsi="var(--markdown-font)" w:cs="Segoe UI"/>
          <w:color w:val="4C555A"/>
          <w:sz w:val="23"/>
          <w:szCs w:val="23"/>
        </w:rPr>
        <w:t> or </w:t>
      </w:r>
      <w:r w:rsidR="0048745F">
        <w:rPr>
          <w:rStyle w:val="Strong"/>
          <w:rFonts w:ascii="var(--markdown-font)" w:hAnsi="var(--markdown-font)" w:cs="Segoe UI"/>
          <w:color w:val="4C555A"/>
          <w:sz w:val="23"/>
          <w:szCs w:val="23"/>
        </w:rPr>
        <w:t>Business</w:t>
      </w:r>
      <w:r w:rsidR="0048745F">
        <w:rPr>
          <w:rFonts w:ascii="var(--markdown-font)" w:hAnsi="var(--markdown-font)" w:cs="Segoe UI"/>
          <w:color w:val="4C555A"/>
          <w:sz w:val="23"/>
          <w:szCs w:val="23"/>
        </w:rPr>
        <w:t> Exception) or </w:t>
      </w:r>
      <w:r w:rsidR="0048745F">
        <w:rPr>
          <w:rStyle w:val="Strong"/>
          <w:rFonts w:ascii="var(--markdown-font)" w:hAnsi="var(--markdown-font)" w:cs="Segoe UI"/>
          <w:color w:val="4C555A"/>
          <w:sz w:val="23"/>
          <w:szCs w:val="23"/>
        </w:rPr>
        <w:t>Successful</w:t>
      </w:r>
      <w:r w:rsidR="0048745F">
        <w:rPr>
          <w:rFonts w:ascii="var(--markdown-font)" w:hAnsi="var(--markdown-font)" w:cs="Segoe UI"/>
          <w:color w:val="4C555A"/>
          <w:sz w:val="23"/>
          <w:szCs w:val="23"/>
        </w:rPr>
        <w:t>. Application Exceptions should be used when an app you are automating fails or is not responding, while Business Exceptions should be used when a certain transaction value does not meet a business requirement. For more information on this choice, see the </w:t>
      </w:r>
      <w:hyperlink r:id="rId35" w:history="1">
        <w:r w:rsidR="0048745F">
          <w:rPr>
            <w:rStyle w:val="Hyperlink"/>
            <w:rFonts w:ascii="var(--markdown-font)" w:hAnsi="var(--markdown-font)" w:cs="Segoe UI"/>
            <w:color w:val="1976D2"/>
            <w:sz w:val="23"/>
            <w:szCs w:val="23"/>
          </w:rPr>
          <w:t>Business Exception vs Application Exception</w:t>
        </w:r>
      </w:hyperlink>
      <w:r w:rsidR="0048745F">
        <w:rPr>
          <w:rFonts w:ascii="var(--markdown-font)" w:hAnsi="var(--markdown-font)" w:cs="Segoe UI"/>
          <w:color w:val="4C555A"/>
          <w:sz w:val="23"/>
          <w:szCs w:val="23"/>
        </w:rPr>
        <w:t> article.</w:t>
      </w:r>
    </w:p>
    <w:p w:rsidR="0048745F" w:rsidRDefault="0048745F" w:rsidP="0048745F">
      <w:pPr>
        <w:pStyle w:val="NormalWeb"/>
        <w:spacing w:before="0" w:beforeAutospacing="0" w:after="0" w:afterAutospacing="0"/>
        <w:outlineLvl w:val="3"/>
        <w:rPr>
          <w:rFonts w:ascii="var(--markdown-title-font)" w:hAnsi="var(--markdown-title-font)" w:cs="Segoe UI"/>
          <w:b/>
          <w:bCs/>
          <w:color w:val="4C555A"/>
          <w:sz w:val="27"/>
          <w:szCs w:val="27"/>
        </w:rPr>
      </w:pPr>
      <w:r>
        <w:rPr>
          <w:rFonts w:ascii="var(--markdown-title-font)" w:hAnsi="var(--markdown-title-font)" w:cs="Segoe UI"/>
          <w:b/>
          <w:bCs/>
          <w:color w:val="4C555A"/>
          <w:sz w:val="27"/>
          <w:szCs w:val="27"/>
        </w:rPr>
        <w:t>Note:</w:t>
      </w:r>
    </w:p>
    <w:p w:rsidR="0048745F" w:rsidRDefault="0048745F" w:rsidP="0048745F">
      <w:pPr>
        <w:pStyle w:val="NormalWeb"/>
        <w:spacing w:before="0" w:beforeAutospacing="0" w:after="0" w:afterAutospacing="0"/>
        <w:rPr>
          <w:rFonts w:ascii="var(--markdown-font)" w:hAnsi="var(--markdown-font)" w:cs="Segoe UI"/>
          <w:color w:val="4C555A"/>
          <w:sz w:val="23"/>
          <w:szCs w:val="23"/>
        </w:rPr>
      </w:pPr>
      <w:r>
        <w:rPr>
          <w:rFonts w:ascii="var(--markdown-font)" w:hAnsi="var(--markdown-font)" w:cs="Segoe UI"/>
          <w:color w:val="4C555A"/>
          <w:sz w:val="23"/>
          <w:szCs w:val="23"/>
        </w:rPr>
        <w:t>Items that fail with an Application Exception are retried if you have configured the </w:t>
      </w:r>
      <w:r>
        <w:rPr>
          <w:rStyle w:val="Strong"/>
          <w:rFonts w:ascii="var(--markdown-font)" w:hAnsi="var(--markdown-font)" w:cs="Segoe UI"/>
          <w:color w:val="4C555A"/>
          <w:sz w:val="23"/>
          <w:szCs w:val="23"/>
        </w:rPr>
        <w:t>Auto Retry</w:t>
      </w:r>
      <w:r>
        <w:rPr>
          <w:rFonts w:ascii="var(--markdown-font)" w:hAnsi="var(--markdown-font)" w:cs="Segoe UI"/>
          <w:color w:val="4C555A"/>
          <w:sz w:val="23"/>
          <w:szCs w:val="23"/>
        </w:rPr>
        <w:t> options in the queue, in Orchestrator.</w:t>
      </w:r>
    </w:p>
    <w:p w:rsidR="0048745F" w:rsidRDefault="0048745F" w:rsidP="0048745F">
      <w:pPr>
        <w:pStyle w:val="NormalWeb"/>
        <w:spacing w:before="0" w:beforeAutospacing="0" w:after="0" w:afterAutospacing="0"/>
        <w:rPr>
          <w:rFonts w:ascii="var(--markdown-font)" w:hAnsi="var(--markdown-font)" w:cs="Segoe UI"/>
          <w:color w:val="4C555A"/>
          <w:sz w:val="23"/>
          <w:szCs w:val="23"/>
        </w:rPr>
      </w:pPr>
      <w:r>
        <w:rPr>
          <w:rFonts w:ascii="var(--markdown-font)" w:hAnsi="var(--markdown-font)" w:cs="Segoe UI"/>
          <w:color w:val="4C555A"/>
          <w:sz w:val="23"/>
          <w:szCs w:val="23"/>
        </w:rPr>
        <w:t>There are other activities developed to be used with queues as part of other Orchestrator features. For example, long-running workflows use the following queues activities that are part of the </w:t>
      </w:r>
      <w:r>
        <w:rPr>
          <w:rStyle w:val="cm-s-neo"/>
          <w:rFonts w:ascii="Courier New" w:eastAsiaTheme="majorEastAsia" w:hAnsi="Courier New" w:cs="Courier New"/>
          <w:color w:val="4C555A"/>
          <w:sz w:val="18"/>
          <w:szCs w:val="18"/>
        </w:rPr>
        <w:t>UiPath.Persistence.Activities</w:t>
      </w:r>
      <w:r>
        <w:rPr>
          <w:rFonts w:ascii="var(--markdown-font)" w:hAnsi="var(--markdown-font)" w:cs="Segoe UI"/>
          <w:color w:val="4C555A"/>
          <w:sz w:val="23"/>
          <w:szCs w:val="23"/>
        </w:rPr>
        <w:t> activities package:</w:t>
      </w:r>
    </w:p>
    <w:p w:rsidR="0048745F" w:rsidRDefault="00E82C32" w:rsidP="0048745F">
      <w:pPr>
        <w:numPr>
          <w:ilvl w:val="0"/>
          <w:numId w:val="8"/>
        </w:numPr>
        <w:spacing w:beforeAutospacing="1" w:after="0" w:afterAutospacing="1" w:line="240" w:lineRule="auto"/>
        <w:ind w:left="0"/>
        <w:rPr>
          <w:rFonts w:ascii="var(--markdown-font)" w:hAnsi="var(--markdown-font)" w:cs="Segoe UI"/>
          <w:color w:val="4C555A"/>
          <w:sz w:val="23"/>
          <w:szCs w:val="23"/>
        </w:rPr>
      </w:pPr>
      <w:hyperlink r:id="rId36" w:history="1">
        <w:r w:rsidR="0048745F">
          <w:rPr>
            <w:rStyle w:val="Hyperlink"/>
            <w:rFonts w:ascii="var(--markdown-font)" w:hAnsi="var(--markdown-font)" w:cs="Segoe UI"/>
            <w:b/>
            <w:bCs/>
            <w:color w:val="1976D2"/>
            <w:sz w:val="23"/>
            <w:szCs w:val="23"/>
          </w:rPr>
          <w:t>Add Queue Item and Get Reference</w:t>
        </w:r>
      </w:hyperlink>
      <w:r w:rsidR="0048745F">
        <w:rPr>
          <w:rFonts w:ascii="var(--markdown-font)" w:hAnsi="var(--markdown-font)" w:cs="Segoe UI"/>
          <w:color w:val="4C555A"/>
          <w:sz w:val="23"/>
          <w:szCs w:val="23"/>
        </w:rPr>
        <w:t> - adds a queue item with parameters and retrieves the corresponding queue item object stored in a </w:t>
      </w:r>
      <w:r w:rsidR="0048745F">
        <w:rPr>
          <w:rStyle w:val="cm-s-neo"/>
          <w:rFonts w:ascii="Courier New" w:hAnsi="Courier New" w:cs="Courier New"/>
          <w:color w:val="4C555A"/>
          <w:sz w:val="18"/>
          <w:szCs w:val="18"/>
        </w:rPr>
        <w:t>QueueItemData</w:t>
      </w:r>
      <w:r w:rsidR="0048745F">
        <w:rPr>
          <w:rFonts w:ascii="var(--markdown-font)" w:hAnsi="var(--markdown-font)" w:cs="Segoe UI"/>
          <w:color w:val="4C555A"/>
          <w:sz w:val="23"/>
          <w:szCs w:val="23"/>
        </w:rPr>
        <w:t> in order to wait for transaction completion at any time during the execution of the workflow.</w:t>
      </w:r>
    </w:p>
    <w:p w:rsidR="0048745F" w:rsidRDefault="00E82C32" w:rsidP="0048745F">
      <w:pPr>
        <w:numPr>
          <w:ilvl w:val="0"/>
          <w:numId w:val="8"/>
        </w:numPr>
        <w:spacing w:after="0" w:afterAutospacing="1" w:line="240" w:lineRule="auto"/>
        <w:ind w:left="0"/>
        <w:rPr>
          <w:rFonts w:ascii="var(--markdown-font)" w:hAnsi="var(--markdown-font)" w:cs="Segoe UI"/>
          <w:color w:val="4C555A"/>
          <w:sz w:val="23"/>
          <w:szCs w:val="23"/>
        </w:rPr>
      </w:pPr>
      <w:hyperlink r:id="rId37" w:history="1">
        <w:r w:rsidR="0048745F">
          <w:rPr>
            <w:rStyle w:val="Hyperlink"/>
            <w:rFonts w:ascii="var(--markdown-font)" w:hAnsi="var(--markdown-font)" w:cs="Segoe UI"/>
            <w:b/>
            <w:bCs/>
            <w:color w:val="1976D2"/>
            <w:sz w:val="23"/>
            <w:szCs w:val="23"/>
          </w:rPr>
          <w:t>Wait for Queue Item and Resume</w:t>
        </w:r>
      </w:hyperlink>
      <w:r w:rsidR="0048745F">
        <w:rPr>
          <w:rFonts w:ascii="var(--markdown-font)" w:hAnsi="var(--markdown-font)" w:cs="Segoe UI"/>
          <w:color w:val="4C555A"/>
          <w:sz w:val="23"/>
          <w:szCs w:val="23"/>
        </w:rPr>
        <w:t> - suspends the execution of the current workflow until a specified transaction is completed. To designate a transaction, a </w:t>
      </w:r>
      <w:r w:rsidR="0048745F">
        <w:rPr>
          <w:rStyle w:val="cm-s-neo"/>
          <w:rFonts w:ascii="Courier New" w:hAnsi="Courier New" w:cs="Courier New"/>
          <w:color w:val="4C555A"/>
          <w:sz w:val="18"/>
          <w:szCs w:val="18"/>
        </w:rPr>
        <w:t>QueueItemData</w:t>
      </w:r>
      <w:r w:rsidR="0048745F">
        <w:rPr>
          <w:rFonts w:ascii="var(--markdown-font)" w:hAnsi="var(--markdown-font)" w:cs="Segoe UI"/>
          <w:color w:val="4C555A"/>
          <w:sz w:val="23"/>
          <w:szCs w:val="23"/>
        </w:rPr>
        <w:t> object obtained from the </w:t>
      </w:r>
      <w:r w:rsidR="0048745F">
        <w:rPr>
          <w:rStyle w:val="Strong"/>
          <w:rFonts w:ascii="var(--markdown-font)" w:hAnsi="var(--markdown-font)" w:cs="Segoe UI"/>
          <w:color w:val="4C555A"/>
          <w:sz w:val="23"/>
          <w:szCs w:val="23"/>
        </w:rPr>
        <w:t>Add Queue Item and Get Reference</w:t>
      </w:r>
      <w:r w:rsidR="0048745F">
        <w:rPr>
          <w:rFonts w:ascii="var(--markdown-font)" w:hAnsi="var(--markdown-font)" w:cs="Segoe UI"/>
          <w:color w:val="4C555A"/>
          <w:sz w:val="23"/>
          <w:szCs w:val="23"/>
        </w:rPr>
        <w:t> activity must be supplied. Upon completion of the transaction, the execution of the workflow is resumed.</w:t>
      </w:r>
    </w:p>
    <w:p w:rsidR="0068305A" w:rsidRDefault="0068305A" w:rsidP="0068305A">
      <w:pPr>
        <w:pStyle w:val="Heading1"/>
        <w:spacing w:before="0" w:after="75" w:line="450" w:lineRule="atLeast"/>
        <w:rPr>
          <w:color w:val="384248"/>
          <w:sz w:val="45"/>
          <w:szCs w:val="45"/>
        </w:rPr>
      </w:pPr>
      <w:r>
        <w:rPr>
          <w:color w:val="384248"/>
          <w:sz w:val="45"/>
          <w:szCs w:val="45"/>
        </w:rPr>
        <w:t>Global Exception Handler</w:t>
      </w:r>
    </w:p>
    <w:p w:rsidR="0068305A" w:rsidRDefault="00E82C32" w:rsidP="0068305A">
      <w:pPr>
        <w:rPr>
          <w:sz w:val="24"/>
          <w:szCs w:val="24"/>
        </w:rPr>
      </w:pPr>
      <w:hyperlink r:id="rId38" w:history="1">
        <w:r w:rsidR="0068305A">
          <w:rPr>
            <w:rStyle w:val="Hyperlink"/>
            <w:caps/>
            <w:color w:val="777777"/>
            <w:sz w:val="17"/>
            <w:szCs w:val="17"/>
          </w:rPr>
          <w:t>SUGGEST EDITS</w:t>
        </w:r>
      </w:hyperlink>
    </w:p>
    <w:p w:rsidR="0068305A" w:rsidRDefault="0068305A" w:rsidP="0068305A">
      <w:pPr>
        <w:pStyle w:val="NormalWeb"/>
        <w:spacing w:after="225" w:afterAutospacing="0"/>
        <w:rPr>
          <w:rFonts w:ascii="var(--markdown-font)" w:hAnsi="var(--markdown-font)" w:cs="Segoe UI"/>
          <w:color w:val="4C555A"/>
          <w:sz w:val="23"/>
          <w:szCs w:val="23"/>
        </w:rPr>
      </w:pPr>
      <w:r>
        <w:rPr>
          <w:rFonts w:ascii="var(--markdown-font)" w:hAnsi="var(--markdown-font)" w:cs="Segoe UI"/>
          <w:color w:val="4C555A"/>
          <w:sz w:val="23"/>
          <w:szCs w:val="23"/>
        </w:rPr>
        <w:t>The </w:t>
      </w:r>
      <w:r>
        <w:rPr>
          <w:rStyle w:val="Strong"/>
          <w:rFonts w:ascii="var(--markdown-font)" w:eastAsiaTheme="majorEastAsia" w:hAnsi="var(--markdown-font)" w:cs="Segoe UI"/>
          <w:color w:val="4C555A"/>
          <w:sz w:val="23"/>
          <w:szCs w:val="23"/>
        </w:rPr>
        <w:t>Global Exception Handler</w:t>
      </w:r>
      <w:r>
        <w:rPr>
          <w:rFonts w:ascii="var(--markdown-font)" w:hAnsi="var(--markdown-font)" w:cs="Segoe UI"/>
          <w:color w:val="4C555A"/>
          <w:sz w:val="23"/>
          <w:szCs w:val="23"/>
        </w:rPr>
        <w:t> is a type of workflow designed to determine the project’s behavior when encountering an execution error. Only one </w:t>
      </w:r>
      <w:r>
        <w:rPr>
          <w:rStyle w:val="Strong"/>
          <w:rFonts w:ascii="var(--markdown-font)" w:eastAsiaTheme="majorEastAsia" w:hAnsi="var(--markdown-font)" w:cs="Segoe UI"/>
          <w:color w:val="4C555A"/>
          <w:sz w:val="23"/>
          <w:szCs w:val="23"/>
        </w:rPr>
        <w:t>Global Exception Handler</w:t>
      </w:r>
      <w:r>
        <w:rPr>
          <w:rFonts w:ascii="var(--markdown-font)" w:hAnsi="var(--markdown-font)" w:cs="Segoe UI"/>
          <w:color w:val="4C555A"/>
          <w:sz w:val="23"/>
          <w:szCs w:val="23"/>
        </w:rPr>
        <w:t> can be set per automation project.</w:t>
      </w:r>
    </w:p>
    <w:p w:rsidR="0068305A" w:rsidRDefault="0068305A" w:rsidP="0068305A">
      <w:pPr>
        <w:pStyle w:val="Heading3"/>
        <w:spacing w:before="0"/>
        <w:rPr>
          <w:rFonts w:ascii="var(--markdown-title-font)" w:hAnsi="var(--markdown-title-font)" w:cs="Segoe UI"/>
          <w:color w:val="4C555A"/>
          <w:sz w:val="27"/>
          <w:szCs w:val="27"/>
        </w:rPr>
      </w:pPr>
      <w:r>
        <w:rPr>
          <w:rStyle w:val="callout-icon"/>
          <w:rFonts w:ascii="Segoe UI Symbol" w:hAnsi="Segoe UI Symbol" w:cs="Segoe UI Symbol"/>
          <w:color w:val="4C555A"/>
        </w:rPr>
        <w:t>📘</w:t>
      </w:r>
    </w:p>
    <w:p w:rsidR="0068305A" w:rsidRDefault="0068305A" w:rsidP="0068305A">
      <w:pPr>
        <w:pStyle w:val="NormalWeb"/>
        <w:spacing w:before="0" w:beforeAutospacing="0" w:after="0" w:afterAutospacing="0"/>
        <w:outlineLvl w:val="3"/>
        <w:rPr>
          <w:rFonts w:ascii="var(--markdown-title-font)" w:hAnsi="var(--markdown-title-font)" w:cs="Segoe UI"/>
          <w:b/>
          <w:bCs/>
          <w:color w:val="4C555A"/>
          <w:sz w:val="27"/>
          <w:szCs w:val="27"/>
        </w:rPr>
      </w:pPr>
      <w:r>
        <w:rPr>
          <w:rFonts w:ascii="var(--markdown-title-font)" w:hAnsi="var(--markdown-title-font)" w:cs="Segoe UI"/>
          <w:b/>
          <w:bCs/>
          <w:color w:val="4C555A"/>
          <w:sz w:val="27"/>
          <w:szCs w:val="27"/>
        </w:rPr>
        <w:t>Note:</w:t>
      </w:r>
    </w:p>
    <w:p w:rsidR="0068305A" w:rsidRDefault="0068305A" w:rsidP="0068305A">
      <w:pPr>
        <w:pStyle w:val="NormalWeb"/>
        <w:spacing w:before="0" w:beforeAutospacing="0" w:after="0" w:afterAutospacing="0"/>
        <w:rPr>
          <w:rFonts w:ascii="var(--markdown-font)" w:hAnsi="var(--markdown-font)" w:cs="Segoe UI"/>
          <w:color w:val="4C555A"/>
          <w:sz w:val="23"/>
          <w:szCs w:val="23"/>
        </w:rPr>
      </w:pPr>
      <w:r>
        <w:rPr>
          <w:rFonts w:ascii="var(--markdown-font)" w:hAnsi="var(--markdown-font)" w:cs="Segoe UI"/>
          <w:color w:val="4C555A"/>
          <w:sz w:val="23"/>
          <w:szCs w:val="23"/>
        </w:rPr>
        <w:t>The </w:t>
      </w:r>
      <w:r>
        <w:rPr>
          <w:rStyle w:val="Strong"/>
          <w:rFonts w:ascii="var(--markdown-font)" w:eastAsiaTheme="majorEastAsia" w:hAnsi="var(--markdown-font)" w:cs="Segoe UI"/>
          <w:color w:val="4C555A"/>
          <w:sz w:val="23"/>
          <w:szCs w:val="23"/>
        </w:rPr>
        <w:t>Global Exception Handler</w:t>
      </w:r>
      <w:r>
        <w:rPr>
          <w:rFonts w:ascii="var(--markdown-font)" w:hAnsi="var(--markdown-font)" w:cs="Segoe UI"/>
          <w:color w:val="4C555A"/>
          <w:sz w:val="23"/>
          <w:szCs w:val="23"/>
        </w:rPr>
        <w:t> is not available for library projects, only processes.</w:t>
      </w:r>
    </w:p>
    <w:p w:rsidR="0068305A" w:rsidRDefault="0068305A" w:rsidP="0068305A">
      <w:pPr>
        <w:pStyle w:val="NormalWeb"/>
        <w:spacing w:before="0" w:beforeAutospacing="0" w:after="225" w:afterAutospacing="0"/>
        <w:rPr>
          <w:rFonts w:ascii="var(--markdown-font)" w:hAnsi="var(--markdown-font)" w:cs="Segoe UI"/>
          <w:color w:val="4C555A"/>
          <w:sz w:val="23"/>
          <w:szCs w:val="23"/>
        </w:rPr>
      </w:pPr>
      <w:r>
        <w:rPr>
          <w:rFonts w:ascii="var(--markdown-font)" w:hAnsi="var(--markdown-font)" w:cs="Segoe UI"/>
          <w:color w:val="4C555A"/>
          <w:sz w:val="23"/>
          <w:szCs w:val="23"/>
        </w:rPr>
        <w:t>The </w:t>
      </w:r>
      <w:r>
        <w:rPr>
          <w:rStyle w:val="Strong"/>
          <w:rFonts w:ascii="var(--markdown-font)" w:eastAsiaTheme="majorEastAsia" w:hAnsi="var(--markdown-font)" w:cs="Segoe UI"/>
          <w:color w:val="4C555A"/>
          <w:sz w:val="23"/>
          <w:szCs w:val="23"/>
        </w:rPr>
        <w:t>Global Exception Handler</w:t>
      </w:r>
      <w:r>
        <w:rPr>
          <w:rFonts w:ascii="var(--markdown-font)" w:hAnsi="var(--markdown-font)" w:cs="Segoe UI"/>
          <w:color w:val="4C555A"/>
          <w:sz w:val="23"/>
          <w:szCs w:val="23"/>
        </w:rPr>
        <w:t> has two </w:t>
      </w:r>
      <w:hyperlink r:id="rId39" w:history="1">
        <w:r>
          <w:rPr>
            <w:rStyle w:val="Hyperlink"/>
            <w:rFonts w:ascii="var(--markdown-font)" w:hAnsi="var(--markdown-font)" w:cs="Segoe UI"/>
            <w:color w:val="1976D2"/>
            <w:sz w:val="23"/>
            <w:szCs w:val="23"/>
          </w:rPr>
          <w:t>arguments</w:t>
        </w:r>
      </w:hyperlink>
      <w:r>
        <w:rPr>
          <w:rFonts w:ascii="var(--markdown-font)" w:hAnsi="var(--markdown-font)" w:cs="Segoe UI"/>
          <w:color w:val="4C555A"/>
          <w:sz w:val="23"/>
          <w:szCs w:val="23"/>
        </w:rPr>
        <w:t>, that should </w:t>
      </w:r>
      <w:r>
        <w:rPr>
          <w:rStyle w:val="Strong"/>
          <w:rFonts w:ascii="var(--markdown-font)" w:eastAsiaTheme="majorEastAsia" w:hAnsi="var(--markdown-font)" w:cs="Segoe UI"/>
          <w:color w:val="4C555A"/>
          <w:sz w:val="23"/>
          <w:szCs w:val="23"/>
        </w:rPr>
        <w:t>not</w:t>
      </w:r>
      <w:r>
        <w:rPr>
          <w:rFonts w:ascii="var(--markdown-font)" w:hAnsi="var(--markdown-font)" w:cs="Segoe UI"/>
          <w:color w:val="4C555A"/>
          <w:sz w:val="23"/>
          <w:szCs w:val="23"/>
        </w:rPr>
        <w:t> be removed.</w:t>
      </w:r>
    </w:p>
    <w:p w:rsidR="0068305A" w:rsidRDefault="0068305A" w:rsidP="0068305A">
      <w:pPr>
        <w:pStyle w:val="NormalWeb"/>
        <w:spacing w:before="0" w:beforeAutospacing="0" w:after="0" w:afterAutospacing="0"/>
        <w:rPr>
          <w:rFonts w:ascii="var(--markdown-font)" w:hAnsi="var(--markdown-font)" w:cs="Segoe UI"/>
          <w:color w:val="4C555A"/>
          <w:sz w:val="23"/>
          <w:szCs w:val="23"/>
        </w:rPr>
      </w:pPr>
      <w:r>
        <w:rPr>
          <w:rFonts w:ascii="var(--markdown-font)" w:hAnsi="var(--markdown-font)" w:cs="Segoe UI"/>
          <w:color w:val="4C555A"/>
          <w:sz w:val="23"/>
          <w:szCs w:val="23"/>
        </w:rPr>
        <w:lastRenderedPageBreak/>
        <w:t>The first argument is </w:t>
      </w:r>
      <w:r>
        <w:rPr>
          <w:rStyle w:val="cm-s-neo"/>
          <w:rFonts w:ascii="Courier New" w:hAnsi="Courier New" w:cs="Courier New"/>
          <w:color w:val="4C555A"/>
          <w:sz w:val="18"/>
          <w:szCs w:val="18"/>
        </w:rPr>
        <w:t>errorInfo</w:t>
      </w:r>
      <w:r>
        <w:rPr>
          <w:rFonts w:ascii="var(--markdown-font)" w:hAnsi="var(--markdown-font)" w:cs="Segoe UI"/>
          <w:color w:val="4C555A"/>
          <w:sz w:val="23"/>
          <w:szCs w:val="23"/>
        </w:rPr>
        <w:t> with the </w:t>
      </w:r>
      <w:r>
        <w:rPr>
          <w:rStyle w:val="Strong"/>
          <w:rFonts w:ascii="var(--markdown-font)" w:eastAsiaTheme="majorEastAsia" w:hAnsi="var(--markdown-font)" w:cs="Segoe UI"/>
          <w:color w:val="4C555A"/>
          <w:sz w:val="23"/>
          <w:szCs w:val="23"/>
        </w:rPr>
        <w:t>In</w:t>
      </w:r>
      <w:r>
        <w:rPr>
          <w:rFonts w:ascii="var(--markdown-font)" w:hAnsi="var(--markdown-font)" w:cs="Segoe UI"/>
          <w:color w:val="4C555A"/>
          <w:sz w:val="23"/>
          <w:szCs w:val="23"/>
        </w:rPr>
        <w:t> direction and it stores information about the error that was thrown and the workflow that failed. The level of the error to be logged can be set in the </w:t>
      </w:r>
      <w:hyperlink r:id="rId40" w:history="1">
        <w:r>
          <w:rPr>
            <w:rStyle w:val="Strong"/>
            <w:rFonts w:ascii="var(--markdown-font)" w:eastAsiaTheme="majorEastAsia" w:hAnsi="var(--markdown-font)" w:cs="Segoe UI"/>
            <w:color w:val="1976D2"/>
            <w:sz w:val="23"/>
            <w:szCs w:val="23"/>
            <w:u w:val="single"/>
          </w:rPr>
          <w:t>Log Message</w:t>
        </w:r>
      </w:hyperlink>
      <w:r>
        <w:rPr>
          <w:rFonts w:ascii="var(--markdown-font)" w:hAnsi="var(--markdown-font)" w:cs="Segoe UI"/>
          <w:color w:val="4C555A"/>
          <w:sz w:val="23"/>
          <w:szCs w:val="23"/>
        </w:rPr>
        <w:t> activity.</w:t>
      </w:r>
    </w:p>
    <w:p w:rsidR="0068305A" w:rsidRDefault="0068305A" w:rsidP="0068305A">
      <w:pPr>
        <w:pStyle w:val="Heading3"/>
        <w:spacing w:before="0"/>
        <w:rPr>
          <w:rFonts w:ascii="var(--markdown-title-font)" w:hAnsi="var(--markdown-title-font)" w:cs="Segoe UI"/>
          <w:color w:val="4C555A"/>
          <w:sz w:val="27"/>
          <w:szCs w:val="27"/>
        </w:rPr>
      </w:pPr>
      <w:r>
        <w:rPr>
          <w:rStyle w:val="callout-icon"/>
          <w:rFonts w:ascii="Segoe UI Symbol" w:hAnsi="Segoe UI Symbol" w:cs="Segoe UI Symbol"/>
          <w:color w:val="4C555A"/>
        </w:rPr>
        <w:t>📘</w:t>
      </w:r>
    </w:p>
    <w:p w:rsidR="0068305A" w:rsidRDefault="0068305A" w:rsidP="0068305A">
      <w:pPr>
        <w:pStyle w:val="NormalWeb"/>
        <w:spacing w:before="0" w:beforeAutospacing="0" w:after="0" w:afterAutospacing="0"/>
        <w:outlineLvl w:val="3"/>
        <w:rPr>
          <w:rFonts w:ascii="var(--markdown-title-font)" w:hAnsi="var(--markdown-title-font)" w:cs="Segoe UI"/>
          <w:b/>
          <w:bCs/>
          <w:color w:val="4C555A"/>
          <w:sz w:val="27"/>
          <w:szCs w:val="27"/>
        </w:rPr>
      </w:pPr>
      <w:r>
        <w:rPr>
          <w:rFonts w:ascii="var(--markdown-title-font)" w:hAnsi="var(--markdown-title-font)" w:cs="Segoe UI"/>
          <w:b/>
          <w:bCs/>
          <w:color w:val="4C555A"/>
          <w:sz w:val="27"/>
          <w:szCs w:val="27"/>
        </w:rPr>
        <w:t>Note:</w:t>
      </w:r>
    </w:p>
    <w:p w:rsidR="0068305A" w:rsidRDefault="0068305A" w:rsidP="0068305A">
      <w:pPr>
        <w:pStyle w:val="NormalWeb"/>
        <w:spacing w:before="0" w:beforeAutospacing="0" w:after="0" w:afterAutospacing="0"/>
        <w:rPr>
          <w:rFonts w:ascii="var(--markdown-font)" w:hAnsi="var(--markdown-font)" w:cs="Segoe UI"/>
          <w:color w:val="4C555A"/>
          <w:sz w:val="23"/>
          <w:szCs w:val="23"/>
        </w:rPr>
      </w:pPr>
      <w:r>
        <w:rPr>
          <w:rFonts w:ascii="var(--markdown-font)" w:hAnsi="var(--markdown-font)" w:cs="Segoe UI"/>
          <w:color w:val="4C555A"/>
          <w:sz w:val="23"/>
          <w:szCs w:val="23"/>
        </w:rPr>
        <w:t>Use the </w:t>
      </w:r>
      <w:r>
        <w:rPr>
          <w:rStyle w:val="cm-s-neo"/>
          <w:rFonts w:ascii="Courier New" w:hAnsi="Courier New" w:cs="Courier New"/>
          <w:color w:val="4C555A"/>
          <w:sz w:val="18"/>
          <w:szCs w:val="18"/>
        </w:rPr>
        <w:t>ActivityInfo</w:t>
      </w:r>
      <w:r>
        <w:rPr>
          <w:rFonts w:ascii="var(--markdown-font)" w:hAnsi="var(--markdown-font)" w:cs="Segoe UI"/>
          <w:color w:val="4C555A"/>
          <w:sz w:val="23"/>
          <w:szCs w:val="23"/>
        </w:rPr>
        <w:t> property for </w:t>
      </w:r>
      <w:r>
        <w:rPr>
          <w:rStyle w:val="cm-s-neo"/>
          <w:rFonts w:ascii="Courier New" w:hAnsi="Courier New" w:cs="Courier New"/>
          <w:color w:val="4C555A"/>
          <w:sz w:val="18"/>
          <w:szCs w:val="18"/>
        </w:rPr>
        <w:t>errorInfo</w:t>
      </w:r>
      <w:r>
        <w:rPr>
          <w:rFonts w:ascii="var(--markdown-font)" w:hAnsi="var(--markdown-font)" w:cs="Segoe UI"/>
          <w:color w:val="4C555A"/>
          <w:sz w:val="23"/>
          <w:szCs w:val="23"/>
        </w:rPr>
        <w:t> to get the name of the activity which threw the exception and view it in the </w:t>
      </w:r>
      <w:r>
        <w:rPr>
          <w:rStyle w:val="Strong"/>
          <w:rFonts w:ascii="var(--markdown-font)" w:eastAsiaTheme="majorEastAsia" w:hAnsi="var(--markdown-font)" w:cs="Segoe UI"/>
          <w:color w:val="4C555A"/>
          <w:sz w:val="23"/>
          <w:szCs w:val="23"/>
        </w:rPr>
        <w:t>Output</w:t>
      </w:r>
      <w:r>
        <w:rPr>
          <w:rFonts w:ascii="var(--markdown-font)" w:hAnsi="var(--markdown-font)" w:cs="Segoe UI"/>
          <w:color w:val="4C555A"/>
          <w:sz w:val="23"/>
          <w:szCs w:val="23"/>
        </w:rPr>
        <w:t> panel.</w:t>
      </w:r>
    </w:p>
    <w:p w:rsidR="0068305A" w:rsidRDefault="0068305A" w:rsidP="0068305A">
      <w:pPr>
        <w:pStyle w:val="NormalWeb"/>
        <w:spacing w:before="0" w:beforeAutospacing="0" w:after="0" w:afterAutospacing="0"/>
        <w:rPr>
          <w:rFonts w:ascii="var(--markdown-font)" w:hAnsi="var(--markdown-font)" w:cs="Segoe UI"/>
          <w:color w:val="4C555A"/>
          <w:sz w:val="23"/>
          <w:szCs w:val="23"/>
        </w:rPr>
      </w:pPr>
      <w:r>
        <w:rPr>
          <w:rFonts w:ascii="var(--markdown-font)" w:hAnsi="var(--markdown-font)" w:cs="Segoe UI"/>
          <w:color w:val="4C555A"/>
          <w:sz w:val="23"/>
          <w:szCs w:val="23"/>
        </w:rPr>
        <w:t>The second argument, </w:t>
      </w:r>
      <w:r>
        <w:rPr>
          <w:rStyle w:val="cm-s-neo"/>
          <w:rFonts w:ascii="Courier New" w:hAnsi="Courier New" w:cs="Courier New"/>
          <w:color w:val="4C555A"/>
          <w:sz w:val="18"/>
          <w:szCs w:val="18"/>
        </w:rPr>
        <w:t>result</w:t>
      </w:r>
      <w:r>
        <w:rPr>
          <w:rFonts w:ascii="var(--markdown-font)" w:hAnsi="var(--markdown-font)" w:cs="Segoe UI"/>
          <w:color w:val="4C555A"/>
          <w:sz w:val="23"/>
          <w:szCs w:val="23"/>
        </w:rPr>
        <w:t> has the </w:t>
      </w:r>
      <w:r>
        <w:rPr>
          <w:rStyle w:val="Strong"/>
          <w:rFonts w:ascii="var(--markdown-font)" w:eastAsiaTheme="majorEastAsia" w:hAnsi="var(--markdown-font)" w:cs="Segoe UI"/>
          <w:color w:val="4C555A"/>
          <w:sz w:val="23"/>
          <w:szCs w:val="23"/>
        </w:rPr>
        <w:t>Out</w:t>
      </w:r>
      <w:r>
        <w:rPr>
          <w:rFonts w:ascii="var(--markdown-font)" w:hAnsi="var(--markdown-font)" w:cs="Segoe UI"/>
          <w:color w:val="4C555A"/>
          <w:sz w:val="23"/>
          <w:szCs w:val="23"/>
        </w:rPr>
        <w:t> direction and it is used for determining the next behavior of the process when it encounters an error. The following values can be assigned to the </w:t>
      </w:r>
      <w:r>
        <w:rPr>
          <w:rStyle w:val="cm-s-neo"/>
          <w:rFonts w:ascii="Courier New" w:hAnsi="Courier New" w:cs="Courier New"/>
          <w:color w:val="4C555A"/>
          <w:sz w:val="18"/>
          <w:szCs w:val="18"/>
        </w:rPr>
        <w:t>result</w:t>
      </w:r>
      <w:r>
        <w:rPr>
          <w:rFonts w:ascii="var(--markdown-font)" w:hAnsi="var(--markdown-font)" w:cs="Segoe UI"/>
          <w:color w:val="4C555A"/>
          <w:sz w:val="23"/>
          <w:szCs w:val="23"/>
        </w:rPr>
        <w:t> argument:</w:t>
      </w:r>
    </w:p>
    <w:p w:rsidR="0068305A" w:rsidRDefault="0068305A" w:rsidP="0068305A">
      <w:pPr>
        <w:numPr>
          <w:ilvl w:val="0"/>
          <w:numId w:val="9"/>
        </w:numPr>
        <w:spacing w:before="100" w:beforeAutospacing="1" w:after="100" w:afterAutospacing="1" w:line="240" w:lineRule="auto"/>
        <w:ind w:left="0"/>
        <w:rPr>
          <w:rFonts w:ascii="var(--markdown-font)" w:hAnsi="var(--markdown-font)" w:cs="Segoe UI"/>
          <w:color w:val="4C555A"/>
          <w:sz w:val="23"/>
          <w:szCs w:val="23"/>
        </w:rPr>
      </w:pPr>
      <w:r>
        <w:rPr>
          <w:rStyle w:val="Strong"/>
          <w:rFonts w:ascii="var(--markdown-font)" w:hAnsi="var(--markdown-font)" w:cs="Segoe UI"/>
          <w:color w:val="4C555A"/>
          <w:sz w:val="23"/>
          <w:szCs w:val="23"/>
        </w:rPr>
        <w:t>Continue</w:t>
      </w:r>
      <w:r>
        <w:rPr>
          <w:rFonts w:ascii="var(--markdown-font)" w:hAnsi="var(--markdown-font)" w:cs="Segoe UI"/>
          <w:color w:val="4C555A"/>
          <w:sz w:val="23"/>
          <w:szCs w:val="23"/>
        </w:rPr>
        <w:t> - The exception is re-thrown.</w:t>
      </w:r>
    </w:p>
    <w:p w:rsidR="0068305A" w:rsidRDefault="0068305A" w:rsidP="0068305A">
      <w:pPr>
        <w:numPr>
          <w:ilvl w:val="0"/>
          <w:numId w:val="9"/>
        </w:numPr>
        <w:spacing w:before="60" w:after="100" w:afterAutospacing="1" w:line="240" w:lineRule="auto"/>
        <w:ind w:left="0"/>
        <w:rPr>
          <w:rFonts w:ascii="var(--markdown-font)" w:hAnsi="var(--markdown-font)" w:cs="Segoe UI"/>
          <w:color w:val="4C555A"/>
          <w:sz w:val="23"/>
          <w:szCs w:val="23"/>
        </w:rPr>
      </w:pPr>
      <w:r>
        <w:rPr>
          <w:rStyle w:val="Strong"/>
          <w:rFonts w:ascii="var(--markdown-font)" w:hAnsi="var(--markdown-font)" w:cs="Segoe UI"/>
          <w:color w:val="4C555A"/>
          <w:sz w:val="23"/>
          <w:szCs w:val="23"/>
        </w:rPr>
        <w:t>Ignore</w:t>
      </w:r>
      <w:r>
        <w:rPr>
          <w:rFonts w:ascii="var(--markdown-font)" w:hAnsi="var(--markdown-font)" w:cs="Segoe UI"/>
          <w:color w:val="4C555A"/>
          <w:sz w:val="23"/>
          <w:szCs w:val="23"/>
        </w:rPr>
        <w:t> - The exception is ignored, and the execution continues from the next activity.</w:t>
      </w:r>
    </w:p>
    <w:p w:rsidR="0068305A" w:rsidRDefault="0068305A" w:rsidP="0068305A">
      <w:pPr>
        <w:numPr>
          <w:ilvl w:val="0"/>
          <w:numId w:val="9"/>
        </w:numPr>
        <w:spacing w:after="0" w:afterAutospacing="1" w:line="240" w:lineRule="auto"/>
        <w:ind w:left="0"/>
        <w:rPr>
          <w:rFonts w:ascii="var(--markdown-font)" w:hAnsi="var(--markdown-font)" w:cs="Segoe UI"/>
          <w:color w:val="4C555A"/>
          <w:sz w:val="23"/>
          <w:szCs w:val="23"/>
        </w:rPr>
      </w:pPr>
      <w:r>
        <w:rPr>
          <w:rStyle w:val="Strong"/>
          <w:rFonts w:ascii="var(--markdown-font)" w:hAnsi="var(--markdown-font)" w:cs="Segoe UI"/>
          <w:color w:val="4C555A"/>
          <w:sz w:val="23"/>
          <w:szCs w:val="23"/>
        </w:rPr>
        <w:t>Retry</w:t>
      </w:r>
      <w:r>
        <w:rPr>
          <w:rFonts w:ascii="var(--markdown-font)" w:hAnsi="var(--markdown-font)" w:cs="Segoe UI"/>
          <w:color w:val="4C555A"/>
          <w:sz w:val="23"/>
          <w:szCs w:val="23"/>
        </w:rPr>
        <w:t> - The activity which threw the exception is retried. Use the </w:t>
      </w:r>
      <w:r>
        <w:rPr>
          <w:rStyle w:val="cm-s-neo"/>
          <w:rFonts w:ascii="Courier New" w:hAnsi="Courier New" w:cs="Courier New"/>
          <w:color w:val="4C555A"/>
          <w:sz w:val="18"/>
          <w:szCs w:val="18"/>
        </w:rPr>
        <w:t>RetryCount</w:t>
      </w:r>
      <w:r>
        <w:rPr>
          <w:rFonts w:ascii="var(--markdown-font)" w:hAnsi="var(--markdown-font)" w:cs="Segoe UI"/>
          <w:color w:val="4C555A"/>
          <w:sz w:val="23"/>
          <w:szCs w:val="23"/>
        </w:rPr>
        <w:t> method for </w:t>
      </w:r>
      <w:r>
        <w:rPr>
          <w:rStyle w:val="cm-s-neo"/>
          <w:rFonts w:ascii="Courier New" w:hAnsi="Courier New" w:cs="Courier New"/>
          <w:color w:val="4C555A"/>
          <w:sz w:val="18"/>
          <w:szCs w:val="18"/>
        </w:rPr>
        <w:t>errorInfo</w:t>
      </w:r>
      <w:r>
        <w:rPr>
          <w:rFonts w:ascii="var(--markdown-font)" w:hAnsi="var(--markdown-font)" w:cs="Segoe UI"/>
          <w:color w:val="4C555A"/>
          <w:sz w:val="23"/>
          <w:szCs w:val="23"/>
        </w:rPr>
        <w:t> to count the number of times the activity is retried.</w:t>
      </w:r>
    </w:p>
    <w:p w:rsidR="0068305A" w:rsidRDefault="0068305A" w:rsidP="0068305A">
      <w:pPr>
        <w:numPr>
          <w:ilvl w:val="0"/>
          <w:numId w:val="9"/>
        </w:numPr>
        <w:spacing w:before="60" w:after="100" w:afterAutospacing="1" w:line="240" w:lineRule="auto"/>
        <w:ind w:left="0"/>
        <w:rPr>
          <w:rFonts w:ascii="var(--markdown-font)" w:hAnsi="var(--markdown-font)" w:cs="Segoe UI"/>
          <w:color w:val="4C555A"/>
          <w:sz w:val="23"/>
          <w:szCs w:val="23"/>
        </w:rPr>
      </w:pPr>
      <w:r>
        <w:rPr>
          <w:rStyle w:val="Strong"/>
          <w:rFonts w:ascii="var(--markdown-font)" w:hAnsi="var(--markdown-font)" w:cs="Segoe UI"/>
          <w:color w:val="4C555A"/>
          <w:sz w:val="23"/>
          <w:szCs w:val="23"/>
        </w:rPr>
        <w:t>Abort</w:t>
      </w:r>
      <w:r>
        <w:rPr>
          <w:rFonts w:ascii="var(--markdown-font)" w:hAnsi="var(--markdown-font)" w:cs="Segoe UI"/>
          <w:color w:val="4C555A"/>
          <w:sz w:val="23"/>
          <w:szCs w:val="23"/>
        </w:rPr>
        <w:t> - The execution stops after running the current </w:t>
      </w:r>
      <w:r>
        <w:rPr>
          <w:rStyle w:val="Strong"/>
          <w:rFonts w:ascii="var(--markdown-font)" w:hAnsi="var(--markdown-font)" w:cs="Segoe UI"/>
          <w:color w:val="4C555A"/>
          <w:sz w:val="23"/>
          <w:szCs w:val="23"/>
        </w:rPr>
        <w:t>Global Exception Handler</w:t>
      </w:r>
      <w:r>
        <w:rPr>
          <w:rFonts w:ascii="var(--markdown-font)" w:hAnsi="var(--markdown-font)" w:cs="Segoe UI"/>
          <w:color w:val="4C555A"/>
          <w:sz w:val="23"/>
          <w:szCs w:val="23"/>
        </w:rPr>
        <w:t>.</w:t>
      </w:r>
    </w:p>
    <w:p w:rsidR="0068305A" w:rsidRDefault="0068305A" w:rsidP="0068305A">
      <w:pPr>
        <w:pStyle w:val="Heading3"/>
        <w:spacing w:before="0"/>
        <w:rPr>
          <w:rFonts w:ascii="var(--markdown-title-font)" w:hAnsi="var(--markdown-title-font)" w:cs="Segoe UI"/>
          <w:color w:val="4C555A"/>
          <w:sz w:val="27"/>
          <w:szCs w:val="27"/>
        </w:rPr>
      </w:pPr>
      <w:r>
        <w:rPr>
          <w:rStyle w:val="callout-icon"/>
          <w:rFonts w:ascii="Segoe UI Symbol" w:hAnsi="Segoe UI Symbol" w:cs="Segoe UI Symbol"/>
          <w:color w:val="4C555A"/>
        </w:rPr>
        <w:t>📘</w:t>
      </w:r>
    </w:p>
    <w:p w:rsidR="0068305A" w:rsidRDefault="0068305A" w:rsidP="0068305A">
      <w:pPr>
        <w:pStyle w:val="NormalWeb"/>
        <w:spacing w:before="0" w:beforeAutospacing="0" w:after="0" w:afterAutospacing="0"/>
        <w:outlineLvl w:val="3"/>
        <w:rPr>
          <w:rFonts w:ascii="var(--markdown-title-font)" w:hAnsi="var(--markdown-title-font)" w:cs="Segoe UI"/>
          <w:b/>
          <w:bCs/>
          <w:color w:val="4C555A"/>
          <w:sz w:val="27"/>
          <w:szCs w:val="27"/>
        </w:rPr>
      </w:pPr>
      <w:r>
        <w:rPr>
          <w:rFonts w:ascii="var(--markdown-title-font)" w:hAnsi="var(--markdown-title-font)" w:cs="Segoe UI"/>
          <w:b/>
          <w:bCs/>
          <w:color w:val="4C555A"/>
          <w:sz w:val="27"/>
          <w:szCs w:val="27"/>
        </w:rPr>
        <w:t>Note:</w:t>
      </w:r>
    </w:p>
    <w:p w:rsidR="0068305A" w:rsidRDefault="0068305A" w:rsidP="0068305A">
      <w:pPr>
        <w:pStyle w:val="NormalWeb"/>
        <w:spacing w:before="0" w:beforeAutospacing="0" w:after="0" w:afterAutospacing="0"/>
        <w:rPr>
          <w:rFonts w:ascii="var(--markdown-font)" w:hAnsi="var(--markdown-font)" w:cs="Segoe UI"/>
          <w:color w:val="4C555A"/>
          <w:sz w:val="23"/>
          <w:szCs w:val="23"/>
        </w:rPr>
      </w:pPr>
      <w:r>
        <w:rPr>
          <w:rFonts w:ascii="var(--markdown-font)" w:hAnsi="var(--markdown-font)" w:cs="Segoe UI"/>
          <w:color w:val="4C555A"/>
          <w:sz w:val="23"/>
          <w:szCs w:val="23"/>
        </w:rPr>
        <w:t>Any workflow may be flagged as a </w:t>
      </w:r>
      <w:r>
        <w:rPr>
          <w:rStyle w:val="Strong"/>
          <w:rFonts w:ascii="var(--markdown-font)" w:eastAsiaTheme="majorEastAsia" w:hAnsi="var(--markdown-font)" w:cs="Segoe UI"/>
          <w:color w:val="4C555A"/>
          <w:sz w:val="23"/>
          <w:szCs w:val="23"/>
        </w:rPr>
        <w:t>Global Exception Handler</w:t>
      </w:r>
      <w:r>
        <w:rPr>
          <w:rFonts w:ascii="var(--markdown-font)" w:hAnsi="var(--markdown-font)" w:cs="Segoe UI"/>
          <w:color w:val="4C555A"/>
          <w:sz w:val="23"/>
          <w:szCs w:val="23"/>
        </w:rPr>
        <w:t> in Studio, except for library projects.</w:t>
      </w:r>
    </w:p>
    <w:p w:rsidR="0068305A" w:rsidRDefault="0068305A" w:rsidP="0068305A">
      <w:pPr>
        <w:pStyle w:val="Heading1"/>
        <w:rPr>
          <w:rFonts w:ascii="var(--markdown-title-font)" w:hAnsi="var(--markdown-title-font)" w:cs="Segoe UI"/>
          <w:color w:val="4C555A"/>
          <w:sz w:val="48"/>
          <w:szCs w:val="48"/>
        </w:rPr>
      </w:pPr>
      <w:r>
        <w:rPr>
          <w:rFonts w:ascii="var(--markdown-title-font)" w:hAnsi="var(--markdown-title-font)" w:cs="Segoe UI"/>
          <w:color w:val="4C555A"/>
        </w:rPr>
        <w:t>Handling Errors During Debugging</w:t>
      </w:r>
    </w:p>
    <w:p w:rsidR="0068305A" w:rsidRDefault="0068305A" w:rsidP="0068305A">
      <w:pPr>
        <w:pStyle w:val="NormalWeb"/>
        <w:spacing w:before="0" w:beforeAutospacing="0" w:after="225" w:afterAutospacing="0"/>
        <w:rPr>
          <w:rFonts w:ascii="var(--markdown-font)" w:hAnsi="var(--markdown-font)" w:cs="Segoe UI"/>
          <w:color w:val="4C555A"/>
          <w:sz w:val="23"/>
          <w:szCs w:val="23"/>
        </w:rPr>
      </w:pPr>
      <w:r>
        <w:rPr>
          <w:rFonts w:ascii="var(--markdown-font)" w:hAnsi="var(--markdown-font)" w:cs="Segoe UI"/>
          <w:color w:val="4C555A"/>
          <w:sz w:val="23"/>
          <w:szCs w:val="23"/>
        </w:rPr>
        <w:t>When an exception is detected during debugging, the activity which faulted is highlighted, the execution is paused, and the exception's type and details are mentioned in the </w:t>
      </w:r>
      <w:r>
        <w:rPr>
          <w:rStyle w:val="Strong"/>
          <w:rFonts w:ascii="var(--markdown-font)" w:eastAsiaTheme="majorEastAsia" w:hAnsi="var(--markdown-font)" w:cs="Segoe UI"/>
          <w:color w:val="4C555A"/>
          <w:sz w:val="23"/>
          <w:szCs w:val="23"/>
        </w:rPr>
        <w:t>Locals</w:t>
      </w:r>
      <w:r>
        <w:rPr>
          <w:rFonts w:ascii="var(--markdown-font)" w:hAnsi="var(--markdown-font)" w:cs="Segoe UI"/>
          <w:color w:val="4C555A"/>
          <w:sz w:val="23"/>
          <w:szCs w:val="23"/>
        </w:rPr>
        <w:t> and </w:t>
      </w:r>
      <w:r>
        <w:rPr>
          <w:rStyle w:val="Strong"/>
          <w:rFonts w:ascii="var(--markdown-font)" w:eastAsiaTheme="majorEastAsia" w:hAnsi="var(--markdown-font)" w:cs="Segoe UI"/>
          <w:color w:val="4C555A"/>
          <w:sz w:val="23"/>
          <w:szCs w:val="23"/>
        </w:rPr>
        <w:t>Call Stack</w:t>
      </w:r>
      <w:r>
        <w:rPr>
          <w:rFonts w:ascii="var(--markdown-font)" w:hAnsi="var(--markdown-font)" w:cs="Segoe UI"/>
          <w:color w:val="4C555A"/>
          <w:sz w:val="23"/>
          <w:szCs w:val="23"/>
        </w:rPr>
        <w:t> panels.</w:t>
      </w:r>
    </w:p>
    <w:p w:rsidR="0068305A" w:rsidRDefault="00E82C32" w:rsidP="0068305A">
      <w:pPr>
        <w:pStyle w:val="NormalWeb"/>
        <w:spacing w:before="0" w:beforeAutospacing="0" w:after="225" w:afterAutospacing="0"/>
        <w:rPr>
          <w:rFonts w:ascii="var(--markdown-font)" w:hAnsi="var(--markdown-font)" w:cs="Segoe UI"/>
          <w:color w:val="4C555A"/>
          <w:sz w:val="23"/>
          <w:szCs w:val="23"/>
        </w:rPr>
      </w:pPr>
      <w:hyperlink r:id="rId41" w:history="1">
        <w:r w:rsidR="0068305A">
          <w:rPr>
            <w:rStyle w:val="Hyperlink"/>
            <w:rFonts w:ascii="var(--markdown-font)" w:hAnsi="var(--markdown-font)" w:cs="Segoe UI"/>
            <w:color w:val="1976D2"/>
            <w:sz w:val="23"/>
            <w:szCs w:val="23"/>
          </w:rPr>
          <w:t>Debugging actions</w:t>
        </w:r>
      </w:hyperlink>
      <w:r w:rsidR="0068305A">
        <w:rPr>
          <w:rFonts w:ascii="var(--markdown-font)" w:hAnsi="var(--markdown-font)" w:cs="Segoe UI"/>
          <w:color w:val="4C555A"/>
          <w:sz w:val="23"/>
          <w:szCs w:val="23"/>
        </w:rPr>
        <w:t> like </w:t>
      </w:r>
      <w:r w:rsidR="0068305A">
        <w:rPr>
          <w:rStyle w:val="Strong"/>
          <w:rFonts w:ascii="var(--markdown-font)" w:eastAsiaTheme="majorEastAsia" w:hAnsi="var(--markdown-font)" w:cs="Segoe UI"/>
          <w:color w:val="4C555A"/>
          <w:sz w:val="23"/>
          <w:szCs w:val="23"/>
        </w:rPr>
        <w:t>Continue</w:t>
      </w:r>
      <w:r w:rsidR="0068305A">
        <w:rPr>
          <w:rFonts w:ascii="var(--markdown-font)" w:hAnsi="var(--markdown-font)" w:cs="Segoe UI"/>
          <w:color w:val="4C555A"/>
          <w:sz w:val="23"/>
          <w:szCs w:val="23"/>
        </w:rPr>
        <w:t>, </w:t>
      </w:r>
      <w:r w:rsidR="0068305A">
        <w:rPr>
          <w:rStyle w:val="Strong"/>
          <w:rFonts w:ascii="var(--markdown-font)" w:eastAsiaTheme="majorEastAsia" w:hAnsi="var(--markdown-font)" w:cs="Segoe UI"/>
          <w:color w:val="4C555A"/>
          <w:sz w:val="23"/>
          <w:szCs w:val="23"/>
        </w:rPr>
        <w:t>Stop</w:t>
      </w:r>
      <w:r w:rsidR="0068305A">
        <w:rPr>
          <w:rFonts w:ascii="var(--markdown-font)" w:hAnsi="var(--markdown-font)" w:cs="Segoe UI"/>
          <w:color w:val="4C555A"/>
          <w:sz w:val="23"/>
          <w:szCs w:val="23"/>
        </w:rPr>
        <w:t>, </w:t>
      </w:r>
      <w:r w:rsidR="0068305A">
        <w:rPr>
          <w:rStyle w:val="Strong"/>
          <w:rFonts w:ascii="var(--markdown-font)" w:eastAsiaTheme="majorEastAsia" w:hAnsi="var(--markdown-font)" w:cs="Segoe UI"/>
          <w:color w:val="4C555A"/>
          <w:sz w:val="23"/>
          <w:szCs w:val="23"/>
        </w:rPr>
        <w:t>Retry</w:t>
      </w:r>
      <w:r w:rsidR="0068305A">
        <w:rPr>
          <w:rFonts w:ascii="var(--markdown-font)" w:hAnsi="var(--markdown-font)" w:cs="Segoe UI"/>
          <w:color w:val="4C555A"/>
          <w:sz w:val="23"/>
          <w:szCs w:val="23"/>
        </w:rPr>
        <w:t>, </w:t>
      </w:r>
      <w:r w:rsidR="0068305A">
        <w:rPr>
          <w:rStyle w:val="Strong"/>
          <w:rFonts w:ascii="var(--markdown-font)" w:eastAsiaTheme="majorEastAsia" w:hAnsi="var(--markdown-font)" w:cs="Segoe UI"/>
          <w:color w:val="4C555A"/>
          <w:sz w:val="23"/>
          <w:szCs w:val="23"/>
        </w:rPr>
        <w:t>Ignore</w:t>
      </w:r>
      <w:r w:rsidR="0068305A">
        <w:rPr>
          <w:rFonts w:ascii="var(--markdown-font)" w:hAnsi="var(--markdown-font)" w:cs="Segoe UI"/>
          <w:color w:val="4C555A"/>
          <w:sz w:val="23"/>
          <w:szCs w:val="23"/>
        </w:rPr>
        <w:t>, </w:t>
      </w:r>
      <w:r w:rsidR="0068305A">
        <w:rPr>
          <w:rStyle w:val="Strong"/>
          <w:rFonts w:ascii="var(--markdown-font)" w:eastAsiaTheme="majorEastAsia" w:hAnsi="var(--markdown-font)" w:cs="Segoe UI"/>
          <w:color w:val="4C555A"/>
          <w:sz w:val="23"/>
          <w:szCs w:val="23"/>
        </w:rPr>
        <w:t>Restart</w:t>
      </w:r>
      <w:r w:rsidR="0068305A">
        <w:rPr>
          <w:rFonts w:ascii="var(--markdown-font)" w:hAnsi="var(--markdown-font)" w:cs="Segoe UI"/>
          <w:color w:val="4C555A"/>
          <w:sz w:val="23"/>
          <w:szCs w:val="23"/>
        </w:rPr>
        <w:t> and </w:t>
      </w:r>
      <w:r w:rsidR="0068305A">
        <w:rPr>
          <w:rStyle w:val="Strong"/>
          <w:rFonts w:ascii="var(--markdown-font)" w:eastAsiaTheme="majorEastAsia" w:hAnsi="var(--markdown-font)" w:cs="Segoe UI"/>
          <w:color w:val="4C555A"/>
          <w:sz w:val="23"/>
          <w:szCs w:val="23"/>
        </w:rPr>
        <w:t>Slow Step</w:t>
      </w:r>
      <w:r w:rsidR="0068305A">
        <w:rPr>
          <w:rFonts w:ascii="var(--markdown-font)" w:hAnsi="var(--markdown-font)" w:cs="Segoe UI"/>
          <w:color w:val="4C555A"/>
          <w:sz w:val="23"/>
          <w:szCs w:val="23"/>
        </w:rPr>
        <w:t> are available in the ribbon. </w:t>
      </w:r>
      <w:r w:rsidR="0068305A">
        <w:rPr>
          <w:rStyle w:val="Strong"/>
          <w:rFonts w:ascii="var(--markdown-font)" w:eastAsiaTheme="majorEastAsia" w:hAnsi="var(--markdown-font)" w:cs="Segoe UI"/>
          <w:color w:val="4C555A"/>
          <w:sz w:val="23"/>
          <w:szCs w:val="23"/>
        </w:rPr>
        <w:t>Ignore</w:t>
      </w:r>
      <w:r w:rsidR="0068305A">
        <w:rPr>
          <w:rFonts w:ascii="var(--markdown-font)" w:hAnsi="var(--markdown-font)" w:cs="Segoe UI"/>
          <w:color w:val="4C555A"/>
          <w:sz w:val="23"/>
          <w:szCs w:val="23"/>
        </w:rPr>
        <w:t> is used for continuing the execution from the next activity.</w:t>
      </w:r>
    </w:p>
    <w:p w:rsidR="0068305A" w:rsidRDefault="0068305A" w:rsidP="0068305A">
      <w:pPr>
        <w:pStyle w:val="NormalWeb"/>
        <w:spacing w:before="0" w:beforeAutospacing="0" w:after="0" w:afterAutospacing="0"/>
        <w:rPr>
          <w:rFonts w:ascii="var(--markdown-font)" w:hAnsi="var(--markdown-font)" w:cs="Segoe UI"/>
          <w:color w:val="4C555A"/>
          <w:sz w:val="23"/>
          <w:szCs w:val="23"/>
        </w:rPr>
      </w:pPr>
      <w:r>
        <w:rPr>
          <w:rFonts w:ascii="var(--markdown-font)" w:hAnsi="var(--markdown-font)" w:cs="Segoe UI"/>
          <w:color w:val="4C555A"/>
          <w:sz w:val="23"/>
          <w:szCs w:val="23"/>
        </w:rPr>
        <w:t>The </w:t>
      </w:r>
      <w:r>
        <w:rPr>
          <w:rStyle w:val="Strong"/>
          <w:rFonts w:ascii="var(--markdown-font)" w:eastAsiaTheme="majorEastAsia" w:hAnsi="var(--markdown-font)" w:cs="Segoe UI"/>
          <w:color w:val="4C555A"/>
          <w:sz w:val="23"/>
          <w:szCs w:val="23"/>
        </w:rPr>
        <w:t>Retry</w:t>
      </w:r>
      <w:r>
        <w:rPr>
          <w:rFonts w:ascii="var(--markdown-font)" w:hAnsi="var(--markdown-font)" w:cs="Segoe UI"/>
          <w:color w:val="4C555A"/>
          <w:sz w:val="23"/>
          <w:szCs w:val="23"/>
        </w:rPr>
        <w:t> button retries to execute the current activity, without the Global Exception Handler stepping in. The </w:t>
      </w:r>
      <w:r>
        <w:rPr>
          <w:rStyle w:val="Strong"/>
          <w:rFonts w:ascii="var(--markdown-font)" w:eastAsiaTheme="majorEastAsia" w:hAnsi="var(--markdown-font)" w:cs="Segoe UI"/>
          <w:color w:val="4C555A"/>
          <w:sz w:val="23"/>
          <w:szCs w:val="23"/>
        </w:rPr>
        <w:t>Continue</w:t>
      </w:r>
      <w:r>
        <w:rPr>
          <w:rFonts w:ascii="var(--markdown-font)" w:hAnsi="var(--markdown-font)" w:cs="Segoe UI"/>
          <w:color w:val="4C555A"/>
          <w:sz w:val="23"/>
          <w:szCs w:val="23"/>
        </w:rPr>
        <w:t> action runs the Global Exception Handler, taking into consideration the previously chosen values for the </w:t>
      </w:r>
      <w:r>
        <w:rPr>
          <w:rStyle w:val="cm-s-neo"/>
          <w:rFonts w:ascii="Courier New" w:hAnsi="Courier New" w:cs="Courier New"/>
          <w:color w:val="4C555A"/>
          <w:sz w:val="18"/>
          <w:szCs w:val="18"/>
        </w:rPr>
        <w:t>result</w:t>
      </w:r>
      <w:r>
        <w:rPr>
          <w:rFonts w:ascii="var(--markdown-font)" w:hAnsi="var(--markdown-font)" w:cs="Segoe UI"/>
          <w:color w:val="4C555A"/>
          <w:sz w:val="23"/>
          <w:szCs w:val="23"/>
        </w:rPr>
        <w:t> argument, either </w:t>
      </w:r>
      <w:r>
        <w:rPr>
          <w:rStyle w:val="Strong"/>
          <w:rFonts w:ascii="var(--markdown-font)" w:eastAsiaTheme="majorEastAsia" w:hAnsi="var(--markdown-font)" w:cs="Segoe UI"/>
          <w:color w:val="4C555A"/>
          <w:sz w:val="23"/>
          <w:szCs w:val="23"/>
        </w:rPr>
        <w:t>Continue</w:t>
      </w:r>
      <w:r>
        <w:rPr>
          <w:rFonts w:ascii="var(--markdown-font)" w:hAnsi="var(--markdown-font)" w:cs="Segoe UI"/>
          <w:color w:val="4C555A"/>
          <w:sz w:val="23"/>
          <w:szCs w:val="23"/>
        </w:rPr>
        <w:t>, </w:t>
      </w:r>
      <w:r>
        <w:rPr>
          <w:rStyle w:val="Strong"/>
          <w:rFonts w:ascii="var(--markdown-font)" w:eastAsiaTheme="majorEastAsia" w:hAnsi="var(--markdown-font)" w:cs="Segoe UI"/>
          <w:color w:val="4C555A"/>
          <w:sz w:val="23"/>
          <w:szCs w:val="23"/>
        </w:rPr>
        <w:t>Ignore</w:t>
      </w:r>
      <w:r>
        <w:rPr>
          <w:rFonts w:ascii="var(--markdown-font)" w:hAnsi="var(--markdown-font)" w:cs="Segoe UI"/>
          <w:color w:val="4C555A"/>
          <w:sz w:val="23"/>
          <w:szCs w:val="23"/>
        </w:rPr>
        <w:t>, </w:t>
      </w:r>
      <w:r>
        <w:rPr>
          <w:rStyle w:val="Strong"/>
          <w:rFonts w:ascii="var(--markdown-font)" w:eastAsiaTheme="majorEastAsia" w:hAnsi="var(--markdown-font)" w:cs="Segoe UI"/>
          <w:color w:val="4C555A"/>
          <w:sz w:val="23"/>
          <w:szCs w:val="23"/>
        </w:rPr>
        <w:t>Retry</w:t>
      </w:r>
      <w:r>
        <w:rPr>
          <w:rFonts w:ascii="var(--markdown-font)" w:hAnsi="var(--markdown-font)" w:cs="Segoe UI"/>
          <w:color w:val="4C555A"/>
          <w:sz w:val="23"/>
          <w:szCs w:val="23"/>
        </w:rPr>
        <w:t> or </w:t>
      </w:r>
      <w:r>
        <w:rPr>
          <w:rStyle w:val="Strong"/>
          <w:rFonts w:ascii="var(--markdown-font)" w:eastAsiaTheme="majorEastAsia" w:hAnsi="var(--markdown-font)" w:cs="Segoe UI"/>
          <w:color w:val="4C555A"/>
          <w:sz w:val="23"/>
          <w:szCs w:val="23"/>
        </w:rPr>
        <w:t>Abort</w:t>
      </w:r>
      <w:r>
        <w:rPr>
          <w:rFonts w:ascii="var(--markdown-font)" w:hAnsi="var(--markdown-font)" w:cs="Segoe UI"/>
          <w:color w:val="4C555A"/>
          <w:sz w:val="23"/>
          <w:szCs w:val="23"/>
        </w:rPr>
        <w:t>.</w:t>
      </w:r>
    </w:p>
    <w:p w:rsidR="0068305A" w:rsidRDefault="0068305A" w:rsidP="0068305A">
      <w:pPr>
        <w:pStyle w:val="Heading3"/>
        <w:spacing w:before="0"/>
        <w:rPr>
          <w:rFonts w:ascii="var(--markdown-title-font)" w:hAnsi="var(--markdown-title-font)" w:cs="Segoe UI"/>
          <w:color w:val="4C555A"/>
          <w:sz w:val="27"/>
          <w:szCs w:val="27"/>
        </w:rPr>
      </w:pPr>
      <w:r>
        <w:rPr>
          <w:rStyle w:val="callout-icon"/>
          <w:rFonts w:ascii="Segoe UI Symbol" w:hAnsi="Segoe UI Symbol" w:cs="Segoe UI Symbol"/>
          <w:color w:val="4C555A"/>
        </w:rPr>
        <w:t>📘</w:t>
      </w:r>
    </w:p>
    <w:p w:rsidR="0068305A" w:rsidRDefault="0068305A" w:rsidP="0068305A">
      <w:pPr>
        <w:pStyle w:val="NormalWeb"/>
        <w:spacing w:before="0" w:beforeAutospacing="0" w:after="0" w:afterAutospacing="0"/>
        <w:outlineLvl w:val="3"/>
        <w:rPr>
          <w:rFonts w:ascii="var(--markdown-title-font)" w:hAnsi="var(--markdown-title-font)" w:cs="Segoe UI"/>
          <w:b/>
          <w:bCs/>
          <w:color w:val="4C555A"/>
          <w:sz w:val="27"/>
          <w:szCs w:val="27"/>
        </w:rPr>
      </w:pPr>
      <w:r>
        <w:rPr>
          <w:rFonts w:ascii="var(--markdown-title-font)" w:hAnsi="var(--markdown-title-font)" w:cs="Segoe UI"/>
          <w:b/>
          <w:bCs/>
          <w:color w:val="4C555A"/>
          <w:sz w:val="27"/>
          <w:szCs w:val="27"/>
        </w:rPr>
        <w:t>Note:</w:t>
      </w:r>
    </w:p>
    <w:p w:rsidR="0068305A" w:rsidRDefault="0068305A" w:rsidP="0068305A">
      <w:pPr>
        <w:pStyle w:val="NormalWeb"/>
        <w:spacing w:before="0" w:beforeAutospacing="0" w:after="225" w:afterAutospacing="0"/>
        <w:rPr>
          <w:rFonts w:ascii="var(--markdown-font)" w:hAnsi="var(--markdown-font)" w:cs="Segoe UI"/>
          <w:color w:val="4C555A"/>
          <w:sz w:val="23"/>
          <w:szCs w:val="23"/>
        </w:rPr>
      </w:pPr>
      <w:r>
        <w:rPr>
          <w:rFonts w:ascii="var(--markdown-font)" w:hAnsi="var(--markdown-font)" w:cs="Segoe UI"/>
          <w:color w:val="4C555A"/>
          <w:sz w:val="23"/>
          <w:szCs w:val="23"/>
        </w:rPr>
        <w:t>When using the </w:t>
      </w:r>
      <w:r>
        <w:rPr>
          <w:rStyle w:val="Strong"/>
          <w:rFonts w:ascii="var(--markdown-font)" w:eastAsiaTheme="majorEastAsia" w:hAnsi="var(--markdown-font)" w:cs="Segoe UI"/>
          <w:color w:val="4C555A"/>
          <w:sz w:val="23"/>
          <w:szCs w:val="23"/>
        </w:rPr>
        <w:t>Global Exception Handler</w:t>
      </w:r>
      <w:r>
        <w:rPr>
          <w:rFonts w:ascii="var(--markdown-font)" w:hAnsi="var(--markdown-font)" w:cs="Segoe UI"/>
          <w:color w:val="4C555A"/>
          <w:sz w:val="23"/>
          <w:szCs w:val="23"/>
        </w:rPr>
        <w:t> with a project that includes a </w:t>
      </w:r>
      <w:hyperlink r:id="rId42" w:history="1">
        <w:r>
          <w:rPr>
            <w:rStyle w:val="Strong"/>
            <w:rFonts w:ascii="var(--markdown-font)" w:eastAsiaTheme="majorEastAsia" w:hAnsi="var(--markdown-font)" w:cs="Segoe UI"/>
            <w:color w:val="0000FF"/>
            <w:sz w:val="23"/>
            <w:szCs w:val="23"/>
            <w:u w:val="single"/>
          </w:rPr>
          <w:t>Try Catch</w:t>
        </w:r>
      </w:hyperlink>
      <w:r>
        <w:rPr>
          <w:rFonts w:ascii="var(--markdown-font)" w:hAnsi="var(--markdown-font)" w:cs="Segoe UI"/>
          <w:color w:val="4C555A"/>
          <w:sz w:val="23"/>
          <w:szCs w:val="23"/>
        </w:rPr>
        <w:t>, make sure to group activities into a </w:t>
      </w:r>
      <w:r>
        <w:rPr>
          <w:rStyle w:val="Strong"/>
          <w:rFonts w:ascii="var(--markdown-font)" w:eastAsiaTheme="majorEastAsia" w:hAnsi="var(--markdown-font)" w:cs="Segoe UI"/>
          <w:color w:val="4C555A"/>
          <w:sz w:val="23"/>
          <w:szCs w:val="23"/>
        </w:rPr>
        <w:t>Sequence</w:t>
      </w:r>
      <w:r>
        <w:rPr>
          <w:rFonts w:ascii="var(--markdown-font)" w:hAnsi="var(--markdown-font)" w:cs="Segoe UI"/>
          <w:color w:val="4C555A"/>
          <w:sz w:val="23"/>
          <w:szCs w:val="23"/>
        </w:rPr>
        <w:t> inside the </w:t>
      </w:r>
      <w:r>
        <w:rPr>
          <w:rStyle w:val="Strong"/>
          <w:rFonts w:ascii="var(--markdown-font)" w:eastAsiaTheme="majorEastAsia" w:hAnsi="var(--markdown-font)" w:cs="Segoe UI"/>
          <w:color w:val="4C555A"/>
          <w:sz w:val="23"/>
          <w:szCs w:val="23"/>
        </w:rPr>
        <w:t>Try</w:t>
      </w:r>
      <w:r>
        <w:rPr>
          <w:rFonts w:ascii="var(--markdown-font)" w:hAnsi="var(--markdown-font)" w:cs="Segoe UI"/>
          <w:color w:val="4C555A"/>
          <w:sz w:val="23"/>
          <w:szCs w:val="23"/>
        </w:rPr>
        <w:t> container. Otherwise, the </w:t>
      </w:r>
      <w:r>
        <w:rPr>
          <w:rStyle w:val="Strong"/>
          <w:rFonts w:ascii="var(--markdown-font)" w:eastAsiaTheme="majorEastAsia" w:hAnsi="var(--markdown-font)" w:cs="Segoe UI"/>
          <w:color w:val="4C555A"/>
          <w:sz w:val="23"/>
          <w:szCs w:val="23"/>
        </w:rPr>
        <w:t>Global Exception Handler</w:t>
      </w:r>
      <w:r>
        <w:rPr>
          <w:rFonts w:ascii="var(--markdown-font)" w:hAnsi="var(--markdown-font)" w:cs="Segoe UI"/>
          <w:color w:val="4C555A"/>
          <w:sz w:val="23"/>
          <w:szCs w:val="23"/>
        </w:rPr>
        <w:t> does not execute.</w:t>
      </w:r>
    </w:p>
    <w:p w:rsidR="0068305A" w:rsidRDefault="0068305A" w:rsidP="0068305A">
      <w:pPr>
        <w:pStyle w:val="NormalWeb"/>
        <w:spacing w:before="0" w:beforeAutospacing="0" w:after="0" w:afterAutospacing="0"/>
        <w:rPr>
          <w:rFonts w:ascii="var(--markdown-font)" w:hAnsi="var(--markdown-font)" w:cs="Segoe UI"/>
          <w:color w:val="4C555A"/>
          <w:sz w:val="23"/>
          <w:szCs w:val="23"/>
        </w:rPr>
      </w:pPr>
      <w:r>
        <w:rPr>
          <w:rFonts w:ascii="var(--markdown-font)" w:hAnsi="var(--markdown-font)" w:cs="Segoe UI"/>
          <w:color w:val="4C555A"/>
          <w:sz w:val="23"/>
          <w:szCs w:val="23"/>
        </w:rPr>
        <w:t>In the case of nested activities, the </w:t>
      </w:r>
      <w:r>
        <w:rPr>
          <w:rStyle w:val="Strong"/>
          <w:rFonts w:ascii="var(--markdown-font)" w:eastAsiaTheme="majorEastAsia" w:hAnsi="var(--markdown-font)" w:cs="Segoe UI"/>
          <w:color w:val="4C555A"/>
          <w:sz w:val="23"/>
          <w:szCs w:val="23"/>
        </w:rPr>
        <w:t>Global Exception Handler</w:t>
      </w:r>
      <w:r>
        <w:rPr>
          <w:rFonts w:ascii="var(--markdown-font)" w:hAnsi="var(--markdown-font)" w:cs="Segoe UI"/>
          <w:color w:val="4C555A"/>
          <w:sz w:val="23"/>
          <w:szCs w:val="23"/>
        </w:rPr>
        <w:t> executes for each activity in the call stack. However, it does not execute for activities directly encapsulated in a </w:t>
      </w:r>
      <w:r>
        <w:rPr>
          <w:rStyle w:val="Strong"/>
          <w:rFonts w:ascii="var(--markdown-font)" w:eastAsiaTheme="majorEastAsia" w:hAnsi="var(--markdown-font)" w:cs="Segoe UI"/>
          <w:color w:val="4C555A"/>
          <w:sz w:val="23"/>
          <w:szCs w:val="23"/>
        </w:rPr>
        <w:t>Try Catch</w:t>
      </w:r>
      <w:r>
        <w:rPr>
          <w:rFonts w:ascii="var(--markdown-font)" w:hAnsi="var(--markdown-font)" w:cs="Segoe UI"/>
          <w:color w:val="4C555A"/>
          <w:sz w:val="23"/>
          <w:szCs w:val="23"/>
        </w:rPr>
        <w:t>, unless they're contained in an activity.</w:t>
      </w:r>
    </w:p>
    <w:p w:rsidR="00F755FC" w:rsidRDefault="00F755FC"/>
    <w:p w:rsidR="001B2E08" w:rsidRDefault="001B2E08"/>
    <w:p w:rsidR="001B2E08" w:rsidRDefault="001B2E08">
      <w:r>
        <w:t>Asset Management</w:t>
      </w:r>
    </w:p>
    <w:p w:rsidR="001B2E08" w:rsidRDefault="001B2E08">
      <w:r>
        <w:rPr>
          <w:noProof/>
        </w:rPr>
        <w:lastRenderedPageBreak/>
        <w:drawing>
          <wp:inline distT="0" distB="0" distL="0" distR="0" wp14:anchorId="069CC124" wp14:editId="247FFA90">
            <wp:extent cx="5943600" cy="35420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542030"/>
                    </a:xfrm>
                    <a:prstGeom prst="rect">
                      <a:avLst/>
                    </a:prstGeom>
                  </pic:spPr>
                </pic:pic>
              </a:graphicData>
            </a:graphic>
          </wp:inline>
        </w:drawing>
      </w:r>
    </w:p>
    <w:p w:rsidR="00B84CF6" w:rsidRDefault="00B84CF6"/>
    <w:p w:rsidR="00B84CF6" w:rsidRDefault="00B84CF6"/>
    <w:p w:rsidR="00B84CF6" w:rsidRPr="00BF65C0" w:rsidRDefault="00B84CF6" w:rsidP="00B84CF6">
      <w:pPr>
        <w:rPr>
          <w:sz w:val="16"/>
          <w:szCs w:val="16"/>
        </w:rPr>
      </w:pPr>
      <w:r w:rsidRPr="00BF65C0">
        <w:rPr>
          <w:sz w:val="16"/>
          <w:szCs w:val="16"/>
        </w:rPr>
        <w:t xml:space="preserve">Relative Selector – </w:t>
      </w:r>
    </w:p>
    <w:p w:rsidR="00B84CF6" w:rsidRPr="00BF65C0" w:rsidRDefault="00B84CF6" w:rsidP="00B84CF6">
      <w:pPr>
        <w:rPr>
          <w:rFonts w:ascii="Poppins" w:hAnsi="Poppins"/>
          <w:color w:val="313537"/>
          <w:sz w:val="16"/>
          <w:szCs w:val="16"/>
          <w:shd w:val="clear" w:color="auto" w:fill="FFFFFF"/>
        </w:rPr>
      </w:pPr>
      <w:r w:rsidRPr="00BF65C0">
        <w:rPr>
          <w:sz w:val="16"/>
          <w:szCs w:val="16"/>
        </w:rPr>
        <w:t xml:space="preserve">We can use </w:t>
      </w:r>
      <w:r w:rsidRPr="00BF65C0">
        <w:rPr>
          <w:rFonts w:ascii="Poppins" w:hAnsi="Poppins"/>
          <w:color w:val="313537"/>
          <w:sz w:val="16"/>
          <w:szCs w:val="16"/>
          <w:shd w:val="clear" w:color="auto" w:fill="FFFFFF"/>
        </w:rPr>
        <w:t>Relative Selector using UiExplorer.  </w:t>
      </w:r>
    </w:p>
    <w:p w:rsidR="00B84CF6" w:rsidRPr="00BF65C0" w:rsidRDefault="00B84CF6" w:rsidP="00B84CF6">
      <w:pPr>
        <w:rPr>
          <w:rFonts w:ascii="Poppins" w:hAnsi="Poppins"/>
          <w:color w:val="313537"/>
          <w:sz w:val="16"/>
          <w:szCs w:val="16"/>
          <w:shd w:val="clear" w:color="auto" w:fill="FFFFFF"/>
        </w:rPr>
      </w:pPr>
      <w:r w:rsidRPr="00BF65C0">
        <w:rPr>
          <w:rFonts w:ascii="Poppins" w:hAnsi="Poppins"/>
          <w:color w:val="313537"/>
          <w:sz w:val="16"/>
          <w:szCs w:val="16"/>
          <w:shd w:val="clear" w:color="auto" w:fill="FFFFFF"/>
        </w:rPr>
        <w:t xml:space="preserve">We begin by indicating the First Name textbox again on the screen, then we select the First Name label as </w:t>
      </w:r>
      <w:r w:rsidRPr="00BF65C0">
        <w:rPr>
          <w:rFonts w:ascii="Poppins" w:hAnsi="Poppins"/>
          <w:b/>
          <w:color w:val="313537"/>
          <w:sz w:val="16"/>
          <w:szCs w:val="16"/>
          <w:shd w:val="clear" w:color="auto" w:fill="FFFFFF"/>
        </w:rPr>
        <w:t>our anchor</w:t>
      </w:r>
      <w:r w:rsidRPr="00BF65C0">
        <w:rPr>
          <w:rFonts w:ascii="Poppins" w:hAnsi="Poppins"/>
          <w:color w:val="313537"/>
          <w:sz w:val="16"/>
          <w:szCs w:val="16"/>
          <w:shd w:val="clear" w:color="auto" w:fill="FFFFFF"/>
        </w:rPr>
        <w:t xml:space="preserve">. </w:t>
      </w:r>
    </w:p>
    <w:p w:rsidR="00B84CF6" w:rsidRPr="00BF65C0" w:rsidRDefault="00B84CF6" w:rsidP="00B84CF6">
      <w:pPr>
        <w:rPr>
          <w:rFonts w:ascii="Poppins" w:hAnsi="Poppins"/>
          <w:color w:val="313537"/>
          <w:sz w:val="16"/>
          <w:szCs w:val="16"/>
          <w:shd w:val="clear" w:color="auto" w:fill="FFFFFF"/>
        </w:rPr>
      </w:pPr>
      <w:r w:rsidRPr="00BF65C0">
        <w:rPr>
          <w:rFonts w:ascii="Poppins" w:hAnsi="Poppins"/>
          <w:color w:val="313537"/>
          <w:sz w:val="16"/>
          <w:szCs w:val="16"/>
          <w:shd w:val="clear" w:color="auto" w:fill="FFFFFF"/>
        </w:rPr>
        <w:t xml:space="preserve">The selector we get </w:t>
      </w:r>
      <w:r w:rsidRPr="00BF65C0">
        <w:rPr>
          <w:rFonts w:ascii="Poppins" w:hAnsi="Poppins"/>
          <w:b/>
          <w:color w:val="313537"/>
          <w:sz w:val="16"/>
          <w:szCs w:val="16"/>
          <w:shd w:val="clear" w:color="auto" w:fill="FFFFFF"/>
        </w:rPr>
        <w:t>is not good enough</w:t>
      </w:r>
      <w:r w:rsidRPr="00BF65C0">
        <w:rPr>
          <w:rFonts w:ascii="Poppins" w:hAnsi="Poppins"/>
          <w:color w:val="313537"/>
          <w:sz w:val="16"/>
          <w:szCs w:val="16"/>
          <w:shd w:val="clear" w:color="auto" w:fill="FFFFFF"/>
        </w:rPr>
        <w:t xml:space="preserve"> because it still contains the </w:t>
      </w:r>
      <w:r w:rsidRPr="00BF65C0">
        <w:rPr>
          <w:rFonts w:ascii="Poppins" w:hAnsi="Poppins"/>
          <w:b/>
          <w:color w:val="313537"/>
          <w:sz w:val="16"/>
          <w:szCs w:val="16"/>
          <w:shd w:val="clear" w:color="auto" w:fill="FFFFFF"/>
        </w:rPr>
        <w:t xml:space="preserve">automatically generated dynamic ID </w:t>
      </w:r>
      <w:r w:rsidRPr="00BF65C0">
        <w:rPr>
          <w:rFonts w:ascii="Poppins" w:hAnsi="Poppins"/>
          <w:color w:val="313537"/>
          <w:sz w:val="16"/>
          <w:szCs w:val="16"/>
          <w:shd w:val="clear" w:color="auto" w:fill="FFFFFF"/>
        </w:rPr>
        <w:t>which is not useful.  So we will remove the id attribute and let us test the flow.</w:t>
      </w:r>
    </w:p>
    <w:p w:rsidR="00B84CF6" w:rsidRPr="00BF65C0" w:rsidRDefault="00B84CF6" w:rsidP="00B84CF6">
      <w:pPr>
        <w:rPr>
          <w:rFonts w:ascii="Poppins" w:hAnsi="Poppins"/>
          <w:color w:val="313537"/>
          <w:sz w:val="16"/>
          <w:szCs w:val="16"/>
          <w:shd w:val="clear" w:color="auto" w:fill="FFFFFF"/>
        </w:rPr>
      </w:pPr>
    </w:p>
    <w:p w:rsidR="00B84CF6" w:rsidRPr="00BF65C0" w:rsidRDefault="00B84CF6" w:rsidP="00B84CF6">
      <w:pPr>
        <w:rPr>
          <w:rFonts w:ascii="Poppins" w:hAnsi="Poppins"/>
          <w:color w:val="313537"/>
          <w:sz w:val="16"/>
          <w:szCs w:val="16"/>
          <w:shd w:val="clear" w:color="auto" w:fill="FFFFFF"/>
        </w:rPr>
      </w:pPr>
    </w:p>
    <w:p w:rsidR="00B84CF6" w:rsidRPr="00BF65C0" w:rsidRDefault="00B84CF6" w:rsidP="00B84CF6">
      <w:pPr>
        <w:rPr>
          <w:rFonts w:ascii="Poppins" w:hAnsi="Poppins"/>
          <w:color w:val="313537"/>
          <w:sz w:val="16"/>
          <w:szCs w:val="16"/>
          <w:shd w:val="clear" w:color="auto" w:fill="FFFFFF"/>
        </w:rPr>
      </w:pPr>
      <w:r w:rsidRPr="00BF65C0">
        <w:rPr>
          <w:rFonts w:ascii="Poppins" w:hAnsi="Poppins"/>
          <w:color w:val="313537"/>
          <w:sz w:val="16"/>
          <w:szCs w:val="16"/>
          <w:shd w:val="clear" w:color="auto" w:fill="FFFFFF"/>
        </w:rPr>
        <w:t>Slide - 3</w:t>
      </w:r>
    </w:p>
    <w:p w:rsidR="00B84CF6" w:rsidRPr="00BF65C0" w:rsidRDefault="00B84CF6" w:rsidP="00B84CF6">
      <w:pPr>
        <w:shd w:val="clear" w:color="auto" w:fill="FFFFFF"/>
        <w:spacing w:after="0" w:line="240" w:lineRule="auto"/>
        <w:textAlignment w:val="baseline"/>
        <w:outlineLvl w:val="1"/>
        <w:rPr>
          <w:rFonts w:ascii="Times New Roman" w:eastAsia="Times New Roman" w:hAnsi="Times New Roman" w:cs="Times New Roman"/>
          <w:b/>
          <w:bCs/>
          <w:color w:val="313537"/>
          <w:sz w:val="16"/>
          <w:szCs w:val="16"/>
        </w:rPr>
      </w:pPr>
      <w:r w:rsidRPr="00BF65C0">
        <w:rPr>
          <w:rFonts w:ascii="Times New Roman" w:eastAsia="Times New Roman" w:hAnsi="Times New Roman" w:cs="Times New Roman"/>
          <w:b/>
          <w:bCs/>
          <w:color w:val="313537"/>
          <w:sz w:val="16"/>
          <w:szCs w:val="16"/>
        </w:rPr>
        <w:t>What are Selectors?</w:t>
      </w:r>
    </w:p>
    <w:p w:rsidR="00B84CF6" w:rsidRPr="00BF65C0" w:rsidRDefault="00B84CF6" w:rsidP="00B84CF6">
      <w:pPr>
        <w:shd w:val="clear" w:color="auto" w:fill="FFFFFF"/>
        <w:spacing w:after="0" w:line="240" w:lineRule="auto"/>
        <w:textAlignment w:val="baseline"/>
        <w:rPr>
          <w:rFonts w:ascii="Times New Roman" w:eastAsia="Times New Roman" w:hAnsi="Times New Roman" w:cs="Times New Roman"/>
          <w:color w:val="313537"/>
          <w:sz w:val="16"/>
          <w:szCs w:val="16"/>
        </w:rPr>
      </w:pPr>
      <w:r w:rsidRPr="00BF65C0">
        <w:rPr>
          <w:rFonts w:ascii="Times New Roman" w:eastAsia="Times New Roman" w:hAnsi="Times New Roman" w:cs="Times New Roman"/>
          <w:color w:val="313537"/>
          <w:sz w:val="16"/>
          <w:szCs w:val="16"/>
        </w:rPr>
        <w:t>A Selector in UiPath Studio is a feature that enables the </w:t>
      </w:r>
      <w:r w:rsidRPr="00BF65C0">
        <w:rPr>
          <w:rFonts w:ascii="Times New Roman" w:eastAsia="Times New Roman" w:hAnsi="Times New Roman" w:cs="Times New Roman"/>
          <w:b/>
          <w:bCs/>
          <w:color w:val="313537"/>
          <w:sz w:val="16"/>
          <w:szCs w:val="16"/>
          <w:bdr w:val="none" w:sz="0" w:space="0" w:color="auto" w:frame="1"/>
        </w:rPr>
        <w:t>identification </w:t>
      </w:r>
      <w:r w:rsidRPr="00BF65C0">
        <w:rPr>
          <w:rFonts w:ascii="Times New Roman" w:eastAsia="Times New Roman" w:hAnsi="Times New Roman" w:cs="Times New Roman"/>
          <w:color w:val="313537"/>
          <w:sz w:val="16"/>
          <w:szCs w:val="16"/>
        </w:rPr>
        <w:t>of the User Interface elements through its </w:t>
      </w:r>
      <w:r w:rsidRPr="00BF65C0">
        <w:rPr>
          <w:rFonts w:ascii="Times New Roman" w:eastAsia="Times New Roman" w:hAnsi="Times New Roman" w:cs="Times New Roman"/>
          <w:b/>
          <w:bCs/>
          <w:color w:val="313537"/>
          <w:sz w:val="16"/>
          <w:szCs w:val="16"/>
          <w:bdr w:val="none" w:sz="0" w:space="0" w:color="auto" w:frame="1"/>
        </w:rPr>
        <w:t>address and attributes</w:t>
      </w:r>
      <w:r w:rsidRPr="00BF65C0">
        <w:rPr>
          <w:rFonts w:ascii="Times New Roman" w:eastAsia="Times New Roman" w:hAnsi="Times New Roman" w:cs="Times New Roman"/>
          <w:color w:val="313537"/>
          <w:sz w:val="16"/>
          <w:szCs w:val="16"/>
        </w:rPr>
        <w:t xml:space="preserve"> stored as </w:t>
      </w:r>
      <w:r w:rsidRPr="00BF65C0">
        <w:rPr>
          <w:rFonts w:ascii="Times New Roman" w:eastAsia="Times New Roman" w:hAnsi="Times New Roman" w:cs="Times New Roman"/>
          <w:b/>
          <w:color w:val="313537"/>
          <w:sz w:val="16"/>
          <w:szCs w:val="16"/>
        </w:rPr>
        <w:t>XML fragments</w:t>
      </w:r>
      <w:r w:rsidRPr="00BF65C0">
        <w:rPr>
          <w:rFonts w:ascii="Times New Roman" w:eastAsia="Times New Roman" w:hAnsi="Times New Roman" w:cs="Times New Roman"/>
          <w:color w:val="313537"/>
          <w:sz w:val="16"/>
          <w:szCs w:val="16"/>
        </w:rPr>
        <w:t xml:space="preserve">. </w:t>
      </w:r>
    </w:p>
    <w:p w:rsidR="00B84CF6" w:rsidRPr="00BF65C0" w:rsidRDefault="00B84CF6" w:rsidP="00B84CF6">
      <w:pPr>
        <w:shd w:val="clear" w:color="auto" w:fill="FFFFFF"/>
        <w:spacing w:after="0" w:line="240" w:lineRule="auto"/>
        <w:textAlignment w:val="baseline"/>
        <w:rPr>
          <w:rFonts w:ascii="Poppins" w:hAnsi="Poppins"/>
          <w:color w:val="313537"/>
          <w:sz w:val="16"/>
          <w:szCs w:val="16"/>
          <w:shd w:val="clear" w:color="auto" w:fill="FFFFFF"/>
        </w:rPr>
      </w:pPr>
    </w:p>
    <w:p w:rsidR="00B84CF6" w:rsidRPr="00BF65C0" w:rsidRDefault="00B84CF6" w:rsidP="00B84CF6">
      <w:pPr>
        <w:shd w:val="clear" w:color="auto" w:fill="FFFFFF"/>
        <w:spacing w:after="0" w:line="240" w:lineRule="auto"/>
        <w:textAlignment w:val="baseline"/>
        <w:rPr>
          <w:rFonts w:ascii="Poppins" w:hAnsi="Poppins"/>
          <w:b/>
          <w:color w:val="313537"/>
          <w:sz w:val="16"/>
          <w:szCs w:val="16"/>
          <w:u w:val="single"/>
          <w:shd w:val="clear" w:color="auto" w:fill="FFFFFF"/>
        </w:rPr>
      </w:pPr>
      <w:r w:rsidRPr="00BF65C0">
        <w:rPr>
          <w:rFonts w:ascii="Poppins" w:hAnsi="Poppins"/>
          <w:b/>
          <w:color w:val="313537"/>
          <w:sz w:val="16"/>
          <w:szCs w:val="16"/>
          <w:u w:val="single"/>
          <w:shd w:val="clear" w:color="auto" w:fill="FFFFFF"/>
        </w:rPr>
        <w:t>Selectors are properties of UI automation activities; </w:t>
      </w:r>
    </w:p>
    <w:p w:rsidR="00B84CF6" w:rsidRPr="00BF65C0" w:rsidRDefault="00B84CF6" w:rsidP="00B84CF6">
      <w:pPr>
        <w:shd w:val="clear" w:color="auto" w:fill="FFFFFF"/>
        <w:spacing w:after="0" w:line="240" w:lineRule="auto"/>
        <w:textAlignment w:val="baseline"/>
        <w:rPr>
          <w:rFonts w:ascii="Poppins" w:hAnsi="Poppins"/>
          <w:color w:val="313537"/>
          <w:sz w:val="16"/>
          <w:szCs w:val="16"/>
          <w:shd w:val="clear" w:color="auto" w:fill="FFFFFF"/>
        </w:rPr>
      </w:pPr>
    </w:p>
    <w:p w:rsidR="00B84CF6" w:rsidRPr="00BF65C0" w:rsidRDefault="00B84CF6" w:rsidP="00B84CF6">
      <w:pPr>
        <w:shd w:val="clear" w:color="auto" w:fill="FFFFFF"/>
        <w:spacing w:after="0" w:line="240" w:lineRule="auto"/>
        <w:textAlignment w:val="baseline"/>
        <w:rPr>
          <w:rFonts w:ascii="Times New Roman" w:eastAsia="Times New Roman" w:hAnsi="Times New Roman" w:cs="Times New Roman"/>
          <w:color w:val="313537"/>
          <w:sz w:val="16"/>
          <w:szCs w:val="16"/>
        </w:rPr>
      </w:pPr>
    </w:p>
    <w:p w:rsidR="00B84CF6" w:rsidRPr="00BF65C0" w:rsidRDefault="00B84CF6" w:rsidP="00B84CF6">
      <w:pPr>
        <w:shd w:val="clear" w:color="auto" w:fill="FFFFFF"/>
        <w:spacing w:after="0" w:line="240" w:lineRule="auto"/>
        <w:textAlignment w:val="baseline"/>
        <w:rPr>
          <w:rFonts w:ascii="Times New Roman" w:eastAsia="Times New Roman" w:hAnsi="Times New Roman" w:cs="Times New Roman"/>
          <w:color w:val="313537"/>
          <w:sz w:val="16"/>
          <w:szCs w:val="16"/>
        </w:rPr>
      </w:pPr>
    </w:p>
    <w:p w:rsidR="00B84CF6" w:rsidRPr="00BF65C0" w:rsidRDefault="00B84CF6" w:rsidP="00B84CF6">
      <w:pPr>
        <w:shd w:val="clear" w:color="auto" w:fill="FFFFFF"/>
        <w:spacing w:after="0" w:line="240" w:lineRule="auto"/>
        <w:textAlignment w:val="baseline"/>
        <w:rPr>
          <w:rFonts w:ascii="Times New Roman" w:eastAsia="Times New Roman" w:hAnsi="Times New Roman" w:cs="Times New Roman"/>
          <w:color w:val="313537"/>
          <w:sz w:val="16"/>
          <w:szCs w:val="16"/>
        </w:rPr>
      </w:pPr>
      <w:r w:rsidRPr="00BF65C0">
        <w:rPr>
          <w:rFonts w:ascii="Times New Roman" w:eastAsia="Times New Roman" w:hAnsi="Times New Roman" w:cs="Times New Roman"/>
          <w:color w:val="313537"/>
          <w:sz w:val="16"/>
          <w:szCs w:val="16"/>
        </w:rPr>
        <w:t>The element identification is done to perform specific activities in an automation project. Selectors are generated automatically every time we use an activity that interacts with graphical user interface elements.</w:t>
      </w:r>
    </w:p>
    <w:p w:rsidR="00B84CF6" w:rsidRPr="00BF65C0" w:rsidRDefault="00B84CF6" w:rsidP="00B84CF6">
      <w:pPr>
        <w:shd w:val="clear" w:color="auto" w:fill="FFFFFF"/>
        <w:spacing w:after="0" w:line="240" w:lineRule="auto"/>
        <w:textAlignment w:val="baseline"/>
        <w:rPr>
          <w:rFonts w:ascii="Times New Roman" w:eastAsia="Times New Roman" w:hAnsi="Times New Roman" w:cs="Times New Roman"/>
          <w:color w:val="313537"/>
          <w:sz w:val="16"/>
          <w:szCs w:val="16"/>
        </w:rPr>
      </w:pPr>
    </w:p>
    <w:p w:rsidR="00B84CF6" w:rsidRPr="00BF65C0" w:rsidRDefault="00B84CF6" w:rsidP="00B84CF6">
      <w:pPr>
        <w:shd w:val="clear" w:color="auto" w:fill="FFFFFF"/>
        <w:spacing w:after="0" w:line="240" w:lineRule="auto"/>
        <w:textAlignment w:val="baseline"/>
        <w:rPr>
          <w:rFonts w:ascii="Times New Roman" w:eastAsia="Times New Roman" w:hAnsi="Times New Roman" w:cs="Times New Roman"/>
          <w:color w:val="313537"/>
          <w:sz w:val="16"/>
          <w:szCs w:val="16"/>
        </w:rPr>
      </w:pPr>
      <w:r w:rsidRPr="00BF65C0">
        <w:rPr>
          <w:rFonts w:ascii="Times New Roman" w:eastAsia="Times New Roman" w:hAnsi="Times New Roman" w:cs="Times New Roman"/>
          <w:color w:val="313537"/>
          <w:sz w:val="16"/>
          <w:szCs w:val="16"/>
        </w:rPr>
        <w:t>We can think of the </w:t>
      </w:r>
      <w:r w:rsidRPr="00BF65C0">
        <w:rPr>
          <w:rFonts w:ascii="Times New Roman" w:eastAsia="Times New Roman" w:hAnsi="Times New Roman" w:cs="Times New Roman"/>
          <w:b/>
          <w:bCs/>
          <w:color w:val="313537"/>
          <w:sz w:val="16"/>
          <w:szCs w:val="16"/>
          <w:bdr w:val="none" w:sz="0" w:space="0" w:color="auto" w:frame="1"/>
        </w:rPr>
        <w:t>element identification process</w:t>
      </w:r>
      <w:r w:rsidRPr="00BF65C0">
        <w:rPr>
          <w:rFonts w:ascii="Times New Roman" w:eastAsia="Times New Roman" w:hAnsi="Times New Roman" w:cs="Times New Roman"/>
          <w:color w:val="313537"/>
          <w:sz w:val="16"/>
          <w:szCs w:val="16"/>
        </w:rPr>
        <w:t xml:space="preserve"> achieved through Selectors as a </w:t>
      </w:r>
      <w:r w:rsidRPr="00BF65C0">
        <w:rPr>
          <w:rFonts w:ascii="Times New Roman" w:eastAsia="Times New Roman" w:hAnsi="Times New Roman" w:cs="Times New Roman"/>
          <w:b/>
          <w:color w:val="313537"/>
          <w:sz w:val="16"/>
          <w:szCs w:val="16"/>
        </w:rPr>
        <w:t>postman</w:t>
      </w:r>
      <w:r w:rsidRPr="00BF65C0">
        <w:rPr>
          <w:rFonts w:ascii="Times New Roman" w:eastAsia="Times New Roman" w:hAnsi="Times New Roman" w:cs="Times New Roman"/>
          <w:color w:val="313537"/>
          <w:sz w:val="16"/>
          <w:szCs w:val="16"/>
        </w:rPr>
        <w:t xml:space="preserve"> that delivers letters to a certain address. </w:t>
      </w:r>
    </w:p>
    <w:p w:rsidR="00B84CF6" w:rsidRPr="00BF65C0" w:rsidRDefault="00B84CF6" w:rsidP="00B84CF6">
      <w:pPr>
        <w:shd w:val="clear" w:color="auto" w:fill="FFFFFF"/>
        <w:spacing w:after="0" w:line="240" w:lineRule="auto"/>
        <w:textAlignment w:val="baseline"/>
        <w:rPr>
          <w:rFonts w:ascii="Times New Roman" w:eastAsia="Times New Roman" w:hAnsi="Times New Roman" w:cs="Times New Roman"/>
          <w:color w:val="313537"/>
          <w:sz w:val="16"/>
          <w:szCs w:val="16"/>
        </w:rPr>
      </w:pPr>
      <w:r w:rsidRPr="00BF65C0">
        <w:rPr>
          <w:rFonts w:ascii="Times New Roman" w:eastAsia="Times New Roman" w:hAnsi="Times New Roman" w:cs="Times New Roman"/>
          <w:color w:val="313537"/>
          <w:sz w:val="16"/>
          <w:szCs w:val="16"/>
        </w:rPr>
        <w:t>T</w:t>
      </w:r>
      <w:r w:rsidRPr="00BF65C0">
        <w:rPr>
          <w:rFonts w:ascii="Times New Roman" w:eastAsia="Times New Roman" w:hAnsi="Times New Roman" w:cs="Times New Roman"/>
          <w:b/>
          <w:color w:val="313537"/>
          <w:sz w:val="16"/>
          <w:szCs w:val="16"/>
        </w:rPr>
        <w:t>he postman</w:t>
      </w:r>
      <w:r w:rsidRPr="00BF65C0">
        <w:rPr>
          <w:rFonts w:ascii="Times New Roman" w:eastAsia="Times New Roman" w:hAnsi="Times New Roman" w:cs="Times New Roman"/>
          <w:color w:val="313537"/>
          <w:sz w:val="16"/>
          <w:szCs w:val="16"/>
        </w:rPr>
        <w:t xml:space="preserve"> to deliver the letters, a specific path is required and must contain </w:t>
      </w:r>
      <w:r w:rsidRPr="00BF65C0">
        <w:rPr>
          <w:rFonts w:ascii="Times New Roman" w:eastAsia="Times New Roman" w:hAnsi="Times New Roman" w:cs="Times New Roman"/>
          <w:b/>
          <w:bCs/>
          <w:color w:val="313537"/>
          <w:sz w:val="16"/>
          <w:szCs w:val="16"/>
          <w:bdr w:val="none" w:sz="0" w:space="0" w:color="auto" w:frame="1"/>
        </w:rPr>
        <w:t>structured and hierarchized details</w:t>
      </w:r>
      <w:r w:rsidRPr="00BF65C0">
        <w:rPr>
          <w:rFonts w:ascii="Times New Roman" w:eastAsia="Times New Roman" w:hAnsi="Times New Roman" w:cs="Times New Roman"/>
          <w:color w:val="313537"/>
          <w:sz w:val="16"/>
          <w:szCs w:val="16"/>
        </w:rPr>
        <w:t> such as Country &gt; City &gt; Zip Code &gt; Street Name &gt; Street Number &gt; Apartment Number. Similarly, UiPath Studio requires the detailed path to a specific element within the user interface.</w:t>
      </w:r>
    </w:p>
    <w:p w:rsidR="00B84CF6" w:rsidRPr="00BF65C0" w:rsidRDefault="00B84CF6" w:rsidP="00B84CF6">
      <w:pPr>
        <w:shd w:val="clear" w:color="auto" w:fill="FFFFFF"/>
        <w:spacing w:after="0" w:line="240" w:lineRule="auto"/>
        <w:textAlignment w:val="baseline"/>
        <w:outlineLvl w:val="1"/>
        <w:rPr>
          <w:rFonts w:ascii="Times New Roman" w:eastAsia="Times New Roman" w:hAnsi="Times New Roman" w:cs="Times New Roman"/>
          <w:b/>
          <w:bCs/>
          <w:color w:val="313537"/>
          <w:sz w:val="16"/>
          <w:szCs w:val="16"/>
        </w:rPr>
      </w:pPr>
      <w:r w:rsidRPr="00BF65C0">
        <w:rPr>
          <w:rFonts w:ascii="Times New Roman" w:eastAsia="Times New Roman" w:hAnsi="Times New Roman" w:cs="Times New Roman"/>
          <w:b/>
          <w:bCs/>
          <w:color w:val="313537"/>
          <w:sz w:val="16"/>
          <w:szCs w:val="16"/>
        </w:rPr>
        <w:t>What are some business scenarios in which Selectors are useful?</w:t>
      </w:r>
    </w:p>
    <w:p w:rsidR="00B84CF6" w:rsidRPr="00BF65C0" w:rsidRDefault="00B84CF6" w:rsidP="00B84CF6">
      <w:pPr>
        <w:shd w:val="clear" w:color="auto" w:fill="FFFFFF"/>
        <w:spacing w:after="0" w:line="240" w:lineRule="auto"/>
        <w:textAlignment w:val="baseline"/>
        <w:rPr>
          <w:rFonts w:ascii="Times New Roman" w:eastAsia="Times New Roman" w:hAnsi="Times New Roman" w:cs="Times New Roman"/>
          <w:color w:val="313537"/>
          <w:sz w:val="16"/>
          <w:szCs w:val="16"/>
        </w:rPr>
      </w:pPr>
      <w:r w:rsidRPr="00BF65C0">
        <w:rPr>
          <w:rFonts w:ascii="Times New Roman" w:eastAsia="Times New Roman" w:hAnsi="Times New Roman" w:cs="Times New Roman"/>
          <w:color w:val="313537"/>
          <w:sz w:val="16"/>
          <w:szCs w:val="16"/>
        </w:rPr>
        <w:t>Most of the times when an automated process involves working with UI elements, selectors are used. Typical activities include:</w:t>
      </w:r>
    </w:p>
    <w:p w:rsidR="00B84CF6" w:rsidRPr="00BF65C0" w:rsidRDefault="00B84CF6" w:rsidP="00B84CF6">
      <w:pPr>
        <w:numPr>
          <w:ilvl w:val="0"/>
          <w:numId w:val="10"/>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16"/>
          <w:szCs w:val="16"/>
        </w:rPr>
      </w:pPr>
      <w:r w:rsidRPr="00BF65C0">
        <w:rPr>
          <w:rFonts w:ascii="Times New Roman" w:eastAsia="Times New Roman" w:hAnsi="Times New Roman" w:cs="Times New Roman"/>
          <w:color w:val="313537"/>
          <w:sz w:val="16"/>
          <w:szCs w:val="16"/>
        </w:rPr>
        <w:lastRenderedPageBreak/>
        <w:t>Clicking buttons</w:t>
      </w:r>
    </w:p>
    <w:p w:rsidR="00B84CF6" w:rsidRPr="00BF65C0" w:rsidRDefault="00B84CF6" w:rsidP="00B84CF6">
      <w:pPr>
        <w:numPr>
          <w:ilvl w:val="0"/>
          <w:numId w:val="10"/>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16"/>
          <w:szCs w:val="16"/>
        </w:rPr>
      </w:pPr>
      <w:r w:rsidRPr="00BF65C0">
        <w:rPr>
          <w:rFonts w:ascii="Times New Roman" w:eastAsia="Times New Roman" w:hAnsi="Times New Roman" w:cs="Times New Roman"/>
          <w:color w:val="313537"/>
          <w:sz w:val="16"/>
          <w:szCs w:val="16"/>
        </w:rPr>
        <w:t>Inputting or scraping text in/from a field on a website</w:t>
      </w:r>
    </w:p>
    <w:p w:rsidR="00B84CF6" w:rsidRPr="00BF65C0" w:rsidRDefault="00B84CF6" w:rsidP="00B84CF6">
      <w:pPr>
        <w:numPr>
          <w:ilvl w:val="0"/>
          <w:numId w:val="10"/>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16"/>
          <w:szCs w:val="16"/>
        </w:rPr>
      </w:pPr>
      <w:r w:rsidRPr="00BF65C0">
        <w:rPr>
          <w:rFonts w:ascii="Times New Roman" w:eastAsia="Times New Roman" w:hAnsi="Times New Roman" w:cs="Times New Roman"/>
          <w:color w:val="313537"/>
          <w:sz w:val="16"/>
          <w:szCs w:val="16"/>
        </w:rPr>
        <w:t>Choosing an option from a drop-down list</w:t>
      </w:r>
    </w:p>
    <w:p w:rsidR="00B84CF6" w:rsidRPr="00BF65C0" w:rsidRDefault="00B84CF6" w:rsidP="00B84CF6">
      <w:pPr>
        <w:rPr>
          <w:rFonts w:ascii="Poppins" w:hAnsi="Poppins"/>
          <w:color w:val="313537"/>
          <w:sz w:val="16"/>
          <w:szCs w:val="16"/>
          <w:shd w:val="clear" w:color="auto" w:fill="FFFFFF"/>
        </w:rPr>
      </w:pPr>
    </w:p>
    <w:p w:rsidR="00B84CF6" w:rsidRPr="00BF65C0" w:rsidRDefault="00B84CF6" w:rsidP="00B84CF6">
      <w:pPr>
        <w:rPr>
          <w:rFonts w:ascii="Poppins" w:hAnsi="Poppins"/>
          <w:color w:val="313537"/>
          <w:sz w:val="16"/>
          <w:szCs w:val="16"/>
          <w:shd w:val="clear" w:color="auto" w:fill="FFFFFF"/>
        </w:rPr>
      </w:pPr>
      <w:r w:rsidRPr="00BF65C0">
        <w:rPr>
          <w:rFonts w:ascii="Poppins" w:hAnsi="Poppins"/>
          <w:color w:val="313537"/>
          <w:sz w:val="16"/>
          <w:szCs w:val="16"/>
          <w:shd w:val="clear" w:color="auto" w:fill="FFFFFF"/>
        </w:rPr>
        <w:t>Slide – 4</w:t>
      </w:r>
    </w:p>
    <w:p w:rsidR="00B84CF6" w:rsidRPr="00BF65C0" w:rsidRDefault="00B84CF6" w:rsidP="00B84CF6">
      <w:pPr>
        <w:rPr>
          <w:rStyle w:val="Strong"/>
          <w:rFonts w:ascii="Poppins" w:hAnsi="Poppins"/>
          <w:color w:val="313537"/>
          <w:sz w:val="16"/>
          <w:szCs w:val="16"/>
          <w:bdr w:val="none" w:sz="0" w:space="0" w:color="auto" w:frame="1"/>
          <w:shd w:val="clear" w:color="auto" w:fill="F1F6F8"/>
        </w:rPr>
      </w:pPr>
      <w:r w:rsidRPr="00BF65C0">
        <w:rPr>
          <w:rStyle w:val="Strong"/>
          <w:rFonts w:ascii="Poppins" w:hAnsi="Poppins"/>
          <w:color w:val="313537"/>
          <w:sz w:val="16"/>
          <w:szCs w:val="16"/>
          <w:bdr w:val="none" w:sz="0" w:space="0" w:color="auto" w:frame="1"/>
          <w:shd w:val="clear" w:color="auto" w:fill="F1F6F8"/>
        </w:rPr>
        <w:t>The Structure of Selectors- Explain the figure</w:t>
      </w:r>
    </w:p>
    <w:p w:rsidR="00B84CF6" w:rsidRPr="00BF65C0" w:rsidRDefault="00B84CF6" w:rsidP="00B84CF6">
      <w:pPr>
        <w:rPr>
          <w:rFonts w:ascii="Poppins" w:hAnsi="Poppins"/>
          <w:color w:val="313537"/>
          <w:sz w:val="16"/>
          <w:szCs w:val="16"/>
          <w:shd w:val="clear" w:color="auto" w:fill="FFFFFF"/>
        </w:rPr>
      </w:pPr>
      <w:r w:rsidRPr="00BF65C0">
        <w:rPr>
          <w:rFonts w:ascii="Poppins" w:hAnsi="Poppins"/>
          <w:color w:val="313537"/>
          <w:sz w:val="16"/>
          <w:szCs w:val="16"/>
          <w:shd w:val="clear" w:color="auto" w:fill="FFFFFF"/>
        </w:rPr>
        <w:t>electors are made of nodes. And each node is made of tags and attributes. Let's take an example to explain the two. Below is a selector node.</w:t>
      </w:r>
    </w:p>
    <w:p w:rsidR="00B84CF6" w:rsidRPr="00BF65C0" w:rsidRDefault="00B84CF6" w:rsidP="00B84CF6">
      <w:pPr>
        <w:numPr>
          <w:ilvl w:val="0"/>
          <w:numId w:val="11"/>
        </w:numPr>
        <w:shd w:val="clear" w:color="auto" w:fill="FFFFFF"/>
        <w:spacing w:before="100" w:beforeAutospacing="1" w:after="100" w:afterAutospacing="1" w:line="240" w:lineRule="auto"/>
        <w:textAlignment w:val="baseline"/>
        <w:rPr>
          <w:rFonts w:ascii="Poppins" w:eastAsia="Times New Roman" w:hAnsi="Poppins" w:cs="Times New Roman"/>
          <w:b/>
          <w:color w:val="313537"/>
          <w:sz w:val="16"/>
          <w:szCs w:val="16"/>
          <w:u w:val="single"/>
        </w:rPr>
      </w:pPr>
      <w:r w:rsidRPr="00BF65C0">
        <w:rPr>
          <w:rFonts w:ascii="Poppins" w:hAnsi="Poppins"/>
          <w:b/>
          <w:color w:val="313537"/>
          <w:sz w:val="16"/>
          <w:szCs w:val="16"/>
          <w:u w:val="single"/>
          <w:shd w:val="clear" w:color="auto" w:fill="FFFFFF"/>
        </w:rPr>
        <w:t>Tags-</w:t>
      </w:r>
    </w:p>
    <w:p w:rsidR="00B84CF6" w:rsidRPr="00BF65C0" w:rsidRDefault="00B84CF6" w:rsidP="00B84CF6">
      <w:pPr>
        <w:numPr>
          <w:ilvl w:val="0"/>
          <w:numId w:val="11"/>
        </w:numPr>
        <w:shd w:val="clear" w:color="auto" w:fill="FFFFFF"/>
        <w:spacing w:before="100" w:beforeAutospacing="1" w:after="100" w:afterAutospacing="1" w:line="240" w:lineRule="auto"/>
        <w:textAlignment w:val="baseline"/>
        <w:rPr>
          <w:rFonts w:ascii="Poppins" w:eastAsia="Times New Roman" w:hAnsi="Poppins" w:cs="Times New Roman"/>
          <w:color w:val="313537"/>
          <w:sz w:val="16"/>
          <w:szCs w:val="16"/>
        </w:rPr>
      </w:pPr>
      <w:r w:rsidRPr="00BF65C0">
        <w:rPr>
          <w:rFonts w:ascii="Poppins" w:hAnsi="Poppins"/>
          <w:color w:val="313537"/>
          <w:sz w:val="16"/>
          <w:szCs w:val="16"/>
          <w:shd w:val="clear" w:color="auto" w:fill="FFFFFF"/>
        </w:rPr>
        <w:t xml:space="preserve"> </w:t>
      </w:r>
      <w:r w:rsidRPr="00BF65C0">
        <w:rPr>
          <w:rFonts w:ascii="Poppins" w:eastAsia="Times New Roman" w:hAnsi="Poppins" w:cs="Times New Roman"/>
          <w:color w:val="313537"/>
          <w:sz w:val="16"/>
          <w:szCs w:val="16"/>
        </w:rPr>
        <w:t>Nodes in the selector XML fragment</w:t>
      </w:r>
    </w:p>
    <w:p w:rsidR="00B84CF6" w:rsidRPr="00BF65C0" w:rsidRDefault="00B84CF6" w:rsidP="00B84CF6">
      <w:pPr>
        <w:numPr>
          <w:ilvl w:val="0"/>
          <w:numId w:val="11"/>
        </w:numPr>
        <w:shd w:val="clear" w:color="auto" w:fill="FFFFFF"/>
        <w:spacing w:before="100" w:beforeAutospacing="1" w:after="100" w:afterAutospacing="1"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313537"/>
          <w:sz w:val="16"/>
          <w:szCs w:val="16"/>
        </w:rPr>
        <w:t>Correspond to a visual element on the screen</w:t>
      </w:r>
    </w:p>
    <w:p w:rsidR="00B84CF6" w:rsidRPr="00BF65C0" w:rsidRDefault="00B84CF6" w:rsidP="00B84CF6">
      <w:pPr>
        <w:numPr>
          <w:ilvl w:val="0"/>
          <w:numId w:val="11"/>
        </w:numPr>
        <w:shd w:val="clear" w:color="auto" w:fill="FFFFFF"/>
        <w:spacing w:before="100" w:beforeAutospacing="1" w:after="100" w:afterAutospacing="1"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313537"/>
          <w:sz w:val="16"/>
          <w:szCs w:val="16"/>
        </w:rPr>
        <w:t>First node is the app window</w:t>
      </w:r>
    </w:p>
    <w:p w:rsidR="00B84CF6" w:rsidRPr="00BF65C0" w:rsidRDefault="00B84CF6" w:rsidP="00B84CF6">
      <w:pPr>
        <w:numPr>
          <w:ilvl w:val="0"/>
          <w:numId w:val="11"/>
        </w:numPr>
        <w:shd w:val="clear" w:color="auto" w:fill="FFFFFF"/>
        <w:spacing w:before="100" w:beforeAutospacing="1" w:after="100" w:afterAutospacing="1"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313537"/>
          <w:sz w:val="16"/>
          <w:szCs w:val="16"/>
        </w:rPr>
        <w:t>Last node is the element itself</w:t>
      </w:r>
    </w:p>
    <w:p w:rsidR="00B84CF6" w:rsidRPr="00BF65C0" w:rsidRDefault="00B84CF6" w:rsidP="00B84CF6">
      <w:pPr>
        <w:shd w:val="clear" w:color="auto" w:fill="FFFFFF"/>
        <w:spacing w:after="0"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313537"/>
          <w:sz w:val="16"/>
          <w:szCs w:val="16"/>
        </w:rPr>
        <w:t>For example:</w:t>
      </w:r>
    </w:p>
    <w:p w:rsidR="00B84CF6" w:rsidRPr="00BF65C0" w:rsidRDefault="00B84CF6" w:rsidP="00B84CF6">
      <w:pPr>
        <w:numPr>
          <w:ilvl w:val="0"/>
          <w:numId w:val="12"/>
        </w:numPr>
        <w:shd w:val="clear" w:color="auto" w:fill="FFFFFF"/>
        <w:spacing w:beforeAutospacing="1" w:after="0" w:afterAutospacing="1"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933692"/>
          <w:sz w:val="16"/>
          <w:szCs w:val="16"/>
          <w:bdr w:val="none" w:sz="0" w:space="0" w:color="auto" w:frame="1"/>
        </w:rPr>
        <w:t>wnd </w:t>
      </w:r>
      <w:r w:rsidRPr="00BF65C0">
        <w:rPr>
          <w:rFonts w:ascii="Poppins" w:eastAsia="Times New Roman" w:hAnsi="Poppins" w:cs="Times New Roman"/>
          <w:color w:val="313537"/>
          <w:sz w:val="16"/>
          <w:szCs w:val="16"/>
        </w:rPr>
        <w:t>(window)</w:t>
      </w:r>
    </w:p>
    <w:p w:rsidR="00B84CF6" w:rsidRPr="00BF65C0" w:rsidRDefault="00B84CF6" w:rsidP="00B84CF6">
      <w:pPr>
        <w:numPr>
          <w:ilvl w:val="0"/>
          <w:numId w:val="12"/>
        </w:numPr>
        <w:shd w:val="clear" w:color="auto" w:fill="FFFFFF"/>
        <w:spacing w:beforeAutospacing="1" w:after="0" w:afterAutospacing="1"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933692"/>
          <w:sz w:val="16"/>
          <w:szCs w:val="16"/>
          <w:bdr w:val="none" w:sz="0" w:space="0" w:color="auto" w:frame="1"/>
        </w:rPr>
        <w:t>html </w:t>
      </w:r>
      <w:r w:rsidRPr="00BF65C0">
        <w:rPr>
          <w:rFonts w:ascii="Poppins" w:eastAsia="Times New Roman" w:hAnsi="Poppins" w:cs="Times New Roman"/>
          <w:color w:val="313537"/>
          <w:sz w:val="16"/>
          <w:szCs w:val="16"/>
        </w:rPr>
        <w:t>(web page)</w:t>
      </w:r>
    </w:p>
    <w:p w:rsidR="00B84CF6" w:rsidRPr="00BF65C0" w:rsidRDefault="00B84CF6" w:rsidP="00B84CF6">
      <w:pPr>
        <w:numPr>
          <w:ilvl w:val="0"/>
          <w:numId w:val="12"/>
        </w:numPr>
        <w:shd w:val="clear" w:color="auto" w:fill="FFFFFF"/>
        <w:spacing w:beforeAutospacing="1" w:after="0" w:afterAutospacing="1"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933692"/>
          <w:sz w:val="16"/>
          <w:szCs w:val="16"/>
          <w:bdr w:val="none" w:sz="0" w:space="0" w:color="auto" w:frame="1"/>
        </w:rPr>
        <w:t>ctrl </w:t>
      </w:r>
      <w:r w:rsidRPr="00BF65C0">
        <w:rPr>
          <w:rFonts w:ascii="Poppins" w:eastAsia="Times New Roman" w:hAnsi="Poppins" w:cs="Times New Roman"/>
          <w:color w:val="313537"/>
          <w:sz w:val="16"/>
          <w:szCs w:val="16"/>
        </w:rPr>
        <w:t>(control)</w:t>
      </w:r>
    </w:p>
    <w:p w:rsidR="00B84CF6" w:rsidRPr="00BF65C0" w:rsidRDefault="00B84CF6" w:rsidP="00B84CF6">
      <w:pPr>
        <w:numPr>
          <w:ilvl w:val="0"/>
          <w:numId w:val="12"/>
        </w:numPr>
        <w:shd w:val="clear" w:color="auto" w:fill="FFFFFF"/>
        <w:spacing w:beforeAutospacing="1" w:after="0" w:afterAutospacing="1"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933692"/>
          <w:sz w:val="16"/>
          <w:szCs w:val="16"/>
          <w:bdr w:val="none" w:sz="0" w:space="0" w:color="auto" w:frame="1"/>
        </w:rPr>
        <w:t>webctrl </w:t>
      </w:r>
      <w:r w:rsidRPr="00BF65C0">
        <w:rPr>
          <w:rFonts w:ascii="Poppins" w:eastAsia="Times New Roman" w:hAnsi="Poppins" w:cs="Times New Roman"/>
          <w:color w:val="313537"/>
          <w:sz w:val="16"/>
          <w:szCs w:val="16"/>
        </w:rPr>
        <w:t>(web page control)</w:t>
      </w:r>
    </w:p>
    <w:p w:rsidR="00B84CF6" w:rsidRPr="00BF65C0" w:rsidRDefault="00B84CF6" w:rsidP="00B84CF6">
      <w:pPr>
        <w:numPr>
          <w:ilvl w:val="0"/>
          <w:numId w:val="12"/>
        </w:numPr>
        <w:shd w:val="clear" w:color="auto" w:fill="FFFFFF"/>
        <w:spacing w:beforeAutospacing="1" w:after="0" w:afterAutospacing="1"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933692"/>
          <w:sz w:val="16"/>
          <w:szCs w:val="16"/>
          <w:bdr w:val="none" w:sz="0" w:space="0" w:color="auto" w:frame="1"/>
        </w:rPr>
        <w:t>java </w:t>
      </w:r>
      <w:r w:rsidRPr="00BF65C0">
        <w:rPr>
          <w:rFonts w:ascii="Poppins" w:eastAsia="Times New Roman" w:hAnsi="Poppins" w:cs="Times New Roman"/>
          <w:color w:val="313537"/>
          <w:sz w:val="16"/>
          <w:szCs w:val="16"/>
        </w:rPr>
        <w:t>(Java application control)</w:t>
      </w:r>
    </w:p>
    <w:p w:rsidR="00B84CF6" w:rsidRPr="00BF65C0" w:rsidRDefault="00B84CF6" w:rsidP="00B84CF6">
      <w:pPr>
        <w:shd w:val="clear" w:color="auto" w:fill="FFFFFF"/>
        <w:spacing w:beforeAutospacing="1" w:after="0" w:afterAutospacing="1" w:line="240" w:lineRule="auto"/>
        <w:textAlignment w:val="baseline"/>
        <w:rPr>
          <w:rFonts w:ascii="Poppins" w:eastAsia="Times New Roman" w:hAnsi="Poppins" w:cs="Times New Roman"/>
          <w:color w:val="313537"/>
          <w:sz w:val="16"/>
          <w:szCs w:val="16"/>
        </w:rPr>
      </w:pPr>
    </w:p>
    <w:p w:rsidR="00B84CF6" w:rsidRPr="00BF65C0" w:rsidRDefault="00B84CF6" w:rsidP="00B84CF6">
      <w:pPr>
        <w:shd w:val="clear" w:color="auto" w:fill="FFFFFF"/>
        <w:spacing w:beforeAutospacing="1" w:after="0" w:afterAutospacing="1"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313537"/>
          <w:sz w:val="16"/>
          <w:szCs w:val="16"/>
        </w:rPr>
        <w:t>Attributes -\</w:t>
      </w:r>
    </w:p>
    <w:p w:rsidR="00B84CF6" w:rsidRPr="00BF65C0" w:rsidRDefault="00B84CF6" w:rsidP="00B84CF6">
      <w:pPr>
        <w:shd w:val="clear" w:color="auto" w:fill="FFFFFF"/>
        <w:spacing w:after="0"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313537"/>
          <w:sz w:val="16"/>
          <w:szCs w:val="16"/>
        </w:rPr>
        <w:t>Every attribute has a name and a value. You should use only attributes with constant or known values.</w:t>
      </w:r>
    </w:p>
    <w:p w:rsidR="00B84CF6" w:rsidRPr="00BF65C0" w:rsidRDefault="00B84CF6" w:rsidP="00B84CF6">
      <w:pPr>
        <w:shd w:val="clear" w:color="auto" w:fill="FFFFFF"/>
        <w:spacing w:after="0" w:line="240" w:lineRule="auto"/>
        <w:textAlignment w:val="baseline"/>
        <w:rPr>
          <w:rFonts w:ascii="Poppins" w:eastAsia="Times New Roman" w:hAnsi="Poppins" w:cs="Times New Roman"/>
          <w:color w:val="313537"/>
          <w:sz w:val="16"/>
          <w:szCs w:val="16"/>
        </w:rPr>
      </w:pPr>
    </w:p>
    <w:p w:rsidR="00B84CF6" w:rsidRPr="00BF65C0" w:rsidRDefault="00B84CF6" w:rsidP="00B84CF6">
      <w:pPr>
        <w:shd w:val="clear" w:color="auto" w:fill="FFFFFF"/>
        <w:spacing w:after="0"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313537"/>
          <w:sz w:val="16"/>
          <w:szCs w:val="16"/>
        </w:rPr>
        <w:t>For example:</w:t>
      </w:r>
    </w:p>
    <w:p w:rsidR="00B84CF6" w:rsidRPr="00BF65C0" w:rsidRDefault="00B84CF6" w:rsidP="00B84CF6">
      <w:pPr>
        <w:numPr>
          <w:ilvl w:val="0"/>
          <w:numId w:val="13"/>
        </w:numPr>
        <w:shd w:val="clear" w:color="auto" w:fill="FFFFFF"/>
        <w:spacing w:before="100" w:beforeAutospacing="1" w:after="100" w:afterAutospacing="1"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313537"/>
          <w:sz w:val="16"/>
          <w:szCs w:val="16"/>
        </w:rPr>
        <w:t>parentid=‘slide-list-container’</w:t>
      </w:r>
    </w:p>
    <w:p w:rsidR="00B84CF6" w:rsidRPr="00BF65C0" w:rsidRDefault="00B84CF6" w:rsidP="00B84CF6">
      <w:pPr>
        <w:numPr>
          <w:ilvl w:val="0"/>
          <w:numId w:val="13"/>
        </w:numPr>
        <w:shd w:val="clear" w:color="auto" w:fill="FFFFFF"/>
        <w:spacing w:before="100" w:beforeAutospacing="1" w:after="100" w:afterAutospacing="1"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313537"/>
          <w:sz w:val="16"/>
          <w:szCs w:val="16"/>
        </w:rPr>
        <w:t>tag=‘A’</w:t>
      </w:r>
    </w:p>
    <w:p w:rsidR="00B84CF6" w:rsidRPr="00BF65C0" w:rsidRDefault="00B84CF6" w:rsidP="00B84CF6">
      <w:pPr>
        <w:numPr>
          <w:ilvl w:val="0"/>
          <w:numId w:val="13"/>
        </w:numPr>
        <w:shd w:val="clear" w:color="auto" w:fill="FFFFFF"/>
        <w:spacing w:before="100" w:beforeAutospacing="1" w:after="100" w:afterAutospacing="1"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313537"/>
          <w:sz w:val="16"/>
          <w:szCs w:val="16"/>
        </w:rPr>
        <w:t>aaname=‘Details’</w:t>
      </w:r>
    </w:p>
    <w:p w:rsidR="00B84CF6" w:rsidRPr="00BF65C0" w:rsidRDefault="00B84CF6" w:rsidP="00B84CF6">
      <w:pPr>
        <w:numPr>
          <w:ilvl w:val="0"/>
          <w:numId w:val="13"/>
        </w:numPr>
        <w:shd w:val="clear" w:color="auto" w:fill="FFFFFF"/>
        <w:spacing w:before="100" w:beforeAutospacing="1" w:after="100" w:afterAutospacing="1"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313537"/>
          <w:sz w:val="16"/>
          <w:szCs w:val="16"/>
        </w:rPr>
        <w:t>class=‘btn-dwnl’</w:t>
      </w:r>
    </w:p>
    <w:p w:rsidR="00B84CF6" w:rsidRPr="00BF65C0" w:rsidRDefault="00B84CF6" w:rsidP="00B84CF6">
      <w:pPr>
        <w:shd w:val="clear" w:color="auto" w:fill="FFFFFF"/>
        <w:spacing w:beforeAutospacing="1" w:after="0" w:afterAutospacing="1" w:line="240" w:lineRule="auto"/>
        <w:textAlignment w:val="baseline"/>
        <w:rPr>
          <w:rFonts w:ascii="Poppins" w:eastAsia="Times New Roman" w:hAnsi="Poppins" w:cs="Times New Roman"/>
          <w:color w:val="313537"/>
          <w:sz w:val="16"/>
          <w:szCs w:val="16"/>
        </w:rPr>
      </w:pPr>
      <w:r w:rsidRPr="00BF65C0">
        <w:rPr>
          <w:noProof/>
          <w:sz w:val="16"/>
          <w:szCs w:val="16"/>
        </w:rPr>
        <w:drawing>
          <wp:inline distT="0" distB="0" distL="0" distR="0" wp14:anchorId="18871209" wp14:editId="10CBAA4E">
            <wp:extent cx="5943600" cy="21177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117725"/>
                    </a:xfrm>
                    <a:prstGeom prst="rect">
                      <a:avLst/>
                    </a:prstGeom>
                  </pic:spPr>
                </pic:pic>
              </a:graphicData>
            </a:graphic>
          </wp:inline>
        </w:drawing>
      </w:r>
    </w:p>
    <w:p w:rsidR="00B84CF6" w:rsidRPr="00BF65C0" w:rsidRDefault="00B84CF6" w:rsidP="00B84CF6">
      <w:pPr>
        <w:shd w:val="clear" w:color="auto" w:fill="FFFFFF"/>
        <w:spacing w:beforeAutospacing="1" w:after="0" w:afterAutospacing="1" w:line="240" w:lineRule="auto"/>
        <w:textAlignment w:val="baseline"/>
        <w:rPr>
          <w:rFonts w:ascii="Poppins" w:eastAsia="Times New Roman" w:hAnsi="Poppins" w:cs="Times New Roman"/>
          <w:b/>
          <w:color w:val="313537"/>
          <w:sz w:val="16"/>
          <w:szCs w:val="16"/>
          <w:u w:val="single"/>
        </w:rPr>
      </w:pPr>
      <w:r w:rsidRPr="00BF65C0">
        <w:rPr>
          <w:rFonts w:ascii="Poppins" w:eastAsia="Times New Roman" w:hAnsi="Poppins" w:cs="Times New Roman"/>
          <w:b/>
          <w:color w:val="313537"/>
          <w:sz w:val="16"/>
          <w:szCs w:val="16"/>
          <w:u w:val="single"/>
        </w:rPr>
        <w:t>Show the demo1</w:t>
      </w:r>
    </w:p>
    <w:p w:rsidR="00B84CF6" w:rsidRPr="00BF65C0" w:rsidRDefault="00B84CF6" w:rsidP="00B84CF6">
      <w:pPr>
        <w:shd w:val="clear" w:color="auto" w:fill="FFFFFF"/>
        <w:spacing w:beforeAutospacing="1" w:after="0" w:afterAutospacing="1" w:line="240" w:lineRule="auto"/>
        <w:textAlignment w:val="baseline"/>
        <w:rPr>
          <w:rFonts w:ascii="Poppins" w:eastAsia="Times New Roman" w:hAnsi="Poppins" w:cs="Times New Roman"/>
          <w:b/>
          <w:color w:val="313537"/>
          <w:sz w:val="16"/>
          <w:szCs w:val="16"/>
          <w:u w:val="single"/>
        </w:rPr>
      </w:pPr>
      <w:r w:rsidRPr="00BF65C0">
        <w:rPr>
          <w:rFonts w:ascii="Poppins" w:eastAsia="Times New Roman" w:hAnsi="Poppins" w:cs="Times New Roman"/>
          <w:b/>
          <w:color w:val="313537"/>
          <w:sz w:val="16"/>
          <w:szCs w:val="16"/>
          <w:u w:val="single"/>
        </w:rPr>
        <w:lastRenderedPageBreak/>
        <w:t>Slide-5</w:t>
      </w:r>
    </w:p>
    <w:p w:rsidR="00B84CF6" w:rsidRPr="00BF65C0" w:rsidRDefault="00B84CF6" w:rsidP="00B84CF6">
      <w:pPr>
        <w:shd w:val="clear" w:color="auto" w:fill="FFFFFF"/>
        <w:spacing w:beforeAutospacing="1" w:after="0" w:afterAutospacing="1" w:line="240" w:lineRule="auto"/>
        <w:textAlignment w:val="baseline"/>
        <w:rPr>
          <w:rFonts w:ascii="Poppins" w:eastAsia="Times New Roman" w:hAnsi="Poppins" w:cs="Times New Roman"/>
          <w:b/>
          <w:color w:val="313537"/>
          <w:sz w:val="16"/>
          <w:szCs w:val="16"/>
          <w:u w:val="single"/>
        </w:rPr>
      </w:pPr>
    </w:p>
    <w:p w:rsidR="00B84CF6" w:rsidRPr="00BF65C0" w:rsidRDefault="00B84CF6" w:rsidP="00B84CF6">
      <w:pPr>
        <w:shd w:val="clear" w:color="auto" w:fill="FFFFFF"/>
        <w:spacing w:beforeAutospacing="1" w:after="0" w:afterAutospacing="1" w:line="240" w:lineRule="auto"/>
        <w:textAlignment w:val="baseline"/>
        <w:rPr>
          <w:rFonts w:ascii="Poppins" w:eastAsia="Times New Roman" w:hAnsi="Poppins" w:cs="Times New Roman"/>
          <w:b/>
          <w:color w:val="313537"/>
          <w:sz w:val="16"/>
          <w:szCs w:val="16"/>
          <w:u w:val="single"/>
        </w:rPr>
      </w:pPr>
      <w:r w:rsidRPr="00BF65C0">
        <w:rPr>
          <w:rFonts w:ascii="Poppins" w:eastAsia="Times New Roman" w:hAnsi="Poppins" w:cs="Times New Roman"/>
          <w:b/>
          <w:bCs/>
          <w:color w:val="313537"/>
          <w:sz w:val="16"/>
          <w:szCs w:val="16"/>
          <w:u w:val="single"/>
        </w:rPr>
        <w:t>UI Explorer</w:t>
      </w:r>
      <w:r w:rsidRPr="00BF65C0">
        <w:rPr>
          <w:rFonts w:ascii="Poppins" w:eastAsia="Times New Roman" w:hAnsi="Poppins" w:cs="Times New Roman"/>
          <w:b/>
          <w:color w:val="313537"/>
          <w:sz w:val="16"/>
          <w:szCs w:val="16"/>
          <w:u w:val="single"/>
        </w:rPr>
        <w:t xml:space="preserve"> is an advanced tool that enables you to create a custom selector for a specific UI element. </w:t>
      </w:r>
    </w:p>
    <w:p w:rsidR="00B84CF6" w:rsidRPr="00BF65C0" w:rsidRDefault="00B84CF6" w:rsidP="00B84CF6">
      <w:pPr>
        <w:shd w:val="clear" w:color="auto" w:fill="FFFFFF"/>
        <w:spacing w:beforeAutospacing="1" w:after="0" w:afterAutospacing="1" w:line="240" w:lineRule="auto"/>
        <w:textAlignment w:val="baseline"/>
        <w:rPr>
          <w:rFonts w:ascii="Poppins" w:eastAsia="Times New Roman" w:hAnsi="Poppins" w:cs="Times New Roman"/>
          <w:b/>
          <w:color w:val="313537"/>
          <w:sz w:val="16"/>
          <w:szCs w:val="16"/>
          <w:u w:val="single"/>
        </w:rPr>
      </w:pPr>
      <w:r w:rsidRPr="00BF65C0">
        <w:rPr>
          <w:rFonts w:ascii="Poppins" w:eastAsia="Times New Roman" w:hAnsi="Poppins" w:cs="Times New Roman"/>
          <w:b/>
          <w:color w:val="313537"/>
          <w:sz w:val="16"/>
          <w:szCs w:val="16"/>
          <w:u w:val="single"/>
        </w:rPr>
        <w:t>It is available as a standalone tool you can download from the </w:t>
      </w:r>
      <w:r w:rsidRPr="00BF65C0">
        <w:rPr>
          <w:rFonts w:ascii="Poppins" w:eastAsia="Times New Roman" w:hAnsi="Poppins" w:cs="Times New Roman"/>
          <w:b/>
          <w:bCs/>
          <w:color w:val="313537"/>
          <w:sz w:val="16"/>
          <w:szCs w:val="16"/>
          <w:u w:val="single"/>
        </w:rPr>
        <w:t>Resource Center</w:t>
      </w:r>
      <w:r w:rsidRPr="00BF65C0">
        <w:rPr>
          <w:rFonts w:ascii="Poppins" w:eastAsia="Times New Roman" w:hAnsi="Poppins" w:cs="Times New Roman"/>
          <w:b/>
          <w:color w:val="313537"/>
          <w:sz w:val="16"/>
          <w:szCs w:val="16"/>
          <w:u w:val="single"/>
        </w:rPr>
        <w:t> in your Automation Cloud instance, or from Studio only if the UiPath.UIAutomation.Activities package is installed as a dependency to the project.</w:t>
      </w:r>
    </w:p>
    <w:p w:rsidR="00B84CF6" w:rsidRPr="00BF65C0" w:rsidRDefault="00B84CF6" w:rsidP="00B84CF6">
      <w:pPr>
        <w:shd w:val="clear" w:color="auto" w:fill="FFFFFF"/>
        <w:spacing w:after="0" w:line="240" w:lineRule="auto"/>
        <w:textAlignment w:val="baseline"/>
        <w:outlineLvl w:val="2"/>
        <w:rPr>
          <w:rFonts w:ascii="Times New Roman" w:eastAsia="Times New Roman" w:hAnsi="Times New Roman" w:cs="Times New Roman"/>
          <w:b/>
          <w:bCs/>
          <w:color w:val="313537"/>
          <w:sz w:val="16"/>
          <w:szCs w:val="16"/>
        </w:rPr>
      </w:pPr>
      <w:r w:rsidRPr="00BF65C0">
        <w:rPr>
          <w:rFonts w:ascii="Times New Roman" w:eastAsia="Times New Roman" w:hAnsi="Times New Roman" w:cs="Times New Roman"/>
          <w:b/>
          <w:bCs/>
          <w:color w:val="313537"/>
          <w:sz w:val="16"/>
          <w:szCs w:val="16"/>
        </w:rPr>
        <w:t xml:space="preserve">It is mainly used to </w:t>
      </w:r>
    </w:p>
    <w:p w:rsidR="00B84CF6" w:rsidRPr="00BF65C0" w:rsidRDefault="00B84CF6" w:rsidP="00B84CF6">
      <w:pPr>
        <w:numPr>
          <w:ilvl w:val="0"/>
          <w:numId w:val="14"/>
        </w:numPr>
        <w:spacing w:before="100" w:beforeAutospacing="1" w:after="168" w:line="390" w:lineRule="atLeast"/>
        <w:ind w:left="300"/>
        <w:rPr>
          <w:rFonts w:ascii="Segoe UI" w:eastAsia="Times New Roman" w:hAnsi="Segoe UI" w:cs="Segoe UI"/>
          <w:color w:val="747C84"/>
          <w:sz w:val="16"/>
          <w:szCs w:val="16"/>
        </w:rPr>
      </w:pPr>
      <w:r w:rsidRPr="00BF65C0">
        <w:rPr>
          <w:rFonts w:ascii="Segoe UI" w:eastAsia="Times New Roman" w:hAnsi="Segoe UI" w:cs="Segoe UI"/>
          <w:color w:val="747C84"/>
          <w:sz w:val="16"/>
          <w:szCs w:val="16"/>
        </w:rPr>
        <w:t>Add or remove attributes</w:t>
      </w:r>
    </w:p>
    <w:p w:rsidR="00B84CF6" w:rsidRPr="00BF65C0" w:rsidRDefault="00B84CF6" w:rsidP="00B84CF6">
      <w:pPr>
        <w:numPr>
          <w:ilvl w:val="0"/>
          <w:numId w:val="14"/>
        </w:numPr>
        <w:spacing w:before="100" w:beforeAutospacing="1" w:after="168" w:line="390" w:lineRule="atLeast"/>
        <w:ind w:left="300"/>
        <w:rPr>
          <w:rFonts w:ascii="Segoe UI" w:eastAsia="Times New Roman" w:hAnsi="Segoe UI" w:cs="Segoe UI"/>
          <w:color w:val="747C84"/>
          <w:sz w:val="16"/>
          <w:szCs w:val="16"/>
        </w:rPr>
      </w:pPr>
      <w:r w:rsidRPr="00BF65C0">
        <w:rPr>
          <w:rFonts w:ascii="Segoe UI" w:eastAsia="Times New Roman" w:hAnsi="Segoe UI" w:cs="Segoe UI"/>
          <w:color w:val="747C84"/>
          <w:sz w:val="16"/>
          <w:szCs w:val="16"/>
        </w:rPr>
        <w:t>Add parent or children tags</w:t>
      </w:r>
    </w:p>
    <w:p w:rsidR="00B84CF6" w:rsidRPr="00BF65C0" w:rsidRDefault="00B84CF6" w:rsidP="00B84CF6">
      <w:pPr>
        <w:numPr>
          <w:ilvl w:val="0"/>
          <w:numId w:val="14"/>
        </w:numPr>
        <w:spacing w:before="100" w:beforeAutospacing="1" w:after="168" w:line="390" w:lineRule="atLeast"/>
        <w:ind w:left="300"/>
        <w:rPr>
          <w:rFonts w:ascii="Segoe UI" w:eastAsia="Times New Roman" w:hAnsi="Segoe UI" w:cs="Segoe UI"/>
          <w:color w:val="747C84"/>
          <w:sz w:val="16"/>
          <w:szCs w:val="16"/>
        </w:rPr>
      </w:pPr>
      <w:r w:rsidRPr="00BF65C0">
        <w:rPr>
          <w:rFonts w:ascii="Segoe UI" w:eastAsia="Times New Roman" w:hAnsi="Segoe UI" w:cs="Segoe UI"/>
          <w:color w:val="747C84"/>
          <w:sz w:val="16"/>
          <w:szCs w:val="16"/>
        </w:rPr>
        <w:t>Use wildcards to replace changing values</w:t>
      </w:r>
    </w:p>
    <w:p w:rsidR="00B84CF6" w:rsidRPr="00BF65C0" w:rsidRDefault="00B84CF6" w:rsidP="00B84CF6">
      <w:pPr>
        <w:shd w:val="clear" w:color="auto" w:fill="FFFFFF"/>
        <w:spacing w:after="0" w:line="240" w:lineRule="auto"/>
        <w:textAlignment w:val="baseline"/>
        <w:outlineLvl w:val="2"/>
        <w:rPr>
          <w:rFonts w:ascii="Times New Roman" w:eastAsia="Times New Roman" w:hAnsi="Times New Roman" w:cs="Times New Roman"/>
          <w:b/>
          <w:bCs/>
          <w:color w:val="313537"/>
          <w:sz w:val="16"/>
          <w:szCs w:val="16"/>
        </w:rPr>
      </w:pPr>
    </w:p>
    <w:p w:rsidR="00B84CF6" w:rsidRPr="00BF65C0" w:rsidRDefault="00B84CF6" w:rsidP="00B84CF6">
      <w:pPr>
        <w:pStyle w:val="Heading2"/>
        <w:shd w:val="clear" w:color="auto" w:fill="FFFFFF"/>
        <w:spacing w:before="0" w:beforeAutospacing="0" w:after="0" w:afterAutospacing="0"/>
        <w:textAlignment w:val="baseline"/>
        <w:rPr>
          <w:color w:val="313537"/>
          <w:sz w:val="16"/>
          <w:szCs w:val="16"/>
        </w:rPr>
      </w:pPr>
      <w:r w:rsidRPr="00BF65C0">
        <w:rPr>
          <w:color w:val="313537"/>
          <w:sz w:val="16"/>
          <w:szCs w:val="16"/>
        </w:rPr>
        <w:t>What are some business scenarios in which I will use the Property Explorer?</w:t>
      </w:r>
    </w:p>
    <w:p w:rsidR="00B84CF6" w:rsidRPr="00BF65C0" w:rsidRDefault="00B84CF6" w:rsidP="00B84CF6">
      <w:pPr>
        <w:numPr>
          <w:ilvl w:val="0"/>
          <w:numId w:val="15"/>
        </w:numPr>
        <w:shd w:val="clear" w:color="auto" w:fill="FFFFFF"/>
        <w:spacing w:before="100" w:beforeAutospacing="1" w:after="100" w:afterAutospacing="1" w:line="240" w:lineRule="auto"/>
        <w:textAlignment w:val="baseline"/>
        <w:rPr>
          <w:color w:val="313537"/>
          <w:sz w:val="16"/>
          <w:szCs w:val="16"/>
        </w:rPr>
      </w:pPr>
      <w:r w:rsidRPr="00BF65C0">
        <w:rPr>
          <w:color w:val="313537"/>
          <w:sz w:val="16"/>
          <w:szCs w:val="16"/>
        </w:rPr>
        <w:t>When you want to start an activity after a certain attribute changed its value (using the Wait Attribute activity)</w:t>
      </w:r>
    </w:p>
    <w:p w:rsidR="00B84CF6" w:rsidRPr="00BF65C0" w:rsidRDefault="00B84CF6" w:rsidP="00B84CF6">
      <w:pPr>
        <w:numPr>
          <w:ilvl w:val="0"/>
          <w:numId w:val="15"/>
        </w:numPr>
        <w:shd w:val="clear" w:color="auto" w:fill="FFFFFF"/>
        <w:spacing w:before="100" w:beforeAutospacing="1" w:after="100" w:afterAutospacing="1" w:line="240" w:lineRule="auto"/>
        <w:textAlignment w:val="baseline"/>
        <w:rPr>
          <w:color w:val="313537"/>
          <w:sz w:val="16"/>
          <w:szCs w:val="16"/>
        </w:rPr>
      </w:pPr>
      <w:r w:rsidRPr="00BF65C0">
        <w:rPr>
          <w:color w:val="313537"/>
          <w:sz w:val="16"/>
          <w:szCs w:val="16"/>
        </w:rPr>
        <w:t>When you want to change the value of an attribute on a webpage, like its visibility (using the Set Attribute activity)</w:t>
      </w:r>
    </w:p>
    <w:p w:rsidR="00B84CF6" w:rsidRPr="00BF65C0" w:rsidRDefault="00B84CF6" w:rsidP="00B84CF6">
      <w:pPr>
        <w:numPr>
          <w:ilvl w:val="0"/>
          <w:numId w:val="15"/>
        </w:numPr>
        <w:shd w:val="clear" w:color="auto" w:fill="FFFFFF"/>
        <w:spacing w:before="100" w:beforeAutospacing="1" w:after="100" w:afterAutospacing="1" w:line="240" w:lineRule="auto"/>
        <w:textAlignment w:val="baseline"/>
        <w:rPr>
          <w:color w:val="313537"/>
          <w:sz w:val="16"/>
          <w:szCs w:val="16"/>
        </w:rPr>
      </w:pPr>
      <w:r w:rsidRPr="00BF65C0">
        <w:rPr>
          <w:color w:val="313537"/>
          <w:sz w:val="16"/>
          <w:szCs w:val="16"/>
        </w:rPr>
        <w:t>When you want to check the state of a certain UI element by checking on an attribute (using the Get Attribute activity)</w:t>
      </w:r>
    </w:p>
    <w:p w:rsidR="00B84CF6" w:rsidRPr="00BF65C0" w:rsidRDefault="00B84CF6" w:rsidP="00B84CF6">
      <w:pPr>
        <w:shd w:val="clear" w:color="auto" w:fill="FFFFFF"/>
        <w:spacing w:after="0" w:line="240" w:lineRule="auto"/>
        <w:textAlignment w:val="baseline"/>
        <w:outlineLvl w:val="2"/>
        <w:rPr>
          <w:rFonts w:ascii="Times New Roman" w:eastAsia="Times New Roman" w:hAnsi="Times New Roman" w:cs="Times New Roman"/>
          <w:b/>
          <w:bCs/>
          <w:color w:val="313537"/>
          <w:sz w:val="16"/>
          <w:szCs w:val="16"/>
        </w:rPr>
      </w:pPr>
    </w:p>
    <w:p w:rsidR="00B84CF6" w:rsidRPr="00BF65C0" w:rsidRDefault="00B84CF6" w:rsidP="00B84CF6">
      <w:pPr>
        <w:shd w:val="clear" w:color="auto" w:fill="FFFFFF"/>
        <w:spacing w:after="0" w:line="240" w:lineRule="auto"/>
        <w:textAlignment w:val="baseline"/>
        <w:outlineLvl w:val="2"/>
        <w:rPr>
          <w:rFonts w:ascii="Times New Roman" w:eastAsia="Times New Roman" w:hAnsi="Times New Roman" w:cs="Times New Roman"/>
          <w:b/>
          <w:bCs/>
          <w:color w:val="313537"/>
          <w:sz w:val="16"/>
          <w:szCs w:val="16"/>
        </w:rPr>
      </w:pPr>
    </w:p>
    <w:p w:rsidR="00B84CF6" w:rsidRPr="00BF65C0" w:rsidRDefault="00B84CF6" w:rsidP="00B84CF6">
      <w:pPr>
        <w:shd w:val="clear" w:color="auto" w:fill="FFFFFF"/>
        <w:spacing w:after="0" w:line="240" w:lineRule="auto"/>
        <w:textAlignment w:val="baseline"/>
        <w:outlineLvl w:val="2"/>
        <w:rPr>
          <w:rFonts w:ascii="Times New Roman" w:eastAsia="Times New Roman" w:hAnsi="Times New Roman" w:cs="Times New Roman"/>
          <w:b/>
          <w:bCs/>
          <w:color w:val="313537"/>
          <w:sz w:val="16"/>
          <w:szCs w:val="16"/>
        </w:rPr>
      </w:pPr>
      <w:r w:rsidRPr="00BF65C0">
        <w:rPr>
          <w:rFonts w:ascii="Times New Roman" w:eastAsia="Times New Roman" w:hAnsi="Times New Roman" w:cs="Times New Roman"/>
          <w:b/>
          <w:bCs/>
          <w:color w:val="313537"/>
          <w:sz w:val="16"/>
          <w:szCs w:val="16"/>
        </w:rPr>
        <w:t>The UI Frameworks</w:t>
      </w:r>
    </w:p>
    <w:p w:rsidR="00B84CF6" w:rsidRPr="00BF65C0" w:rsidRDefault="00B84CF6" w:rsidP="00B84CF6">
      <w:pPr>
        <w:shd w:val="clear" w:color="auto" w:fill="FFFFFF"/>
        <w:spacing w:after="0" w:line="240" w:lineRule="auto"/>
        <w:textAlignment w:val="baseline"/>
        <w:rPr>
          <w:rFonts w:ascii="Times New Roman" w:eastAsia="Times New Roman" w:hAnsi="Times New Roman" w:cs="Times New Roman"/>
          <w:color w:val="313537"/>
          <w:sz w:val="16"/>
          <w:szCs w:val="16"/>
        </w:rPr>
      </w:pPr>
      <w:r w:rsidRPr="00BF65C0">
        <w:rPr>
          <w:rFonts w:ascii="Times New Roman" w:eastAsia="Times New Roman" w:hAnsi="Times New Roman" w:cs="Times New Roman"/>
          <w:color w:val="313537"/>
          <w:sz w:val="16"/>
          <w:szCs w:val="16"/>
        </w:rPr>
        <w:t>In order to return the best selector for the element of interest, we can switch between the different UI Frameworks available in UiExplorer. </w:t>
      </w:r>
    </w:p>
    <w:p w:rsidR="00E82C32" w:rsidRDefault="00B84CF6" w:rsidP="00B84CF6">
      <w:pPr>
        <w:shd w:val="clear" w:color="auto" w:fill="FFFFFF"/>
        <w:spacing w:beforeAutospacing="1" w:after="0" w:afterAutospacing="1" w:line="240" w:lineRule="auto"/>
        <w:textAlignment w:val="baseline"/>
        <w:rPr>
          <w:rFonts w:ascii="Poppins" w:hAnsi="Poppins"/>
          <w:color w:val="313537"/>
          <w:sz w:val="16"/>
          <w:szCs w:val="16"/>
          <w:shd w:val="clear" w:color="auto" w:fill="FFFFFF"/>
        </w:rPr>
      </w:pPr>
      <w:r w:rsidRPr="00BF65C0">
        <w:rPr>
          <w:rFonts w:ascii="Poppins" w:eastAsia="Times New Roman" w:hAnsi="Poppins" w:cs="Times New Roman"/>
          <w:b/>
          <w:color w:val="313537"/>
          <w:sz w:val="16"/>
          <w:szCs w:val="16"/>
          <w:u w:val="single"/>
        </w:rPr>
        <w:t xml:space="preserve">Default - </w:t>
      </w:r>
      <w:r w:rsidRPr="00BF65C0">
        <w:rPr>
          <w:rFonts w:ascii="Poppins" w:hAnsi="Poppins"/>
          <w:color w:val="313537"/>
          <w:sz w:val="16"/>
          <w:szCs w:val="16"/>
          <w:shd w:val="clear" w:color="auto" w:fill="FFFFFF"/>
        </w:rPr>
        <w:t>This is the proprietary method which usually works correctly with all types of user interfaces.</w:t>
      </w:r>
    </w:p>
    <w:p w:rsidR="00E82C32" w:rsidRDefault="00B84CF6" w:rsidP="00B84CF6">
      <w:pPr>
        <w:shd w:val="clear" w:color="auto" w:fill="FFFFFF"/>
        <w:spacing w:beforeAutospacing="1" w:after="0" w:afterAutospacing="1" w:line="240" w:lineRule="auto"/>
        <w:textAlignment w:val="baseline"/>
        <w:rPr>
          <w:rFonts w:ascii="Poppins" w:hAnsi="Poppins"/>
          <w:color w:val="313537"/>
          <w:sz w:val="16"/>
          <w:szCs w:val="16"/>
          <w:shd w:val="clear" w:color="auto" w:fill="FFFFFF"/>
        </w:rPr>
      </w:pPr>
      <w:r w:rsidRPr="00BF65C0">
        <w:rPr>
          <w:rFonts w:ascii="Poppins" w:hAnsi="Poppins"/>
          <w:b/>
          <w:color w:val="313537"/>
          <w:sz w:val="16"/>
          <w:szCs w:val="16"/>
          <w:shd w:val="clear" w:color="auto" w:fill="FFFFFF"/>
        </w:rPr>
        <w:t>Default Accessibility</w:t>
      </w:r>
      <w:r w:rsidRPr="00BF65C0">
        <w:rPr>
          <w:rFonts w:ascii="Poppins" w:hAnsi="Poppins"/>
          <w:color w:val="313537"/>
          <w:sz w:val="16"/>
          <w:szCs w:val="16"/>
          <w:shd w:val="clear" w:color="auto" w:fill="FFFFFF"/>
        </w:rPr>
        <w:t xml:space="preserve"> - This represents an earlier solution from Microsoft that makes apps accessible. It is recommended when using legacy software, if the default framework does not work as expected.</w:t>
      </w:r>
    </w:p>
    <w:p w:rsidR="00B84CF6" w:rsidRPr="00BF65C0" w:rsidRDefault="00B84CF6" w:rsidP="00B84CF6">
      <w:pPr>
        <w:shd w:val="clear" w:color="auto" w:fill="FFFFFF"/>
        <w:spacing w:beforeAutospacing="1" w:after="0" w:afterAutospacing="1" w:line="240" w:lineRule="auto"/>
        <w:textAlignment w:val="baseline"/>
        <w:rPr>
          <w:rFonts w:ascii="Poppins" w:hAnsi="Poppins"/>
          <w:color w:val="313537"/>
          <w:sz w:val="16"/>
          <w:szCs w:val="16"/>
          <w:shd w:val="clear" w:color="auto" w:fill="FFFFFF"/>
        </w:rPr>
      </w:pPr>
      <w:bookmarkStart w:id="0" w:name="_GoBack"/>
      <w:bookmarkEnd w:id="0"/>
      <w:r w:rsidRPr="00BF65C0">
        <w:rPr>
          <w:rFonts w:ascii="Poppins" w:hAnsi="Poppins"/>
          <w:b/>
          <w:color w:val="313537"/>
          <w:sz w:val="16"/>
          <w:szCs w:val="16"/>
          <w:shd w:val="clear" w:color="auto" w:fill="FFFFFF"/>
        </w:rPr>
        <w:t>Ui Automation</w:t>
      </w:r>
      <w:r w:rsidRPr="00BF65C0">
        <w:rPr>
          <w:rFonts w:ascii="Poppins" w:hAnsi="Poppins"/>
          <w:color w:val="313537"/>
          <w:sz w:val="16"/>
          <w:szCs w:val="16"/>
          <w:shd w:val="clear" w:color="auto" w:fill="FFFFFF"/>
        </w:rPr>
        <w:t xml:space="preserve"> - This is the improved accessibility model from Microsoft, which is recommended when using newer applications in case the default framework does not work as expected</w:t>
      </w:r>
    </w:p>
    <w:p w:rsidR="00B84CF6" w:rsidRPr="00BF65C0" w:rsidRDefault="00B84CF6" w:rsidP="00B84CF6">
      <w:pPr>
        <w:shd w:val="clear" w:color="auto" w:fill="FFFFFF"/>
        <w:spacing w:beforeAutospacing="1" w:after="0" w:afterAutospacing="1" w:line="240" w:lineRule="auto"/>
        <w:textAlignment w:val="baseline"/>
        <w:rPr>
          <w:rFonts w:ascii="Poppins" w:hAnsi="Poppins"/>
          <w:b/>
          <w:color w:val="313537"/>
          <w:sz w:val="16"/>
          <w:szCs w:val="16"/>
          <w:u w:val="single"/>
          <w:shd w:val="clear" w:color="auto" w:fill="FFFFFF"/>
        </w:rPr>
      </w:pPr>
      <w:r w:rsidRPr="00BF65C0">
        <w:rPr>
          <w:rFonts w:ascii="Poppins" w:hAnsi="Poppins"/>
          <w:b/>
          <w:color w:val="313537"/>
          <w:sz w:val="16"/>
          <w:szCs w:val="16"/>
          <w:u w:val="single"/>
          <w:shd w:val="clear" w:color="auto" w:fill="FFFFFF"/>
        </w:rPr>
        <w:t>Show the Demo2;</w:t>
      </w:r>
    </w:p>
    <w:p w:rsidR="00B84CF6" w:rsidRPr="00BF65C0" w:rsidRDefault="00B84CF6" w:rsidP="00B84CF6">
      <w:pPr>
        <w:shd w:val="clear" w:color="auto" w:fill="FFFFFF"/>
        <w:spacing w:beforeAutospacing="1" w:after="0" w:afterAutospacing="1" w:line="240" w:lineRule="auto"/>
        <w:textAlignment w:val="baseline"/>
        <w:rPr>
          <w:rFonts w:ascii="Poppins" w:eastAsia="Times New Roman" w:hAnsi="Poppins" w:cs="Times New Roman"/>
          <w:b/>
          <w:color w:val="313537"/>
          <w:sz w:val="16"/>
          <w:szCs w:val="16"/>
          <w:u w:val="single"/>
        </w:rPr>
      </w:pPr>
    </w:p>
    <w:p w:rsidR="00B84CF6" w:rsidRPr="00BF65C0" w:rsidRDefault="00B84CF6" w:rsidP="00B84CF6">
      <w:pPr>
        <w:shd w:val="clear" w:color="auto" w:fill="FFFFFF"/>
        <w:spacing w:beforeAutospacing="1" w:after="0" w:afterAutospacing="1" w:line="240" w:lineRule="auto"/>
        <w:textAlignment w:val="baseline"/>
        <w:rPr>
          <w:rFonts w:ascii="Poppins" w:eastAsia="Times New Roman" w:hAnsi="Poppins" w:cs="Times New Roman"/>
          <w:b/>
          <w:color w:val="313537"/>
          <w:sz w:val="16"/>
          <w:szCs w:val="16"/>
          <w:u w:val="single"/>
        </w:rPr>
      </w:pPr>
      <w:r w:rsidRPr="00BF65C0">
        <w:rPr>
          <w:rFonts w:ascii="Poppins" w:eastAsia="Times New Roman" w:hAnsi="Poppins" w:cs="Times New Roman"/>
          <w:b/>
          <w:color w:val="313537"/>
          <w:sz w:val="16"/>
          <w:szCs w:val="16"/>
          <w:u w:val="single"/>
        </w:rPr>
        <w:t>Slide – 6</w:t>
      </w:r>
    </w:p>
    <w:p w:rsidR="00B84CF6" w:rsidRPr="00BF65C0" w:rsidRDefault="00B84CF6" w:rsidP="00B84CF6">
      <w:pPr>
        <w:shd w:val="clear" w:color="auto" w:fill="FFFFFF"/>
        <w:spacing w:beforeAutospacing="1" w:after="0" w:afterAutospacing="1" w:line="240" w:lineRule="auto"/>
        <w:textAlignment w:val="baseline"/>
        <w:rPr>
          <w:rFonts w:ascii="Poppins" w:eastAsia="Times New Roman" w:hAnsi="Poppins" w:cs="Times New Roman"/>
          <w:b/>
          <w:color w:val="313537"/>
          <w:sz w:val="16"/>
          <w:szCs w:val="16"/>
          <w:u w:val="single"/>
        </w:rPr>
      </w:pPr>
    </w:p>
    <w:p w:rsidR="00B84CF6" w:rsidRPr="00BF65C0" w:rsidRDefault="00B84CF6" w:rsidP="00B84CF6">
      <w:pPr>
        <w:shd w:val="clear" w:color="auto" w:fill="FFFFFF"/>
        <w:spacing w:beforeAutospacing="1" w:after="0" w:afterAutospacing="1" w:line="240" w:lineRule="auto"/>
        <w:textAlignment w:val="baseline"/>
        <w:rPr>
          <w:rFonts w:ascii="Poppins" w:eastAsia="Times New Roman" w:hAnsi="Poppins" w:cs="Times New Roman"/>
          <w:b/>
          <w:color w:val="313537"/>
          <w:sz w:val="16"/>
          <w:szCs w:val="16"/>
          <w:u w:val="single"/>
        </w:rPr>
      </w:pPr>
      <w:r w:rsidRPr="00BF65C0">
        <w:rPr>
          <w:rFonts w:ascii="Poppins" w:eastAsia="Times New Roman" w:hAnsi="Poppins" w:cs="Times New Roman"/>
          <w:b/>
          <w:color w:val="313537"/>
          <w:sz w:val="16"/>
          <w:szCs w:val="16"/>
          <w:u w:val="single"/>
        </w:rPr>
        <w:t>Partial Selctors</w:t>
      </w:r>
    </w:p>
    <w:p w:rsidR="00B84CF6" w:rsidRPr="00BF65C0" w:rsidRDefault="00B84CF6" w:rsidP="00B84CF6">
      <w:pPr>
        <w:numPr>
          <w:ilvl w:val="0"/>
          <w:numId w:val="16"/>
        </w:numPr>
        <w:shd w:val="clear" w:color="auto" w:fill="FFFFFF"/>
        <w:spacing w:before="100" w:beforeAutospacing="1" w:after="100" w:afterAutospacing="1"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313537"/>
          <w:sz w:val="16"/>
          <w:szCs w:val="16"/>
        </w:rPr>
        <w:t>Don’t contain the tags and attributes of the top-level window, thus the activities with partial selectors must be enclosed in containers</w:t>
      </w:r>
    </w:p>
    <w:p w:rsidR="00B84CF6" w:rsidRPr="00BF65C0" w:rsidRDefault="00B84CF6" w:rsidP="00B84CF6">
      <w:pPr>
        <w:numPr>
          <w:ilvl w:val="0"/>
          <w:numId w:val="16"/>
        </w:numPr>
        <w:shd w:val="clear" w:color="auto" w:fill="FFFFFF"/>
        <w:spacing w:before="100" w:beforeAutospacing="1" w:after="100" w:afterAutospacing="1"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313537"/>
          <w:sz w:val="16"/>
          <w:szCs w:val="16"/>
        </w:rPr>
        <w:t>Generated by the Desktop Recorder</w:t>
      </w:r>
    </w:p>
    <w:p w:rsidR="00B84CF6" w:rsidRPr="00BF65C0" w:rsidRDefault="00B84CF6" w:rsidP="00B84CF6">
      <w:pPr>
        <w:numPr>
          <w:ilvl w:val="0"/>
          <w:numId w:val="16"/>
        </w:numPr>
        <w:shd w:val="clear" w:color="auto" w:fill="FFFFFF"/>
        <w:spacing w:before="100" w:beforeAutospacing="1" w:after="100" w:afterAutospacing="1"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313537"/>
          <w:sz w:val="16"/>
          <w:szCs w:val="16"/>
        </w:rPr>
        <w:t>Best suited for performing multiple actions in the same window.</w:t>
      </w:r>
    </w:p>
    <w:p w:rsidR="00B84CF6" w:rsidRPr="00BF65C0" w:rsidRDefault="00B84CF6" w:rsidP="00B84CF6">
      <w:pPr>
        <w:shd w:val="clear" w:color="auto" w:fill="FFFFFF"/>
        <w:spacing w:beforeAutospacing="1" w:after="0" w:afterAutospacing="1" w:line="240" w:lineRule="auto"/>
        <w:textAlignment w:val="baseline"/>
        <w:rPr>
          <w:rFonts w:ascii="Poppins" w:eastAsia="Times New Roman" w:hAnsi="Poppins" w:cs="Times New Roman"/>
          <w:b/>
          <w:color w:val="313537"/>
          <w:sz w:val="16"/>
          <w:szCs w:val="16"/>
          <w:u w:val="single"/>
        </w:rPr>
      </w:pPr>
    </w:p>
    <w:p w:rsidR="00B84CF6" w:rsidRPr="00BF65C0" w:rsidRDefault="00B84CF6" w:rsidP="00B84CF6">
      <w:pPr>
        <w:shd w:val="clear" w:color="auto" w:fill="FFFFFF"/>
        <w:spacing w:beforeAutospacing="1" w:after="0" w:afterAutospacing="1" w:line="240" w:lineRule="auto"/>
        <w:textAlignment w:val="baseline"/>
        <w:rPr>
          <w:rFonts w:ascii="Poppins" w:eastAsia="Times New Roman" w:hAnsi="Poppins" w:cs="Times New Roman"/>
          <w:b/>
          <w:color w:val="313537"/>
          <w:sz w:val="16"/>
          <w:szCs w:val="16"/>
          <w:u w:val="single"/>
        </w:rPr>
      </w:pPr>
      <w:r w:rsidRPr="00BF65C0">
        <w:rPr>
          <w:rFonts w:ascii="Poppins" w:eastAsia="Times New Roman" w:hAnsi="Poppins" w:cs="Times New Roman"/>
          <w:b/>
          <w:color w:val="313537"/>
          <w:sz w:val="16"/>
          <w:szCs w:val="16"/>
          <w:u w:val="single"/>
        </w:rPr>
        <w:t>Full Selctros</w:t>
      </w:r>
    </w:p>
    <w:p w:rsidR="00B84CF6" w:rsidRPr="00BF65C0" w:rsidRDefault="00B84CF6" w:rsidP="00B84CF6">
      <w:pPr>
        <w:numPr>
          <w:ilvl w:val="0"/>
          <w:numId w:val="17"/>
        </w:numPr>
        <w:shd w:val="clear" w:color="auto" w:fill="FFFFFF"/>
        <w:spacing w:before="100" w:beforeAutospacing="1" w:after="100" w:afterAutospacing="1"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313537"/>
          <w:sz w:val="16"/>
          <w:szCs w:val="16"/>
        </w:rPr>
        <w:lastRenderedPageBreak/>
        <w:t>Contain all the tags and attributes needed to identify a UI element, including the top-level window</w:t>
      </w:r>
    </w:p>
    <w:p w:rsidR="00B84CF6" w:rsidRPr="00BF65C0" w:rsidRDefault="00B84CF6" w:rsidP="00B84CF6">
      <w:pPr>
        <w:numPr>
          <w:ilvl w:val="0"/>
          <w:numId w:val="17"/>
        </w:numPr>
        <w:shd w:val="clear" w:color="auto" w:fill="FFFFFF"/>
        <w:spacing w:before="100" w:beforeAutospacing="1" w:after="100" w:afterAutospacing="1"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313537"/>
          <w:sz w:val="16"/>
          <w:szCs w:val="16"/>
        </w:rPr>
        <w:t>Generated by the Basic Recorder</w:t>
      </w:r>
    </w:p>
    <w:p w:rsidR="00B84CF6" w:rsidRPr="00BF65C0" w:rsidRDefault="00B84CF6" w:rsidP="00B84CF6">
      <w:pPr>
        <w:numPr>
          <w:ilvl w:val="0"/>
          <w:numId w:val="17"/>
        </w:numPr>
        <w:shd w:val="clear" w:color="auto" w:fill="FFFFFF"/>
        <w:spacing w:before="100" w:beforeAutospacing="1" w:after="100" w:afterAutospacing="1"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313537"/>
          <w:sz w:val="16"/>
          <w:szCs w:val="16"/>
        </w:rPr>
        <w:t>Best suited when the actions performed require switching between multiple windows.</w:t>
      </w:r>
    </w:p>
    <w:p w:rsidR="00B84CF6" w:rsidRPr="00BF65C0" w:rsidRDefault="00B84CF6" w:rsidP="00B84CF6">
      <w:pPr>
        <w:shd w:val="clear" w:color="auto" w:fill="FFFFFF"/>
        <w:spacing w:beforeAutospacing="1" w:after="0" w:afterAutospacing="1" w:line="240" w:lineRule="auto"/>
        <w:textAlignment w:val="baseline"/>
        <w:rPr>
          <w:rFonts w:ascii="Poppins" w:eastAsia="Times New Roman" w:hAnsi="Poppins" w:cs="Times New Roman"/>
          <w:b/>
          <w:color w:val="313537"/>
          <w:sz w:val="16"/>
          <w:szCs w:val="16"/>
          <w:u w:val="single"/>
        </w:rPr>
      </w:pPr>
      <w:r w:rsidRPr="00BF65C0">
        <w:rPr>
          <w:rFonts w:ascii="Poppins" w:eastAsia="Times New Roman" w:hAnsi="Poppins" w:cs="Times New Roman"/>
          <w:b/>
          <w:color w:val="313537"/>
          <w:sz w:val="16"/>
          <w:szCs w:val="16"/>
          <w:u w:val="single"/>
        </w:rPr>
        <w:t>Demo – FullVsPartialWebPage &amp; FullVsPartialDemo</w:t>
      </w:r>
    </w:p>
    <w:p w:rsidR="00B84CF6" w:rsidRPr="00BF65C0" w:rsidRDefault="00B84CF6" w:rsidP="00B84CF6">
      <w:pPr>
        <w:shd w:val="clear" w:color="auto" w:fill="FFFFFF"/>
        <w:spacing w:beforeAutospacing="1" w:after="0" w:afterAutospacing="1" w:line="240" w:lineRule="auto"/>
        <w:textAlignment w:val="baseline"/>
        <w:rPr>
          <w:rFonts w:ascii="Poppins" w:eastAsia="Times New Roman" w:hAnsi="Poppins" w:cs="Times New Roman"/>
          <w:b/>
          <w:color w:val="313537"/>
          <w:sz w:val="16"/>
          <w:szCs w:val="16"/>
          <w:u w:val="single"/>
        </w:rPr>
      </w:pPr>
    </w:p>
    <w:p w:rsidR="00B84CF6" w:rsidRPr="00BF65C0" w:rsidRDefault="00B84CF6" w:rsidP="00B84CF6">
      <w:pPr>
        <w:rPr>
          <w:rFonts w:ascii="Poppins" w:hAnsi="Poppins"/>
          <w:color w:val="313537"/>
          <w:sz w:val="16"/>
          <w:szCs w:val="16"/>
          <w:shd w:val="clear" w:color="auto" w:fill="FFFFFF"/>
        </w:rPr>
      </w:pPr>
    </w:p>
    <w:p w:rsidR="00B84CF6" w:rsidRPr="00BF65C0" w:rsidRDefault="00B84CF6" w:rsidP="00B84CF6">
      <w:pPr>
        <w:rPr>
          <w:rFonts w:ascii="Poppins" w:hAnsi="Poppins"/>
          <w:color w:val="313537"/>
          <w:sz w:val="16"/>
          <w:szCs w:val="16"/>
          <w:shd w:val="clear" w:color="auto" w:fill="FFFFFF"/>
        </w:rPr>
      </w:pPr>
    </w:p>
    <w:p w:rsidR="00B84CF6" w:rsidRPr="00BF65C0" w:rsidRDefault="00B84CF6" w:rsidP="00B84CF6">
      <w:pPr>
        <w:rPr>
          <w:rFonts w:ascii="Poppins" w:hAnsi="Poppins"/>
          <w:color w:val="313537"/>
          <w:sz w:val="16"/>
          <w:szCs w:val="16"/>
          <w:shd w:val="clear" w:color="auto" w:fill="FFFFFF"/>
        </w:rPr>
      </w:pPr>
      <w:r w:rsidRPr="00BF65C0">
        <w:rPr>
          <w:rFonts w:ascii="Poppins" w:hAnsi="Poppins"/>
          <w:color w:val="313537"/>
          <w:sz w:val="16"/>
          <w:szCs w:val="16"/>
          <w:shd w:val="clear" w:color="auto" w:fill="FFFFFF"/>
        </w:rPr>
        <w:t>Slide – 7</w:t>
      </w:r>
    </w:p>
    <w:p w:rsidR="00B84CF6" w:rsidRPr="00BF65C0" w:rsidRDefault="00B84CF6" w:rsidP="00B84CF6">
      <w:pPr>
        <w:rPr>
          <w:rFonts w:ascii="Poppins" w:hAnsi="Poppins"/>
          <w:color w:val="313537"/>
          <w:sz w:val="16"/>
          <w:szCs w:val="16"/>
          <w:shd w:val="clear" w:color="auto" w:fill="FFFFFF"/>
        </w:rPr>
      </w:pPr>
    </w:p>
    <w:p w:rsidR="00B84CF6" w:rsidRPr="00BF65C0" w:rsidRDefault="00B84CF6" w:rsidP="00B84CF6">
      <w:pPr>
        <w:rPr>
          <w:rFonts w:ascii="Poppins" w:hAnsi="Poppins"/>
          <w:b/>
          <w:bCs/>
          <w:color w:val="313537"/>
          <w:sz w:val="16"/>
          <w:szCs w:val="16"/>
          <w:bdr w:val="none" w:sz="0" w:space="0" w:color="auto" w:frame="1"/>
          <w:shd w:val="clear" w:color="auto" w:fill="FFFFFF"/>
        </w:rPr>
      </w:pPr>
      <w:r w:rsidRPr="00BF65C0">
        <w:rPr>
          <w:rStyle w:val="Strong"/>
          <w:rFonts w:ascii="Poppins" w:hAnsi="Poppins"/>
          <w:color w:val="313537"/>
          <w:sz w:val="16"/>
          <w:szCs w:val="16"/>
          <w:bdr w:val="none" w:sz="0" w:space="0" w:color="auto" w:frame="1"/>
          <w:shd w:val="clear" w:color="auto" w:fill="FFFFFF"/>
        </w:rPr>
        <w:t>fine-tuning of selectors required?</w:t>
      </w:r>
    </w:p>
    <w:p w:rsidR="00B84CF6" w:rsidRPr="00BF65C0" w:rsidRDefault="00B84CF6" w:rsidP="00B84CF6">
      <w:pPr>
        <w:rPr>
          <w:rFonts w:ascii="Poppins" w:hAnsi="Poppins"/>
          <w:color w:val="313537"/>
          <w:sz w:val="16"/>
          <w:szCs w:val="16"/>
          <w:shd w:val="clear" w:color="auto" w:fill="FFFFFF"/>
        </w:rPr>
      </w:pPr>
      <w:r w:rsidRPr="00BF65C0">
        <w:rPr>
          <w:rFonts w:ascii="Poppins" w:hAnsi="Poppins"/>
          <w:color w:val="313537"/>
          <w:sz w:val="16"/>
          <w:szCs w:val="16"/>
          <w:shd w:val="clear" w:color="auto" w:fill="FFFFFF"/>
        </w:rPr>
        <w:t>A dynamic selector uses a variable or an argument as a property for the attribute of your target tag.</w:t>
      </w:r>
    </w:p>
    <w:p w:rsidR="00B84CF6" w:rsidRPr="00BF65C0" w:rsidRDefault="00B84CF6" w:rsidP="00B84CF6">
      <w:pPr>
        <w:rPr>
          <w:rFonts w:ascii="Poppins" w:hAnsi="Poppins"/>
          <w:color w:val="313537"/>
          <w:sz w:val="16"/>
          <w:szCs w:val="16"/>
          <w:shd w:val="clear" w:color="auto" w:fill="FFFFFF"/>
        </w:rPr>
      </w:pPr>
      <w:r w:rsidRPr="00BF65C0">
        <w:rPr>
          <w:rFonts w:ascii="Poppins" w:hAnsi="Poppins"/>
          <w:color w:val="313537"/>
          <w:sz w:val="16"/>
          <w:szCs w:val="16"/>
          <w:shd w:val="clear" w:color="auto" w:fill="FFFFFF"/>
        </w:rPr>
        <w:t xml:space="preserve"> This allows the selector to easily identify a target element based on the value of the variable or argument, and not an exact string, which might change, depending on interactions inside your automation project. As such, the variable or argument can </w:t>
      </w:r>
      <w:r w:rsidRPr="00BF65C0">
        <w:rPr>
          <w:rFonts w:ascii="Poppins" w:hAnsi="Poppins"/>
          <w:b/>
          <w:color w:val="313537"/>
          <w:sz w:val="16"/>
          <w:szCs w:val="16"/>
          <w:shd w:val="clear" w:color="auto" w:fill="FFFFFF"/>
        </w:rPr>
        <w:t>be changed to interact with a different element</w:t>
      </w:r>
      <w:r w:rsidRPr="00BF65C0">
        <w:rPr>
          <w:rFonts w:ascii="Poppins" w:hAnsi="Poppins"/>
          <w:color w:val="313537"/>
          <w:sz w:val="16"/>
          <w:szCs w:val="16"/>
          <w:shd w:val="clear" w:color="auto" w:fill="FFFFFF"/>
        </w:rPr>
        <w:t>, without changing the selector itself. A dynamic selector has the following form, with the specifications:</w:t>
      </w:r>
    </w:p>
    <w:p w:rsidR="00B84CF6" w:rsidRPr="00BF65C0" w:rsidRDefault="00B84CF6" w:rsidP="00B84CF6">
      <w:pPr>
        <w:numPr>
          <w:ilvl w:val="0"/>
          <w:numId w:val="18"/>
        </w:numPr>
        <w:rPr>
          <w:rFonts w:ascii="Poppins" w:hAnsi="Poppins"/>
          <w:color w:val="313537"/>
          <w:sz w:val="16"/>
          <w:szCs w:val="16"/>
          <w:shd w:val="clear" w:color="auto" w:fill="FFFFFF"/>
        </w:rPr>
      </w:pPr>
      <w:r w:rsidRPr="00BF65C0">
        <w:rPr>
          <w:rFonts w:ascii="Poppins" w:hAnsi="Poppins"/>
          <w:b/>
          <w:bCs/>
          <w:color w:val="313537"/>
          <w:sz w:val="16"/>
          <w:szCs w:val="16"/>
          <w:shd w:val="clear" w:color="auto" w:fill="FFFFFF"/>
        </w:rPr>
        <w:t>tag</w:t>
      </w:r>
      <w:r w:rsidRPr="00BF65C0">
        <w:rPr>
          <w:rFonts w:ascii="Poppins" w:hAnsi="Poppins"/>
          <w:color w:val="313537"/>
          <w:sz w:val="16"/>
          <w:szCs w:val="16"/>
          <w:shd w:val="clear" w:color="auto" w:fill="FFFFFF"/>
        </w:rPr>
        <w:t> - the target tag, such as &lt;ctrl/&gt;</w:t>
      </w:r>
    </w:p>
    <w:p w:rsidR="00B84CF6" w:rsidRPr="00BF65C0" w:rsidRDefault="00B84CF6" w:rsidP="00B84CF6">
      <w:pPr>
        <w:numPr>
          <w:ilvl w:val="0"/>
          <w:numId w:val="18"/>
        </w:numPr>
        <w:rPr>
          <w:rFonts w:ascii="Poppins" w:hAnsi="Poppins"/>
          <w:color w:val="313537"/>
          <w:sz w:val="16"/>
          <w:szCs w:val="16"/>
          <w:shd w:val="clear" w:color="auto" w:fill="FFFFFF"/>
        </w:rPr>
      </w:pPr>
      <w:r w:rsidRPr="00BF65C0">
        <w:rPr>
          <w:rFonts w:ascii="Poppins" w:hAnsi="Poppins"/>
          <w:b/>
          <w:bCs/>
          <w:color w:val="313537"/>
          <w:sz w:val="16"/>
          <w:szCs w:val="16"/>
          <w:shd w:val="clear" w:color="auto" w:fill="FFFFFF"/>
        </w:rPr>
        <w:t>attribute</w:t>
      </w:r>
      <w:r w:rsidRPr="00BF65C0">
        <w:rPr>
          <w:rFonts w:ascii="Poppins" w:hAnsi="Poppins"/>
          <w:color w:val="313537"/>
          <w:sz w:val="16"/>
          <w:szCs w:val="16"/>
          <w:shd w:val="clear" w:color="auto" w:fill="FFFFFF"/>
        </w:rPr>
        <w:t> - the target attribute, such as name='menuItem'</w:t>
      </w:r>
    </w:p>
    <w:p w:rsidR="00B84CF6" w:rsidRPr="00BF65C0" w:rsidRDefault="00B84CF6" w:rsidP="00B84CF6">
      <w:pPr>
        <w:numPr>
          <w:ilvl w:val="0"/>
          <w:numId w:val="18"/>
        </w:numPr>
        <w:rPr>
          <w:rFonts w:ascii="Poppins" w:hAnsi="Poppins"/>
          <w:color w:val="313537"/>
          <w:sz w:val="16"/>
          <w:szCs w:val="16"/>
          <w:shd w:val="clear" w:color="auto" w:fill="FFFFFF"/>
        </w:rPr>
      </w:pPr>
      <w:r w:rsidRPr="00BF65C0">
        <w:rPr>
          <w:rFonts w:ascii="Poppins" w:hAnsi="Poppins"/>
          <w:b/>
          <w:bCs/>
          <w:color w:val="313537"/>
          <w:sz w:val="16"/>
          <w:szCs w:val="16"/>
          <w:shd w:val="clear" w:color="auto" w:fill="FFFFFF"/>
        </w:rPr>
        <w:t>{{Value}}</w:t>
      </w:r>
      <w:r w:rsidRPr="00BF65C0">
        <w:rPr>
          <w:rFonts w:ascii="Poppins" w:hAnsi="Poppins"/>
          <w:color w:val="313537"/>
          <w:sz w:val="16"/>
          <w:szCs w:val="16"/>
          <w:shd w:val="clear" w:color="auto" w:fill="FFFFFF"/>
        </w:rPr>
        <w:t> - the name of the variable or argument which holds the property of the element you want to interact with</w:t>
      </w:r>
    </w:p>
    <w:p w:rsidR="00B84CF6" w:rsidRPr="00BF65C0" w:rsidRDefault="00B84CF6" w:rsidP="00B84CF6">
      <w:pPr>
        <w:rPr>
          <w:rFonts w:ascii="Poppins" w:hAnsi="Poppins"/>
          <w:b/>
          <w:color w:val="313537"/>
          <w:sz w:val="16"/>
          <w:szCs w:val="16"/>
          <w:u w:val="single"/>
          <w:shd w:val="clear" w:color="auto" w:fill="FFFFFF"/>
        </w:rPr>
      </w:pPr>
      <w:r w:rsidRPr="00BF65C0">
        <w:rPr>
          <w:rFonts w:ascii="Poppins" w:hAnsi="Poppins"/>
          <w:b/>
          <w:color w:val="313537"/>
          <w:sz w:val="16"/>
          <w:szCs w:val="16"/>
          <w:u w:val="single"/>
          <w:shd w:val="clear" w:color="auto" w:fill="FFFFFF"/>
        </w:rPr>
        <w:t>Why is dynamic selctor required ?</w:t>
      </w:r>
    </w:p>
    <w:p w:rsidR="00B84CF6" w:rsidRPr="00BF65C0" w:rsidRDefault="00B84CF6" w:rsidP="00B84CF6">
      <w:pPr>
        <w:numPr>
          <w:ilvl w:val="0"/>
          <w:numId w:val="19"/>
        </w:numPr>
        <w:shd w:val="clear" w:color="auto" w:fill="FFFFFF"/>
        <w:spacing w:before="100" w:beforeAutospacing="1" w:after="100" w:afterAutospacing="1"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313537"/>
          <w:sz w:val="16"/>
          <w:szCs w:val="16"/>
        </w:rPr>
        <w:t xml:space="preserve">Thee workflow uses files that have </w:t>
      </w:r>
      <w:r w:rsidRPr="00BF65C0">
        <w:rPr>
          <w:rFonts w:ascii="Poppins" w:eastAsia="Times New Roman" w:hAnsi="Poppins" w:cs="Times New Roman"/>
          <w:b/>
          <w:color w:val="313537"/>
          <w:sz w:val="16"/>
          <w:szCs w:val="16"/>
        </w:rPr>
        <w:t>timestamp</w:t>
      </w:r>
      <w:r w:rsidRPr="00BF65C0">
        <w:rPr>
          <w:rFonts w:ascii="Poppins" w:eastAsia="Times New Roman" w:hAnsi="Poppins" w:cs="Times New Roman"/>
          <w:color w:val="313537"/>
          <w:sz w:val="16"/>
          <w:szCs w:val="16"/>
        </w:rPr>
        <w:t xml:space="preserve"> in the name;</w:t>
      </w:r>
    </w:p>
    <w:p w:rsidR="00B84CF6" w:rsidRPr="00BF65C0" w:rsidRDefault="00B84CF6" w:rsidP="00B84CF6">
      <w:pPr>
        <w:numPr>
          <w:ilvl w:val="0"/>
          <w:numId w:val="19"/>
        </w:numPr>
        <w:shd w:val="clear" w:color="auto" w:fill="FFFFFF"/>
        <w:spacing w:before="100" w:beforeAutospacing="1" w:after="100" w:afterAutospacing="1"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313537"/>
          <w:sz w:val="16"/>
          <w:szCs w:val="16"/>
        </w:rPr>
        <w:t>The environment in which a workflow was built has different parameters than the production environment (for example, the application version);</w:t>
      </w:r>
    </w:p>
    <w:p w:rsidR="00B84CF6" w:rsidRPr="00BF65C0" w:rsidRDefault="00B84CF6" w:rsidP="00B84CF6">
      <w:pPr>
        <w:numPr>
          <w:ilvl w:val="0"/>
          <w:numId w:val="19"/>
        </w:numPr>
        <w:shd w:val="clear" w:color="auto" w:fill="FFFFFF"/>
        <w:spacing w:before="100" w:beforeAutospacing="1" w:after="100" w:afterAutospacing="1" w:line="240" w:lineRule="auto"/>
        <w:textAlignment w:val="baseline"/>
        <w:rPr>
          <w:rFonts w:ascii="Poppins" w:eastAsia="Times New Roman" w:hAnsi="Poppins" w:cs="Times New Roman"/>
          <w:color w:val="313537"/>
          <w:sz w:val="16"/>
          <w:szCs w:val="16"/>
        </w:rPr>
      </w:pPr>
      <w:r w:rsidRPr="00BF65C0">
        <w:rPr>
          <w:rFonts w:ascii="Poppins" w:eastAsia="Times New Roman" w:hAnsi="Poppins" w:cs="Times New Roman"/>
          <w:color w:val="313537"/>
          <w:sz w:val="16"/>
          <w:szCs w:val="16"/>
        </w:rPr>
        <w:t>The use of dynamic selectors would improve the reliability and robustness of the automation.</w:t>
      </w:r>
    </w:p>
    <w:p w:rsidR="00B84CF6" w:rsidRPr="00BF65C0" w:rsidRDefault="00B84CF6" w:rsidP="00B84CF6">
      <w:pPr>
        <w:rPr>
          <w:rFonts w:ascii="Poppins" w:hAnsi="Poppins"/>
          <w:color w:val="313537"/>
          <w:sz w:val="16"/>
          <w:szCs w:val="16"/>
          <w:shd w:val="clear" w:color="auto" w:fill="FFFFFF"/>
        </w:rPr>
      </w:pPr>
    </w:p>
    <w:p w:rsidR="00B84CF6" w:rsidRPr="00BF65C0" w:rsidRDefault="00B84CF6" w:rsidP="00B84CF6">
      <w:pPr>
        <w:rPr>
          <w:rFonts w:ascii="Poppins" w:hAnsi="Poppins"/>
          <w:color w:val="313537"/>
          <w:sz w:val="16"/>
          <w:szCs w:val="16"/>
          <w:shd w:val="clear" w:color="auto" w:fill="FFFFFF"/>
        </w:rPr>
      </w:pPr>
    </w:p>
    <w:p w:rsidR="00B84CF6" w:rsidRPr="00BF65C0" w:rsidRDefault="00B84CF6" w:rsidP="00B84CF6">
      <w:pPr>
        <w:rPr>
          <w:sz w:val="16"/>
          <w:szCs w:val="16"/>
        </w:rPr>
      </w:pPr>
      <w:r w:rsidRPr="00BF65C0">
        <w:rPr>
          <w:sz w:val="16"/>
          <w:szCs w:val="16"/>
        </w:rPr>
        <w:t>Slide-8</w:t>
      </w:r>
    </w:p>
    <w:p w:rsidR="00B84CF6" w:rsidRPr="00BF65C0" w:rsidRDefault="00B84CF6" w:rsidP="00B84CF6">
      <w:pPr>
        <w:pStyle w:val="Heading1"/>
        <w:spacing w:before="390" w:after="90"/>
        <w:rPr>
          <w:rFonts w:ascii="Segoe UI" w:hAnsi="Segoe UI" w:cs="Segoe UI"/>
          <w:color w:val="384248"/>
          <w:sz w:val="16"/>
          <w:szCs w:val="16"/>
        </w:rPr>
      </w:pPr>
      <w:r w:rsidRPr="00BF65C0">
        <w:rPr>
          <w:rFonts w:ascii="Segoe UI" w:hAnsi="Segoe UI" w:cs="Segoe UI"/>
          <w:color w:val="384248"/>
          <w:sz w:val="16"/>
          <w:szCs w:val="16"/>
        </w:rPr>
        <w:t>About Fuzzy Search</w:t>
      </w:r>
    </w:p>
    <w:p w:rsidR="00B84CF6" w:rsidRPr="00BF65C0" w:rsidRDefault="00B84CF6" w:rsidP="00B84CF6">
      <w:pPr>
        <w:pStyle w:val="NormalWeb"/>
        <w:spacing w:before="0" w:beforeAutospacing="0" w:line="360" w:lineRule="atLeast"/>
        <w:rPr>
          <w:rFonts w:ascii="Segoe UI" w:hAnsi="Segoe UI" w:cs="Segoe UI"/>
          <w:b/>
          <w:color w:val="6D757C"/>
          <w:sz w:val="16"/>
          <w:szCs w:val="16"/>
        </w:rPr>
      </w:pPr>
      <w:r w:rsidRPr="00BF65C0">
        <w:rPr>
          <w:rFonts w:ascii="Segoe UI" w:hAnsi="Segoe UI" w:cs="Segoe UI"/>
          <w:b/>
          <w:color w:val="6D757C"/>
          <w:sz w:val="16"/>
          <w:szCs w:val="16"/>
        </w:rPr>
        <w:t xml:space="preserve">Most times the selector changes based on user action as a result of which the selector gets failed.  </w:t>
      </w:r>
    </w:p>
    <w:p w:rsidR="00B84CF6" w:rsidRPr="00BF65C0" w:rsidRDefault="00B84CF6" w:rsidP="00B84CF6">
      <w:pPr>
        <w:pStyle w:val="NormalWeb"/>
        <w:spacing w:before="0" w:beforeAutospacing="0" w:line="360" w:lineRule="atLeast"/>
        <w:rPr>
          <w:rFonts w:ascii="Segoe UI" w:hAnsi="Segoe UI" w:cs="Segoe UI"/>
          <w:color w:val="6D757C"/>
          <w:sz w:val="16"/>
          <w:szCs w:val="16"/>
        </w:rPr>
      </w:pPr>
      <w:r w:rsidRPr="00BF65C0">
        <w:rPr>
          <w:rFonts w:ascii="Segoe UI" w:hAnsi="Segoe UI" w:cs="Segoe UI"/>
          <w:color w:val="6D757C"/>
          <w:sz w:val="16"/>
          <w:szCs w:val="16"/>
        </w:rPr>
        <w:t>Often enough, top-level tag values are subject to dynamic changes because the target application rewrites them based on your actions. For example, a web page title can change during the automation process, which makes corresponding selector invalid.</w:t>
      </w:r>
    </w:p>
    <w:p w:rsidR="00B84CF6" w:rsidRPr="00BF65C0" w:rsidRDefault="00B84CF6" w:rsidP="00B84CF6">
      <w:pPr>
        <w:pStyle w:val="NormalWeb"/>
        <w:spacing w:before="0" w:beforeAutospacing="0" w:line="360" w:lineRule="atLeast"/>
        <w:rPr>
          <w:rFonts w:ascii="Segoe UI" w:hAnsi="Segoe UI" w:cs="Segoe UI"/>
          <w:color w:val="6D757C"/>
          <w:sz w:val="16"/>
          <w:szCs w:val="16"/>
        </w:rPr>
      </w:pPr>
      <w:r w:rsidRPr="00BF65C0">
        <w:rPr>
          <w:rFonts w:ascii="Segoe UI" w:hAnsi="Segoe UI" w:cs="Segoe UI"/>
          <w:color w:val="6D757C"/>
          <w:sz w:val="16"/>
          <w:szCs w:val="16"/>
        </w:rPr>
        <w:t xml:space="preserve">In this regard, the selector’s fuzzy search capabilities enable you locate strings based on a </w:t>
      </w:r>
      <w:r w:rsidRPr="00BF65C0">
        <w:rPr>
          <w:rFonts w:ascii="Segoe UI" w:hAnsi="Segoe UI" w:cs="Segoe UI"/>
          <w:b/>
          <w:color w:val="6D757C"/>
          <w:sz w:val="16"/>
          <w:szCs w:val="16"/>
        </w:rPr>
        <w:t>pattern, rather</w:t>
      </w:r>
      <w:r w:rsidRPr="00BF65C0">
        <w:rPr>
          <w:rFonts w:ascii="Segoe UI" w:hAnsi="Segoe UI" w:cs="Segoe UI"/>
          <w:color w:val="6D757C"/>
          <w:sz w:val="16"/>
          <w:szCs w:val="16"/>
        </w:rPr>
        <w:t xml:space="preserve"> than on an exact match to your input. This results in a more flexible method of identifying elements and validates selectors according to multiple attributes, even if some are prone to change during the automation process.</w:t>
      </w:r>
    </w:p>
    <w:p w:rsidR="00B84CF6" w:rsidRPr="00BF65C0" w:rsidRDefault="00B84CF6" w:rsidP="00B84CF6">
      <w:pPr>
        <w:pStyle w:val="Heading1"/>
        <w:spacing w:before="390" w:after="90"/>
        <w:rPr>
          <w:rFonts w:ascii="Segoe UI" w:hAnsi="Segoe UI" w:cs="Segoe UI"/>
          <w:color w:val="384248"/>
          <w:sz w:val="16"/>
          <w:szCs w:val="16"/>
        </w:rPr>
      </w:pPr>
      <w:r w:rsidRPr="00BF65C0">
        <w:rPr>
          <w:rFonts w:ascii="Segoe UI" w:hAnsi="Segoe UI" w:cs="Segoe UI"/>
          <w:color w:val="384248"/>
          <w:sz w:val="16"/>
          <w:szCs w:val="16"/>
        </w:rPr>
        <w:lastRenderedPageBreak/>
        <w:t>How Fuzzy Search Works</w:t>
      </w:r>
    </w:p>
    <w:p w:rsidR="00B84CF6" w:rsidRPr="00BF65C0" w:rsidRDefault="00B84CF6" w:rsidP="00B84CF6">
      <w:pPr>
        <w:pStyle w:val="NormalWeb"/>
        <w:spacing w:before="0" w:beforeAutospacing="0" w:line="360" w:lineRule="atLeast"/>
        <w:rPr>
          <w:rFonts w:ascii="Segoe UI" w:hAnsi="Segoe UI" w:cs="Segoe UI"/>
          <w:color w:val="6D757C"/>
          <w:sz w:val="16"/>
          <w:szCs w:val="16"/>
        </w:rPr>
      </w:pPr>
      <w:r w:rsidRPr="00BF65C0">
        <w:rPr>
          <w:rFonts w:ascii="Segoe UI" w:hAnsi="Segoe UI" w:cs="Segoe UI"/>
          <w:color w:val="6D757C"/>
          <w:sz w:val="16"/>
          <w:szCs w:val="16"/>
        </w:rPr>
        <w:t>In order to use the fuzzy search capabilities, a couple of matching options need to be included in the top-level tag of the target selector, as follows:</w:t>
      </w:r>
    </w:p>
    <w:p w:rsidR="00B84CF6" w:rsidRPr="00BF65C0" w:rsidRDefault="00B84CF6" w:rsidP="00B84CF6">
      <w:pPr>
        <w:rPr>
          <w:sz w:val="16"/>
          <w:szCs w:val="16"/>
        </w:rPr>
      </w:pPr>
      <w:r w:rsidRPr="00BF65C0">
        <w:rPr>
          <w:sz w:val="16"/>
          <w:szCs w:val="16"/>
        </w:rPr>
        <w:t>matching:&lt;tag_name&gt;=fuzzy</w:t>
      </w:r>
    </w:p>
    <w:p w:rsidR="00B84CF6" w:rsidRPr="00BF65C0" w:rsidRDefault="00B84CF6" w:rsidP="00B84CF6">
      <w:pPr>
        <w:rPr>
          <w:sz w:val="16"/>
          <w:szCs w:val="16"/>
        </w:rPr>
      </w:pPr>
      <w:r w:rsidRPr="00BF65C0">
        <w:rPr>
          <w:sz w:val="16"/>
          <w:szCs w:val="16"/>
        </w:rPr>
        <w:t>Allows you to specify the target search tag, determined by the &lt;tag_name&gt; value.</w:t>
      </w:r>
    </w:p>
    <w:p w:rsidR="00B84CF6" w:rsidRPr="00BF65C0" w:rsidRDefault="00B84CF6" w:rsidP="00B84CF6">
      <w:pPr>
        <w:rPr>
          <w:sz w:val="16"/>
          <w:szCs w:val="16"/>
        </w:rPr>
      </w:pPr>
      <w:r w:rsidRPr="00BF65C0">
        <w:rPr>
          <w:sz w:val="16"/>
          <w:szCs w:val="16"/>
        </w:rPr>
        <w:t>fuzzyLevel:&lt;tag_name&gt;=&lt;numerical_value&gt;</w:t>
      </w:r>
    </w:p>
    <w:p w:rsidR="00B84CF6" w:rsidRPr="00BF65C0" w:rsidRDefault="00B84CF6" w:rsidP="00B84CF6">
      <w:pPr>
        <w:rPr>
          <w:sz w:val="16"/>
          <w:szCs w:val="16"/>
        </w:rPr>
      </w:pPr>
      <w:r w:rsidRPr="00BF65C0">
        <w:rPr>
          <w:sz w:val="16"/>
          <w:szCs w:val="16"/>
        </w:rPr>
        <w:t>Determines the matching threshold for the target &lt;tag_name&gt;. It supports a numerical value from 0 to 1, as follows:</w:t>
      </w:r>
    </w:p>
    <w:p w:rsidR="00B84CF6" w:rsidRPr="00BF65C0" w:rsidRDefault="00B84CF6" w:rsidP="00B84CF6">
      <w:pPr>
        <w:numPr>
          <w:ilvl w:val="0"/>
          <w:numId w:val="20"/>
        </w:numPr>
        <w:rPr>
          <w:sz w:val="16"/>
          <w:szCs w:val="16"/>
        </w:rPr>
      </w:pPr>
      <w:r w:rsidRPr="00BF65C0">
        <w:rPr>
          <w:sz w:val="16"/>
          <w:szCs w:val="16"/>
        </w:rPr>
        <w:t>Closer to 0 - returns results with lower similarity to the &lt;tag_name&gt;</w:t>
      </w:r>
    </w:p>
    <w:p w:rsidR="00B84CF6" w:rsidRPr="00BF65C0" w:rsidRDefault="00B84CF6" w:rsidP="00B84CF6">
      <w:pPr>
        <w:numPr>
          <w:ilvl w:val="0"/>
          <w:numId w:val="20"/>
        </w:numPr>
        <w:rPr>
          <w:sz w:val="16"/>
          <w:szCs w:val="16"/>
        </w:rPr>
      </w:pPr>
      <w:r w:rsidRPr="00BF65C0">
        <w:rPr>
          <w:sz w:val="16"/>
          <w:szCs w:val="16"/>
        </w:rPr>
        <w:t>Closer to 1 - returns results with higher similarity to the &lt;tag_name&gt;</w:t>
      </w:r>
    </w:p>
    <w:p w:rsidR="00B84CF6" w:rsidRPr="00BF65C0" w:rsidRDefault="00B84CF6" w:rsidP="00B84CF6">
      <w:pPr>
        <w:rPr>
          <w:sz w:val="16"/>
          <w:szCs w:val="16"/>
        </w:rPr>
      </w:pPr>
    </w:p>
    <w:p w:rsidR="00B84CF6" w:rsidRPr="00BF65C0" w:rsidRDefault="00B84CF6" w:rsidP="00B84CF6">
      <w:pPr>
        <w:rPr>
          <w:sz w:val="16"/>
          <w:szCs w:val="16"/>
        </w:rPr>
      </w:pPr>
      <w:r w:rsidRPr="00BF65C0">
        <w:rPr>
          <w:sz w:val="16"/>
          <w:szCs w:val="16"/>
        </w:rPr>
        <w:t>Regex Selector –</w:t>
      </w:r>
    </w:p>
    <w:p w:rsidR="00B84CF6" w:rsidRPr="00BF65C0" w:rsidRDefault="00B84CF6" w:rsidP="00B84CF6">
      <w:pPr>
        <w:rPr>
          <w:rFonts w:ascii="Segoe UI" w:hAnsi="Segoe UI" w:cs="Segoe UI"/>
          <w:color w:val="6D757C"/>
          <w:sz w:val="16"/>
          <w:szCs w:val="16"/>
        </w:rPr>
      </w:pPr>
      <w:r w:rsidRPr="00BF65C0">
        <w:rPr>
          <w:rFonts w:ascii="Segoe UI" w:hAnsi="Segoe UI" w:cs="Segoe UI"/>
          <w:color w:val="6D757C"/>
          <w:sz w:val="16"/>
          <w:szCs w:val="16"/>
        </w:rPr>
        <w:t>RegEx, is a special text string for describing a search pattern. This makes them ideally suited for searching, text processing, and data validation. Using the RegEx search capabilities in selectors enables you to identify multiple target element with a single search execution. Without RegEx, multiple selectors would have been built to identify each target element.</w:t>
      </w:r>
    </w:p>
    <w:p w:rsidR="00B84CF6" w:rsidRPr="00BF65C0" w:rsidRDefault="00B84CF6" w:rsidP="00B84CF6">
      <w:pPr>
        <w:pStyle w:val="NormalWeb"/>
        <w:spacing w:before="0" w:beforeAutospacing="0" w:after="0" w:afterAutospacing="0" w:line="360" w:lineRule="atLeast"/>
        <w:textAlignment w:val="top"/>
        <w:rPr>
          <w:rFonts w:ascii="Segoe UI" w:hAnsi="Segoe UI" w:cs="Segoe UI"/>
          <w:color w:val="6D757C"/>
          <w:sz w:val="16"/>
          <w:szCs w:val="16"/>
        </w:rPr>
      </w:pPr>
      <w:r w:rsidRPr="00BF65C0">
        <w:rPr>
          <w:rStyle w:val="HTMLCode"/>
          <w:rFonts w:ascii="Lucida Console" w:eastAsiaTheme="majorEastAsia" w:hAnsi="Lucida Console"/>
          <w:color w:val="555555"/>
          <w:sz w:val="16"/>
          <w:szCs w:val="16"/>
        </w:rPr>
        <w:t>matching:&lt;tag_name&gt;=’regex’</w:t>
      </w:r>
    </w:p>
    <w:p w:rsidR="00B84CF6" w:rsidRPr="00BF65C0" w:rsidRDefault="00B84CF6" w:rsidP="00B84CF6">
      <w:pPr>
        <w:pStyle w:val="NormalWeb"/>
        <w:spacing w:before="0" w:beforeAutospacing="0" w:after="0" w:afterAutospacing="0" w:line="360" w:lineRule="atLeast"/>
        <w:textAlignment w:val="top"/>
        <w:rPr>
          <w:rFonts w:ascii="Segoe UI" w:hAnsi="Segoe UI" w:cs="Segoe UI"/>
          <w:color w:val="6D757C"/>
          <w:sz w:val="16"/>
          <w:szCs w:val="16"/>
        </w:rPr>
      </w:pPr>
      <w:r w:rsidRPr="00BF65C0">
        <w:rPr>
          <w:rFonts w:ascii="Segoe UI" w:hAnsi="Segoe UI" w:cs="Segoe UI"/>
          <w:color w:val="6D757C"/>
          <w:sz w:val="16"/>
          <w:szCs w:val="16"/>
        </w:rPr>
        <w:t>Allows you to specify the target search tag, determined by the </w:t>
      </w:r>
      <w:r w:rsidRPr="00BF65C0">
        <w:rPr>
          <w:rStyle w:val="HTMLCode"/>
          <w:rFonts w:ascii="Lucida Console" w:eastAsiaTheme="majorEastAsia" w:hAnsi="Lucida Console"/>
          <w:color w:val="555555"/>
          <w:sz w:val="16"/>
          <w:szCs w:val="16"/>
        </w:rPr>
        <w:t>&lt;tag_name&gt;</w:t>
      </w:r>
      <w:r w:rsidRPr="00BF65C0">
        <w:rPr>
          <w:rFonts w:ascii="Segoe UI" w:hAnsi="Segoe UI" w:cs="Segoe UI"/>
          <w:color w:val="6D757C"/>
          <w:sz w:val="16"/>
          <w:szCs w:val="16"/>
        </w:rPr>
        <w:t> value.</w:t>
      </w:r>
    </w:p>
    <w:p w:rsidR="00B84CF6" w:rsidRPr="00BF65C0" w:rsidRDefault="00B84CF6" w:rsidP="00B84CF6">
      <w:pPr>
        <w:pStyle w:val="NormalWeb"/>
        <w:spacing w:before="0" w:beforeAutospacing="0" w:after="0" w:afterAutospacing="0" w:line="360" w:lineRule="atLeast"/>
        <w:textAlignment w:val="top"/>
        <w:rPr>
          <w:rFonts w:ascii="Segoe UI" w:hAnsi="Segoe UI" w:cs="Segoe UI"/>
          <w:color w:val="6D757C"/>
          <w:sz w:val="16"/>
          <w:szCs w:val="16"/>
        </w:rPr>
      </w:pPr>
      <w:r w:rsidRPr="00BF65C0">
        <w:rPr>
          <w:rStyle w:val="HTMLCode"/>
          <w:rFonts w:ascii="Lucida Console" w:eastAsiaTheme="majorEastAsia" w:hAnsi="Lucida Console"/>
          <w:color w:val="555555"/>
          <w:sz w:val="16"/>
          <w:szCs w:val="16"/>
        </w:rPr>
        <w:t>&lt;tag_name&gt;='&lt;regex_command&gt;'</w:t>
      </w:r>
    </w:p>
    <w:p w:rsidR="00B84CF6" w:rsidRPr="00BF65C0" w:rsidRDefault="00B84CF6" w:rsidP="00B84CF6">
      <w:pPr>
        <w:pStyle w:val="NormalWeb"/>
        <w:spacing w:before="0" w:beforeAutospacing="0" w:after="0" w:afterAutospacing="0" w:line="360" w:lineRule="atLeast"/>
        <w:textAlignment w:val="top"/>
        <w:rPr>
          <w:rFonts w:ascii="Segoe UI" w:hAnsi="Segoe UI" w:cs="Segoe UI"/>
          <w:color w:val="6D757C"/>
          <w:sz w:val="16"/>
          <w:szCs w:val="16"/>
        </w:rPr>
      </w:pPr>
      <w:r w:rsidRPr="00BF65C0">
        <w:rPr>
          <w:rFonts w:ascii="Segoe UI" w:hAnsi="Segoe UI" w:cs="Segoe UI"/>
          <w:color w:val="6D757C"/>
          <w:sz w:val="16"/>
          <w:szCs w:val="16"/>
        </w:rPr>
        <w:t>Allows you to specify the search pattern through the </w:t>
      </w:r>
      <w:r w:rsidRPr="00BF65C0">
        <w:rPr>
          <w:rStyle w:val="HTMLCode"/>
          <w:rFonts w:ascii="Lucida Console" w:eastAsiaTheme="majorEastAsia" w:hAnsi="Lucida Console"/>
          <w:color w:val="555555"/>
          <w:sz w:val="16"/>
          <w:szCs w:val="16"/>
        </w:rPr>
        <w:t>&lt;regex_command&gt;</w:t>
      </w:r>
      <w:r w:rsidRPr="00BF65C0">
        <w:rPr>
          <w:rFonts w:ascii="Segoe UI" w:hAnsi="Segoe UI" w:cs="Segoe UI"/>
          <w:color w:val="6D757C"/>
          <w:sz w:val="16"/>
          <w:szCs w:val="16"/>
        </w:rPr>
        <w:t> expression used to identify the </w:t>
      </w:r>
      <w:r w:rsidRPr="00BF65C0">
        <w:rPr>
          <w:rStyle w:val="HTMLCode"/>
          <w:rFonts w:ascii="Lucida Console" w:eastAsiaTheme="majorEastAsia" w:hAnsi="Lucida Console"/>
          <w:color w:val="555555"/>
          <w:sz w:val="16"/>
          <w:szCs w:val="16"/>
        </w:rPr>
        <w:t>&lt;tag_name&gt;</w:t>
      </w:r>
      <w:r w:rsidRPr="00BF65C0">
        <w:rPr>
          <w:rFonts w:ascii="Segoe UI" w:hAnsi="Segoe UI" w:cs="Segoe UI"/>
          <w:color w:val="6D757C"/>
          <w:sz w:val="16"/>
          <w:szCs w:val="16"/>
        </w:rPr>
        <w:t>.</w:t>
      </w:r>
    </w:p>
    <w:p w:rsidR="00B84CF6" w:rsidRPr="00BF65C0" w:rsidRDefault="00B84CF6" w:rsidP="00B84CF6">
      <w:pPr>
        <w:rPr>
          <w:sz w:val="16"/>
          <w:szCs w:val="16"/>
        </w:rPr>
      </w:pPr>
    </w:p>
    <w:p w:rsidR="00B84CF6" w:rsidRPr="00BF65C0" w:rsidRDefault="00B84CF6" w:rsidP="00B84CF6">
      <w:pPr>
        <w:rPr>
          <w:sz w:val="16"/>
          <w:szCs w:val="16"/>
        </w:rPr>
      </w:pPr>
    </w:p>
    <w:p w:rsidR="00B84CF6" w:rsidRPr="00BF65C0" w:rsidRDefault="00B84CF6" w:rsidP="00B84CF6">
      <w:pPr>
        <w:rPr>
          <w:sz w:val="16"/>
          <w:szCs w:val="16"/>
        </w:rPr>
      </w:pPr>
      <w:r w:rsidRPr="00BF65C0">
        <w:rPr>
          <w:sz w:val="16"/>
          <w:szCs w:val="16"/>
        </w:rPr>
        <w:t>Demo – Slide8</w:t>
      </w:r>
    </w:p>
    <w:p w:rsidR="00B84CF6" w:rsidRPr="00BF65C0" w:rsidRDefault="00B84CF6" w:rsidP="00B84CF6">
      <w:pPr>
        <w:rPr>
          <w:sz w:val="16"/>
          <w:szCs w:val="16"/>
        </w:rPr>
      </w:pPr>
    </w:p>
    <w:p w:rsidR="00B84CF6" w:rsidRPr="00BF65C0" w:rsidRDefault="00B84CF6" w:rsidP="00B84CF6">
      <w:pPr>
        <w:rPr>
          <w:sz w:val="16"/>
          <w:szCs w:val="16"/>
        </w:rPr>
      </w:pPr>
    </w:p>
    <w:p w:rsidR="00B84CF6" w:rsidRPr="00BF65C0" w:rsidRDefault="00B84CF6" w:rsidP="00B84CF6">
      <w:pPr>
        <w:rPr>
          <w:sz w:val="16"/>
          <w:szCs w:val="16"/>
        </w:rPr>
      </w:pPr>
    </w:p>
    <w:p w:rsidR="00B84CF6" w:rsidRPr="00BF65C0" w:rsidRDefault="00B84CF6" w:rsidP="00B84CF6">
      <w:pPr>
        <w:rPr>
          <w:sz w:val="16"/>
          <w:szCs w:val="16"/>
        </w:rPr>
      </w:pPr>
      <w:r w:rsidRPr="00BF65C0">
        <w:rPr>
          <w:sz w:val="16"/>
          <w:szCs w:val="16"/>
        </w:rPr>
        <w:t>Slide-9</w:t>
      </w:r>
    </w:p>
    <w:p w:rsidR="00B84CF6" w:rsidRPr="00BF65C0" w:rsidRDefault="00B84CF6" w:rsidP="00B84CF6">
      <w:pPr>
        <w:rPr>
          <w:sz w:val="16"/>
          <w:szCs w:val="16"/>
        </w:rPr>
      </w:pPr>
      <w:r w:rsidRPr="00BF65C0">
        <w:rPr>
          <w:sz w:val="16"/>
          <w:szCs w:val="16"/>
        </w:rPr>
        <w:t>Non Greedy Selector</w:t>
      </w:r>
    </w:p>
    <w:p w:rsidR="00B84CF6" w:rsidRPr="00BF65C0" w:rsidRDefault="00B84CF6" w:rsidP="00B84CF6">
      <w:pPr>
        <w:pStyle w:val="Heading1"/>
        <w:spacing w:before="390" w:after="90"/>
        <w:rPr>
          <w:rFonts w:ascii="Segoe UI" w:hAnsi="Segoe UI" w:cs="Segoe UI"/>
          <w:color w:val="384248"/>
          <w:sz w:val="16"/>
          <w:szCs w:val="16"/>
        </w:rPr>
      </w:pPr>
      <w:r w:rsidRPr="00BF65C0">
        <w:rPr>
          <w:rFonts w:ascii="Segoe UI" w:hAnsi="Segoe UI" w:cs="Segoe UI"/>
          <w:color w:val="384248"/>
          <w:sz w:val="16"/>
          <w:szCs w:val="16"/>
        </w:rPr>
        <w:t>About Non-Greedy Search</w:t>
      </w:r>
    </w:p>
    <w:p w:rsidR="00B84CF6" w:rsidRPr="00BF65C0" w:rsidRDefault="00B84CF6" w:rsidP="00B84CF6">
      <w:pPr>
        <w:pStyle w:val="NormalWeb"/>
        <w:spacing w:before="0" w:beforeAutospacing="0" w:line="360" w:lineRule="atLeast"/>
        <w:rPr>
          <w:rFonts w:ascii="Segoe UI" w:hAnsi="Segoe UI" w:cs="Segoe UI"/>
          <w:color w:val="6D757C"/>
          <w:sz w:val="16"/>
          <w:szCs w:val="16"/>
        </w:rPr>
      </w:pPr>
      <w:r w:rsidRPr="00BF65C0">
        <w:rPr>
          <w:rFonts w:ascii="Segoe UI" w:hAnsi="Segoe UI" w:cs="Segoe UI"/>
          <w:color w:val="6D757C"/>
          <w:sz w:val="16"/>
          <w:szCs w:val="16"/>
        </w:rPr>
        <w:t>The Non-Greedy search makes it possible to identify the target element from a pool of similar applications, matching the attributes you specify. It needs to be included in the top-level tag of a selector.</w:t>
      </w:r>
    </w:p>
    <w:p w:rsidR="00B84CF6" w:rsidRPr="00BF65C0" w:rsidRDefault="00B84CF6" w:rsidP="00B84CF6">
      <w:pPr>
        <w:pStyle w:val="NormalWeb"/>
        <w:spacing w:before="0" w:beforeAutospacing="0" w:line="360" w:lineRule="atLeast"/>
        <w:rPr>
          <w:rFonts w:ascii="Segoe UI" w:hAnsi="Segoe UI" w:cs="Segoe UI"/>
          <w:color w:val="6D757C"/>
          <w:sz w:val="16"/>
          <w:szCs w:val="16"/>
        </w:rPr>
      </w:pPr>
      <w:r w:rsidRPr="00BF65C0">
        <w:rPr>
          <w:rFonts w:ascii="Segoe UI" w:hAnsi="Segoe UI" w:cs="Segoe UI"/>
          <w:color w:val="6D757C"/>
          <w:sz w:val="16"/>
          <w:szCs w:val="16"/>
        </w:rPr>
        <w:t>If a generated selector contains the </w:t>
      </w:r>
      <w:r w:rsidRPr="00BF65C0">
        <w:rPr>
          <w:rStyle w:val="HTMLCode"/>
          <w:rFonts w:ascii="Lucida Console" w:eastAsiaTheme="majorEastAsia" w:hAnsi="Lucida Console"/>
          <w:color w:val="555555"/>
          <w:sz w:val="16"/>
          <w:szCs w:val="16"/>
        </w:rPr>
        <w:t>idx</w:t>
      </w:r>
      <w:r w:rsidRPr="00BF65C0">
        <w:rPr>
          <w:rFonts w:ascii="Segoe UI" w:hAnsi="Segoe UI" w:cs="Segoe UI"/>
          <w:color w:val="6D757C"/>
          <w:sz w:val="16"/>
          <w:szCs w:val="16"/>
        </w:rPr>
        <w:t> attribute, its value is set by default to </w:t>
      </w:r>
      <w:r w:rsidRPr="00BF65C0">
        <w:rPr>
          <w:rStyle w:val="HTMLCode"/>
          <w:rFonts w:ascii="Lucida Console" w:eastAsiaTheme="majorEastAsia" w:hAnsi="Lucida Console"/>
          <w:color w:val="555555"/>
          <w:sz w:val="16"/>
          <w:szCs w:val="16"/>
        </w:rPr>
        <w:t>*</w:t>
      </w:r>
      <w:r w:rsidRPr="00BF65C0">
        <w:rPr>
          <w:rFonts w:ascii="Segoe UI" w:hAnsi="Segoe UI" w:cs="Segoe UI"/>
          <w:color w:val="6D757C"/>
          <w:sz w:val="16"/>
          <w:szCs w:val="16"/>
        </w:rPr>
        <w:t>.</w:t>
      </w:r>
    </w:p>
    <w:p w:rsidR="00B84CF6" w:rsidRPr="00BF65C0" w:rsidRDefault="00B84CF6" w:rsidP="00B84CF6">
      <w:pPr>
        <w:pStyle w:val="Heading1"/>
        <w:spacing w:before="390" w:after="90"/>
        <w:rPr>
          <w:rFonts w:ascii="Segoe UI" w:hAnsi="Segoe UI" w:cs="Segoe UI"/>
          <w:color w:val="384248"/>
          <w:sz w:val="16"/>
          <w:szCs w:val="16"/>
        </w:rPr>
      </w:pPr>
      <w:r w:rsidRPr="00BF65C0">
        <w:rPr>
          <w:rFonts w:ascii="Segoe UI" w:hAnsi="Segoe UI" w:cs="Segoe UI"/>
          <w:color w:val="384248"/>
          <w:sz w:val="16"/>
          <w:szCs w:val="16"/>
        </w:rPr>
        <w:lastRenderedPageBreak/>
        <w:t>How Non-Greedy Search Works</w:t>
      </w:r>
    </w:p>
    <w:p w:rsidR="00B84CF6" w:rsidRPr="00BF65C0" w:rsidRDefault="00B84CF6" w:rsidP="00B84CF6">
      <w:pPr>
        <w:pStyle w:val="NormalWeb"/>
        <w:spacing w:before="0" w:beforeAutospacing="0" w:line="360" w:lineRule="atLeast"/>
        <w:rPr>
          <w:rFonts w:ascii="Segoe UI" w:hAnsi="Segoe UI" w:cs="Segoe UI"/>
          <w:color w:val="6D757C"/>
          <w:sz w:val="16"/>
          <w:szCs w:val="16"/>
        </w:rPr>
      </w:pPr>
      <w:r w:rsidRPr="00BF65C0">
        <w:rPr>
          <w:rFonts w:ascii="Segoe UI" w:hAnsi="Segoe UI" w:cs="Segoe UI"/>
          <w:color w:val="6D757C"/>
          <w:sz w:val="16"/>
          <w:szCs w:val="16"/>
        </w:rPr>
        <w:t>Introducing Non-Greedy search in your selectors instructs it to search through all the active windows or browser instances which match the top-level tags of your selector, and not just the window instances in focus. Non-Greedy search makes use of the </w:t>
      </w:r>
      <w:r w:rsidRPr="00BF65C0">
        <w:rPr>
          <w:rStyle w:val="HTMLCode"/>
          <w:rFonts w:ascii="Lucida Console" w:eastAsiaTheme="majorEastAsia" w:hAnsi="Lucida Console"/>
          <w:color w:val="555555"/>
          <w:sz w:val="16"/>
          <w:szCs w:val="16"/>
        </w:rPr>
        <w:t>idx()</w:t>
      </w:r>
      <w:r w:rsidRPr="00BF65C0">
        <w:rPr>
          <w:rFonts w:ascii="Segoe UI" w:hAnsi="Segoe UI" w:cs="Segoe UI"/>
          <w:color w:val="6D757C"/>
          <w:sz w:val="16"/>
          <w:szCs w:val="16"/>
        </w:rPr>
        <w:t> attribute, which needs to be included in the top-level tag, as follows:</w:t>
      </w:r>
    </w:p>
    <w:p w:rsidR="009133AE" w:rsidRDefault="009133AE" w:rsidP="009133AE">
      <w:r>
        <w:t>Debugging</w:t>
      </w:r>
    </w:p>
    <w:p w:rsidR="009133AE" w:rsidRDefault="009133AE" w:rsidP="009133AE"/>
    <w:p w:rsidR="009133AE" w:rsidRDefault="009133AE" w:rsidP="009133AE">
      <w:r>
        <w:t xml:space="preserve">If we talk of our team, then debugging basically means to put as many message boxes until we reach the root cause of the problem. </w:t>
      </w:r>
    </w:p>
    <w:p w:rsidR="009133AE" w:rsidRDefault="009133AE" w:rsidP="009133AE">
      <w:pPr>
        <w:rPr>
          <w:rFonts w:ascii="Segoe UI" w:hAnsi="Segoe UI" w:cs="Segoe UI"/>
          <w:color w:val="4C555A"/>
          <w:sz w:val="21"/>
          <w:szCs w:val="21"/>
        </w:rPr>
      </w:pPr>
      <w:r>
        <w:rPr>
          <w:rFonts w:ascii="Arial" w:hAnsi="Arial" w:cs="Arial"/>
          <w:color w:val="393939"/>
          <w:shd w:val="clear" w:color="auto" w:fill="FFFFFF"/>
        </w:rPr>
        <w:t>Debugging is the process of detecting and removing of existing and potential errors (also called as ‘bugs’) in a software code that can cause it to behave unexpectedly or crash. To prevent incorrect operation of a software or system, debugging is used to find and resolve bugs or defects.</w:t>
      </w:r>
    </w:p>
    <w:p w:rsidR="009133AE" w:rsidRDefault="009133AE" w:rsidP="009133AE">
      <w:pPr>
        <w:rPr>
          <w:rFonts w:ascii="Segoe UI" w:hAnsi="Segoe UI" w:cs="Segoe UI"/>
          <w:color w:val="4C555A"/>
          <w:sz w:val="21"/>
          <w:szCs w:val="21"/>
        </w:rPr>
      </w:pPr>
    </w:p>
    <w:p w:rsidR="009133AE" w:rsidRDefault="009133AE" w:rsidP="009133AE">
      <w:pPr>
        <w:rPr>
          <w:rFonts w:ascii="Segoe UI" w:hAnsi="Segoe UI" w:cs="Segoe UI"/>
          <w:color w:val="4C555A"/>
          <w:sz w:val="21"/>
          <w:szCs w:val="21"/>
        </w:rPr>
      </w:pPr>
      <w:r>
        <w:rPr>
          <w:rFonts w:ascii="Segoe UI" w:hAnsi="Segoe UI" w:cs="Segoe UI"/>
          <w:color w:val="4C555A"/>
          <w:sz w:val="21"/>
          <w:szCs w:val="21"/>
        </w:rPr>
        <w:t xml:space="preserve">Whenever we start dev we actually make dev in pieces and then integrate together to make them functional as a unit. </w:t>
      </w:r>
    </w:p>
    <w:p w:rsidR="009133AE" w:rsidRDefault="009133AE" w:rsidP="009133AE">
      <w:pPr>
        <w:rPr>
          <w:rFonts w:ascii="Segoe UI" w:hAnsi="Segoe UI" w:cs="Segoe UI"/>
          <w:color w:val="4C555A"/>
          <w:sz w:val="21"/>
          <w:szCs w:val="21"/>
        </w:rPr>
      </w:pPr>
      <w:r>
        <w:rPr>
          <w:rFonts w:ascii="Arial" w:hAnsi="Arial" w:cs="Arial"/>
          <w:color w:val="393939"/>
          <w:shd w:val="clear" w:color="auto" w:fill="FFFFFF"/>
        </w:rPr>
        <w:t xml:space="preserve">When various subsystems or modules are tightly coupled, debugging becomes harder as any change in one module may cause more bugs to appear in another. Sometimes it takes more time to debug a program than to code it. So it </w:t>
      </w:r>
      <w:r>
        <w:rPr>
          <w:rFonts w:ascii="Segoe UI" w:hAnsi="Segoe UI" w:cs="Segoe UI"/>
          <w:color w:val="4C555A"/>
          <w:sz w:val="21"/>
          <w:szCs w:val="21"/>
        </w:rPr>
        <w:t>It is recommended to perform debugging during the design stage of the automation project, at activity, file and project level.</w:t>
      </w:r>
    </w:p>
    <w:p w:rsidR="009133AE" w:rsidRDefault="009133AE" w:rsidP="009133AE">
      <w:pPr>
        <w:rPr>
          <w:rFonts w:ascii="Arial" w:hAnsi="Arial" w:cs="Arial"/>
          <w:color w:val="393939"/>
          <w:shd w:val="clear" w:color="auto" w:fill="FFFFFF"/>
        </w:rPr>
      </w:pPr>
    </w:p>
    <w:p w:rsidR="009133AE" w:rsidRDefault="009133AE" w:rsidP="009133AE">
      <w:pPr>
        <w:rPr>
          <w:rFonts w:ascii="Arial" w:hAnsi="Arial" w:cs="Arial"/>
          <w:color w:val="393939"/>
          <w:shd w:val="clear" w:color="auto" w:fill="FFFFFF"/>
        </w:rPr>
      </w:pPr>
      <w:r>
        <w:rPr>
          <w:rFonts w:ascii="Arial" w:hAnsi="Arial" w:cs="Arial"/>
          <w:color w:val="393939"/>
          <w:shd w:val="clear" w:color="auto" w:fill="FFFFFF"/>
        </w:rPr>
        <w:t>Sometimes we find that some activity is not working and that can be detected while running the flow but we won’t get too much info regarding which activity failed and why it failed. So in order to avoid this it’s better to debug our developed flow properly then run it.</w:t>
      </w:r>
    </w:p>
    <w:p w:rsidR="009133AE" w:rsidRDefault="009133AE" w:rsidP="009133AE">
      <w:pPr>
        <w:rPr>
          <w:rFonts w:ascii="Arial" w:hAnsi="Arial" w:cs="Arial"/>
          <w:color w:val="393939"/>
          <w:shd w:val="clear" w:color="auto" w:fill="FFFFFF"/>
        </w:rPr>
      </w:pPr>
    </w:p>
    <w:p w:rsidR="009133AE" w:rsidRPr="0084223B" w:rsidRDefault="009133AE" w:rsidP="009133AE">
      <w:pPr>
        <w:rPr>
          <w:rFonts w:ascii="Arial" w:hAnsi="Arial" w:cs="Arial"/>
          <w:b/>
          <w:color w:val="393939"/>
          <w:shd w:val="clear" w:color="auto" w:fill="FFFFFF"/>
        </w:rPr>
      </w:pPr>
      <w:r>
        <w:rPr>
          <w:rFonts w:ascii="Arial" w:hAnsi="Arial" w:cs="Arial"/>
          <w:b/>
          <w:color w:val="393939"/>
          <w:shd w:val="clear" w:color="auto" w:fill="FFFFFF"/>
        </w:rPr>
        <w:t xml:space="preserve">GetAppCredentials. </w:t>
      </w:r>
    </w:p>
    <w:p w:rsidR="009133AE" w:rsidRDefault="009133AE" w:rsidP="009133AE">
      <w:pPr>
        <w:rPr>
          <w:rFonts w:ascii="Arial" w:hAnsi="Arial" w:cs="Arial"/>
          <w:color w:val="393939"/>
          <w:shd w:val="clear" w:color="auto" w:fill="FFFFFF"/>
        </w:rPr>
      </w:pPr>
      <w:r>
        <w:rPr>
          <w:rFonts w:ascii="Arial" w:hAnsi="Arial" w:cs="Arial"/>
          <w:color w:val="393939"/>
          <w:shd w:val="clear" w:color="auto" w:fill="FFFFFF"/>
        </w:rPr>
        <w:t xml:space="preserve">Most of the times it happens like we don’t know how and why are values are getting null. So in order to debug that we will message boxes at different places to check till where the values are getting passed. And once we find out the root cause of our problem we will end with having too many message boxes and then actual headache start to remove all the message box. </w:t>
      </w:r>
    </w:p>
    <w:p w:rsidR="009133AE" w:rsidRDefault="009133AE" w:rsidP="009133AE">
      <w:pPr>
        <w:rPr>
          <w:rFonts w:ascii="Arial" w:hAnsi="Arial" w:cs="Arial"/>
          <w:color w:val="393939"/>
          <w:shd w:val="clear" w:color="auto" w:fill="FFFFFF"/>
        </w:rPr>
      </w:pPr>
    </w:p>
    <w:p w:rsidR="009133AE" w:rsidRDefault="009133AE" w:rsidP="009133AE">
      <w:pPr>
        <w:rPr>
          <w:rFonts w:ascii="Arial" w:hAnsi="Arial" w:cs="Arial"/>
          <w:color w:val="393939"/>
          <w:shd w:val="clear" w:color="auto" w:fill="FFFFFF"/>
        </w:rPr>
      </w:pPr>
      <w:r>
        <w:rPr>
          <w:rFonts w:ascii="Arial" w:hAnsi="Arial" w:cs="Arial"/>
          <w:color w:val="393939"/>
          <w:shd w:val="clear" w:color="auto" w:fill="FFFFFF"/>
        </w:rPr>
        <w:t xml:space="preserve">Even during deployment if we forget one message box then it will be a problem for us. </w:t>
      </w:r>
    </w:p>
    <w:p w:rsidR="009133AE" w:rsidRDefault="009133AE" w:rsidP="009133AE">
      <w:r>
        <w:rPr>
          <w:rFonts w:ascii="Arial" w:hAnsi="Arial" w:cs="Arial"/>
          <w:color w:val="393939"/>
          <w:shd w:val="clear" w:color="auto" w:fill="FFFFFF"/>
        </w:rPr>
        <w:t xml:space="preserve">So in today session we will see how we can replace the message box with the actual style of debug. Instead of using message box we will use debug points and various debug panel in order to find the root cause of our problem. </w:t>
      </w:r>
    </w:p>
    <w:p w:rsidR="009133AE" w:rsidRDefault="009133AE" w:rsidP="009133AE"/>
    <w:p w:rsidR="009133AE" w:rsidRDefault="009133AE" w:rsidP="009133AE">
      <w:r>
        <w:lastRenderedPageBreak/>
        <w:t>Slide – 3</w:t>
      </w:r>
    </w:p>
    <w:p w:rsidR="009133AE" w:rsidRDefault="009133AE" w:rsidP="009133AE">
      <w:r>
        <w:t xml:space="preserve">The retry, ignore and the restart are enable only if any error or exception is raised. </w:t>
      </w:r>
    </w:p>
    <w:p w:rsidR="009133AE" w:rsidRPr="008C233D" w:rsidRDefault="009133AE" w:rsidP="009133AE">
      <w:pPr>
        <w:spacing w:after="225" w:line="240" w:lineRule="auto"/>
        <w:rPr>
          <w:rFonts w:ascii="Segoe UI" w:eastAsia="Times New Roman" w:hAnsi="Segoe UI" w:cs="Segoe UI"/>
          <w:color w:val="4C555A"/>
          <w:sz w:val="21"/>
          <w:szCs w:val="21"/>
        </w:rPr>
      </w:pPr>
      <w:r w:rsidRPr="008C233D">
        <w:rPr>
          <w:rFonts w:ascii="Segoe UI" w:eastAsia="Times New Roman" w:hAnsi="Segoe UI" w:cs="Segoe UI"/>
          <w:color w:val="4C555A"/>
          <w:sz w:val="21"/>
          <w:szCs w:val="21"/>
        </w:rPr>
        <w:t>The </w:t>
      </w:r>
      <w:r w:rsidRPr="008C233D">
        <w:rPr>
          <w:rFonts w:ascii="Segoe UI" w:eastAsia="Times New Roman" w:hAnsi="Segoe UI" w:cs="Segoe UI"/>
          <w:b/>
          <w:bCs/>
          <w:color w:val="4C555A"/>
          <w:sz w:val="21"/>
          <w:szCs w:val="21"/>
        </w:rPr>
        <w:t>Test Activity</w:t>
      </w:r>
      <w:r w:rsidRPr="008C233D">
        <w:rPr>
          <w:rFonts w:ascii="Segoe UI" w:eastAsia="Times New Roman" w:hAnsi="Segoe UI" w:cs="Segoe UI"/>
          <w:color w:val="4C555A"/>
          <w:sz w:val="21"/>
          <w:szCs w:val="21"/>
        </w:rPr>
        <w:t> context menu option part of the </w:t>
      </w:r>
      <w:r w:rsidRPr="008C233D">
        <w:rPr>
          <w:rFonts w:ascii="Segoe UI" w:eastAsia="Times New Roman" w:hAnsi="Segoe UI" w:cs="Segoe UI"/>
          <w:b/>
          <w:bCs/>
          <w:color w:val="4C555A"/>
          <w:sz w:val="21"/>
          <w:szCs w:val="21"/>
        </w:rPr>
        <w:t>Designer</w:t>
      </w:r>
      <w:r w:rsidRPr="008C233D">
        <w:rPr>
          <w:rFonts w:ascii="Segoe UI" w:eastAsia="Times New Roman" w:hAnsi="Segoe UI" w:cs="Segoe UI"/>
          <w:color w:val="4C555A"/>
          <w:sz w:val="21"/>
          <w:szCs w:val="21"/>
        </w:rPr>
        <w:t> panel is used for running a test on the currently selected activity. When clicked, the </w:t>
      </w:r>
      <w:r w:rsidRPr="008C233D">
        <w:rPr>
          <w:rFonts w:ascii="Segoe UI" w:eastAsia="Times New Roman" w:hAnsi="Segoe UI" w:cs="Segoe UI"/>
          <w:b/>
          <w:bCs/>
          <w:color w:val="4C555A"/>
          <w:sz w:val="21"/>
          <w:szCs w:val="21"/>
        </w:rPr>
        <w:t>Locals</w:t>
      </w:r>
      <w:r w:rsidRPr="008C233D">
        <w:rPr>
          <w:rFonts w:ascii="Segoe UI" w:eastAsia="Times New Roman" w:hAnsi="Segoe UI" w:cs="Segoe UI"/>
          <w:color w:val="4C555A"/>
          <w:sz w:val="21"/>
          <w:szCs w:val="21"/>
        </w:rPr>
        <w:t> panel opens displaying the variables and arguments in scope.</w:t>
      </w:r>
    </w:p>
    <w:p w:rsidR="009133AE" w:rsidRPr="008C233D" w:rsidRDefault="009133AE" w:rsidP="009133AE">
      <w:pPr>
        <w:spacing w:after="225" w:line="240" w:lineRule="auto"/>
        <w:rPr>
          <w:rFonts w:ascii="Segoe UI" w:eastAsia="Times New Roman" w:hAnsi="Segoe UI" w:cs="Segoe UI"/>
          <w:color w:val="4C555A"/>
          <w:sz w:val="21"/>
          <w:szCs w:val="21"/>
        </w:rPr>
      </w:pPr>
      <w:r w:rsidRPr="008C233D">
        <w:rPr>
          <w:rFonts w:ascii="Segoe UI" w:eastAsia="Times New Roman" w:hAnsi="Segoe UI" w:cs="Segoe UI"/>
          <w:color w:val="4C555A"/>
          <w:sz w:val="21"/>
          <w:szCs w:val="21"/>
        </w:rPr>
        <w:t>Test Activity can be used in two ways:</w:t>
      </w:r>
    </w:p>
    <w:p w:rsidR="009133AE" w:rsidRPr="008C233D" w:rsidRDefault="009133AE" w:rsidP="009133AE">
      <w:pPr>
        <w:numPr>
          <w:ilvl w:val="0"/>
          <w:numId w:val="21"/>
        </w:numPr>
        <w:spacing w:before="100" w:beforeAutospacing="1" w:after="100" w:afterAutospacing="1" w:line="240" w:lineRule="auto"/>
        <w:ind w:left="0"/>
        <w:rPr>
          <w:rFonts w:ascii="Segoe UI" w:eastAsia="Times New Roman" w:hAnsi="Segoe UI" w:cs="Segoe UI"/>
          <w:color w:val="4C555A"/>
          <w:sz w:val="21"/>
          <w:szCs w:val="21"/>
        </w:rPr>
      </w:pPr>
      <w:r w:rsidRPr="008C233D">
        <w:rPr>
          <w:rFonts w:ascii="Segoe UI" w:eastAsia="Times New Roman" w:hAnsi="Segoe UI" w:cs="Segoe UI"/>
          <w:color w:val="4C555A"/>
          <w:sz w:val="21"/>
          <w:szCs w:val="21"/>
        </w:rPr>
        <w:t>add default values to properties and test</w:t>
      </w:r>
    </w:p>
    <w:p w:rsidR="009133AE" w:rsidRPr="008C233D" w:rsidRDefault="009133AE" w:rsidP="009133AE">
      <w:pPr>
        <w:numPr>
          <w:ilvl w:val="0"/>
          <w:numId w:val="21"/>
        </w:numPr>
        <w:spacing w:before="60" w:after="100" w:afterAutospacing="1" w:line="240" w:lineRule="auto"/>
        <w:ind w:left="0"/>
        <w:rPr>
          <w:rFonts w:ascii="Segoe UI" w:eastAsia="Times New Roman" w:hAnsi="Segoe UI" w:cs="Segoe UI"/>
          <w:color w:val="4C555A"/>
          <w:sz w:val="21"/>
          <w:szCs w:val="21"/>
        </w:rPr>
      </w:pPr>
      <w:r w:rsidRPr="008C233D">
        <w:rPr>
          <w:rFonts w:ascii="Segoe UI" w:eastAsia="Times New Roman" w:hAnsi="Segoe UI" w:cs="Segoe UI"/>
          <w:color w:val="4C555A"/>
          <w:sz w:val="21"/>
          <w:szCs w:val="21"/>
        </w:rPr>
        <w:t>add arguments and/or properties to activity properties and use the </w:t>
      </w:r>
      <w:r w:rsidRPr="008C233D">
        <w:rPr>
          <w:rFonts w:ascii="Segoe UI" w:eastAsia="Times New Roman" w:hAnsi="Segoe UI" w:cs="Segoe UI"/>
          <w:b/>
          <w:bCs/>
          <w:color w:val="4C555A"/>
          <w:sz w:val="21"/>
          <w:szCs w:val="21"/>
        </w:rPr>
        <w:t>Local</w:t>
      </w:r>
      <w:r w:rsidRPr="008C233D">
        <w:rPr>
          <w:rFonts w:ascii="Segoe UI" w:eastAsia="Times New Roman" w:hAnsi="Segoe UI" w:cs="Segoe UI"/>
          <w:color w:val="4C555A"/>
          <w:sz w:val="21"/>
          <w:szCs w:val="21"/>
        </w:rPr>
        <w:t> panel to add values after clicking the </w:t>
      </w:r>
      <w:r w:rsidRPr="008C233D">
        <w:rPr>
          <w:rFonts w:ascii="Segoe UI" w:eastAsia="Times New Roman" w:hAnsi="Segoe UI" w:cs="Segoe UI"/>
          <w:b/>
          <w:bCs/>
          <w:color w:val="4C555A"/>
          <w:sz w:val="21"/>
          <w:szCs w:val="21"/>
        </w:rPr>
        <w:t>Test Activity</w:t>
      </w:r>
      <w:r w:rsidRPr="008C233D">
        <w:rPr>
          <w:rFonts w:ascii="Segoe UI" w:eastAsia="Times New Roman" w:hAnsi="Segoe UI" w:cs="Segoe UI"/>
          <w:color w:val="4C555A"/>
          <w:sz w:val="21"/>
          <w:szCs w:val="21"/>
        </w:rPr>
        <w:t> option.</w:t>
      </w:r>
    </w:p>
    <w:p w:rsidR="009133AE" w:rsidRPr="008C233D" w:rsidRDefault="009133AE" w:rsidP="009133AE">
      <w:pPr>
        <w:spacing w:after="0" w:line="240" w:lineRule="auto"/>
        <w:rPr>
          <w:rFonts w:ascii="Segoe UI" w:eastAsia="Times New Roman" w:hAnsi="Segoe UI" w:cs="Segoe UI"/>
          <w:color w:val="4C555A"/>
          <w:sz w:val="21"/>
          <w:szCs w:val="21"/>
        </w:rPr>
      </w:pPr>
      <w:r w:rsidRPr="008C233D">
        <w:rPr>
          <w:rFonts w:ascii="Segoe UI" w:eastAsia="Times New Roman" w:hAnsi="Segoe UI" w:cs="Segoe UI"/>
          <w:color w:val="4C555A"/>
          <w:sz w:val="21"/>
          <w:szCs w:val="21"/>
        </w:rPr>
        <w:t>Double-click the value field of a variable or argument, or click the </w:t>
      </w:r>
      <w:r w:rsidRPr="008C233D">
        <w:rPr>
          <w:rFonts w:ascii="Segoe UI" w:eastAsia="Times New Roman" w:hAnsi="Segoe UI" w:cs="Segoe UI"/>
          <w:noProof/>
          <w:color w:val="4C555A"/>
          <w:sz w:val="21"/>
          <w:szCs w:val="21"/>
        </w:rPr>
        <w:drawing>
          <wp:inline distT="0" distB="0" distL="0" distR="0" wp14:anchorId="0EA2CB96" wp14:editId="1668E747">
            <wp:extent cx="224155" cy="224155"/>
            <wp:effectExtent l="0" t="0" r="4445" b="4445"/>
            <wp:docPr id="18" name="Picture 18" des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di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4155" cy="224155"/>
                    </a:xfrm>
                    <a:prstGeom prst="rect">
                      <a:avLst/>
                    </a:prstGeom>
                    <a:noFill/>
                    <a:ln>
                      <a:noFill/>
                    </a:ln>
                  </pic:spPr>
                </pic:pic>
              </a:graphicData>
            </a:graphic>
          </wp:inline>
        </w:drawing>
      </w:r>
      <w:r w:rsidRPr="008C233D">
        <w:rPr>
          <w:rFonts w:ascii="Segoe UI" w:eastAsia="Times New Roman" w:hAnsi="Segoe UI" w:cs="Segoe UI"/>
          <w:noProof/>
          <w:color w:val="4C555A"/>
          <w:sz w:val="21"/>
          <w:szCs w:val="21"/>
        </w:rPr>
        <w:drawing>
          <wp:inline distT="0" distB="0" distL="0" distR="0" wp14:anchorId="517D4198" wp14:editId="4D4A43E7">
            <wp:extent cx="224155" cy="224155"/>
            <wp:effectExtent l="0" t="0" r="4445" b="4445"/>
            <wp:docPr id="19" name="Picture 19" des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di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4155" cy="224155"/>
                    </a:xfrm>
                    <a:prstGeom prst="rect">
                      <a:avLst/>
                    </a:prstGeom>
                    <a:noFill/>
                    <a:ln>
                      <a:noFill/>
                    </a:ln>
                  </pic:spPr>
                </pic:pic>
              </a:graphicData>
            </a:graphic>
          </wp:inline>
        </w:drawing>
      </w:r>
      <w:r w:rsidRPr="008C233D">
        <w:rPr>
          <w:rFonts w:ascii="Segoe UI" w:eastAsia="Times New Roman" w:hAnsi="Segoe UI" w:cs="Segoe UI"/>
          <w:color w:val="4C555A"/>
          <w:sz w:val="21"/>
          <w:szCs w:val="21"/>
        </w:rPr>
        <w:t> icon in the </w:t>
      </w:r>
      <w:r w:rsidRPr="008C233D">
        <w:rPr>
          <w:rFonts w:ascii="Segoe UI" w:eastAsia="Times New Roman" w:hAnsi="Segoe UI" w:cs="Segoe UI"/>
          <w:b/>
          <w:bCs/>
          <w:color w:val="4C555A"/>
          <w:sz w:val="21"/>
          <w:szCs w:val="21"/>
        </w:rPr>
        <w:t>Locals</w:t>
      </w:r>
      <w:r w:rsidRPr="008C233D">
        <w:rPr>
          <w:rFonts w:ascii="Segoe UI" w:eastAsia="Times New Roman" w:hAnsi="Segoe UI" w:cs="Segoe UI"/>
          <w:color w:val="4C555A"/>
          <w:sz w:val="21"/>
          <w:szCs w:val="21"/>
        </w:rPr>
        <w:t> panel, and add a new value. Next, click </w:t>
      </w:r>
      <w:r w:rsidRPr="008C233D">
        <w:rPr>
          <w:rFonts w:ascii="Segoe UI" w:eastAsia="Times New Roman" w:hAnsi="Segoe UI" w:cs="Segoe UI"/>
          <w:b/>
          <w:bCs/>
          <w:color w:val="4C555A"/>
          <w:sz w:val="21"/>
          <w:szCs w:val="21"/>
        </w:rPr>
        <w:t>Step Into</w:t>
      </w:r>
      <w:r w:rsidRPr="008C233D">
        <w:rPr>
          <w:rFonts w:ascii="Segoe UI" w:eastAsia="Times New Roman" w:hAnsi="Segoe UI" w:cs="Segoe UI"/>
          <w:color w:val="4C555A"/>
          <w:sz w:val="21"/>
          <w:szCs w:val="21"/>
        </w:rPr>
        <w:t> to focus and execute the activity, and monitor the variable or argument's value in the </w:t>
      </w:r>
      <w:r w:rsidRPr="008C233D">
        <w:rPr>
          <w:rFonts w:ascii="Segoe UI" w:eastAsia="Times New Roman" w:hAnsi="Segoe UI" w:cs="Segoe UI"/>
          <w:b/>
          <w:bCs/>
          <w:color w:val="4C555A"/>
          <w:sz w:val="21"/>
          <w:szCs w:val="21"/>
        </w:rPr>
        <w:t>Locals</w:t>
      </w:r>
      <w:r w:rsidRPr="008C233D">
        <w:rPr>
          <w:rFonts w:ascii="Segoe UI" w:eastAsia="Times New Roman" w:hAnsi="Segoe UI" w:cs="Segoe UI"/>
          <w:color w:val="4C555A"/>
          <w:sz w:val="21"/>
          <w:szCs w:val="21"/>
        </w:rPr>
        <w:t> panel.</w:t>
      </w:r>
    </w:p>
    <w:p w:rsidR="009133AE" w:rsidRDefault="009133AE" w:rsidP="009133AE"/>
    <w:p w:rsidR="009133AE" w:rsidRDefault="009133AE" w:rsidP="009133AE"/>
    <w:p w:rsidR="009133AE" w:rsidRPr="008C233D" w:rsidRDefault="009133AE" w:rsidP="009133AE">
      <w:pPr>
        <w:rPr>
          <w:b/>
        </w:rPr>
      </w:pPr>
      <w:r w:rsidRPr="008C233D">
        <w:rPr>
          <w:b/>
        </w:rPr>
        <w:t>TestActivity.xaml</w:t>
      </w:r>
    </w:p>
    <w:p w:rsidR="009133AE" w:rsidRPr="00EC0983" w:rsidRDefault="009133AE" w:rsidP="009133AE">
      <w:pPr>
        <w:rPr>
          <w:rFonts w:ascii="Segoe UI" w:eastAsia="Times New Roman" w:hAnsi="Segoe UI" w:cs="Segoe UI"/>
          <w:b/>
          <w:bCs/>
          <w:color w:val="4C555A"/>
          <w:kern w:val="36"/>
          <w:sz w:val="48"/>
          <w:szCs w:val="48"/>
        </w:rPr>
      </w:pPr>
      <w:r w:rsidRPr="00EC0983">
        <w:rPr>
          <w:rFonts w:ascii="Segoe UI" w:eastAsia="Times New Roman" w:hAnsi="Segoe UI" w:cs="Segoe UI"/>
          <w:b/>
          <w:bCs/>
          <w:color w:val="4C555A"/>
          <w:kern w:val="36"/>
          <w:sz w:val="48"/>
          <w:szCs w:val="48"/>
        </w:rPr>
        <w:br/>
        <w:t>Step Over</w:t>
      </w:r>
    </w:p>
    <w:p w:rsidR="009133AE" w:rsidRDefault="009133AE" w:rsidP="009133AE">
      <w:pPr>
        <w:spacing w:after="225" w:line="240" w:lineRule="auto"/>
        <w:rPr>
          <w:rFonts w:ascii="Segoe UI" w:eastAsia="Times New Roman" w:hAnsi="Segoe UI" w:cs="Segoe UI"/>
          <w:color w:val="4C555A"/>
          <w:sz w:val="21"/>
          <w:szCs w:val="21"/>
        </w:rPr>
      </w:pPr>
      <w:r w:rsidRPr="00EC0983">
        <w:rPr>
          <w:rFonts w:ascii="Segoe UI" w:eastAsia="Times New Roman" w:hAnsi="Segoe UI" w:cs="Segoe UI"/>
          <w:color w:val="4C555A"/>
          <w:sz w:val="21"/>
          <w:szCs w:val="21"/>
        </w:rPr>
        <w:t>Unlike the </w:t>
      </w:r>
      <w:r w:rsidRPr="00EC0983">
        <w:rPr>
          <w:rFonts w:ascii="Segoe UI" w:eastAsia="Times New Roman" w:hAnsi="Segoe UI" w:cs="Segoe UI"/>
          <w:b/>
          <w:bCs/>
          <w:color w:val="4C555A"/>
          <w:sz w:val="21"/>
          <w:szCs w:val="21"/>
        </w:rPr>
        <w:t>Step Into</w:t>
      </w:r>
      <w:r w:rsidRPr="00EC0983">
        <w:rPr>
          <w:rFonts w:ascii="Segoe UI" w:eastAsia="Times New Roman" w:hAnsi="Segoe UI" w:cs="Segoe UI"/>
          <w:color w:val="4C555A"/>
          <w:sz w:val="21"/>
          <w:szCs w:val="21"/>
        </w:rPr>
        <w:t> action, </w:t>
      </w:r>
      <w:r w:rsidRPr="00EC0983">
        <w:rPr>
          <w:rFonts w:ascii="Segoe UI" w:eastAsia="Times New Roman" w:hAnsi="Segoe UI" w:cs="Segoe UI"/>
          <w:b/>
          <w:bCs/>
          <w:color w:val="4C555A"/>
          <w:sz w:val="21"/>
          <w:szCs w:val="21"/>
        </w:rPr>
        <w:t>Step Over</w:t>
      </w:r>
      <w:r w:rsidRPr="00EC0983">
        <w:rPr>
          <w:rFonts w:ascii="Segoe UI" w:eastAsia="Times New Roman" w:hAnsi="Segoe UI" w:cs="Segoe UI"/>
          <w:color w:val="4C555A"/>
          <w:sz w:val="21"/>
          <w:szCs w:val="21"/>
        </w:rPr>
        <w:t> </w:t>
      </w:r>
      <w:r>
        <w:rPr>
          <w:rFonts w:ascii="Segoe UI" w:eastAsia="Times New Roman" w:hAnsi="Segoe UI" w:cs="Segoe UI"/>
          <w:color w:val="4C555A"/>
          <w:sz w:val="21"/>
          <w:szCs w:val="21"/>
        </w:rPr>
        <w:t>exevute the current container and stop once done.</w:t>
      </w:r>
    </w:p>
    <w:p w:rsidR="009133AE" w:rsidRPr="00EC0983" w:rsidRDefault="009133AE" w:rsidP="009133AE">
      <w:pPr>
        <w:spacing w:after="225" w:line="240" w:lineRule="auto"/>
        <w:rPr>
          <w:rFonts w:ascii="Segoe UI" w:eastAsia="Times New Roman" w:hAnsi="Segoe UI" w:cs="Segoe UI"/>
          <w:color w:val="4C555A"/>
          <w:sz w:val="21"/>
          <w:szCs w:val="21"/>
        </w:rPr>
      </w:pPr>
      <w:r w:rsidRPr="00EC0983">
        <w:rPr>
          <w:rFonts w:ascii="Segoe UI" w:eastAsia="Times New Roman" w:hAnsi="Segoe UI" w:cs="Segoe UI"/>
          <w:color w:val="4C555A"/>
          <w:sz w:val="21"/>
          <w:szCs w:val="21"/>
        </w:rPr>
        <w:t xml:space="preserve"> This action comes in handy for skipping analysis of large containers which are unlikely to trigger any issues during execution.</w:t>
      </w:r>
    </w:p>
    <w:p w:rsidR="009133AE" w:rsidRPr="00EC0983" w:rsidRDefault="009133AE" w:rsidP="009133AE">
      <w:pPr>
        <w:spacing w:after="225" w:line="240" w:lineRule="auto"/>
        <w:rPr>
          <w:rFonts w:ascii="Segoe UI" w:eastAsia="Times New Roman" w:hAnsi="Segoe UI" w:cs="Segoe UI"/>
          <w:color w:val="4C555A"/>
          <w:sz w:val="21"/>
          <w:szCs w:val="21"/>
        </w:rPr>
      </w:pPr>
      <w:r w:rsidRPr="00EC0983">
        <w:rPr>
          <w:rFonts w:ascii="Segoe UI" w:eastAsia="Times New Roman" w:hAnsi="Segoe UI" w:cs="Segoe UI"/>
          <w:b/>
          <w:bCs/>
          <w:color w:val="4C555A"/>
          <w:sz w:val="21"/>
          <w:szCs w:val="21"/>
        </w:rPr>
        <w:t>Step Over</w:t>
      </w:r>
      <w:r w:rsidRPr="00EC0983">
        <w:rPr>
          <w:rFonts w:ascii="Segoe UI" w:eastAsia="Times New Roman" w:hAnsi="Segoe UI" w:cs="Segoe UI"/>
          <w:color w:val="4C555A"/>
          <w:sz w:val="21"/>
          <w:szCs w:val="21"/>
        </w:rPr>
        <w:t> is available using the </w:t>
      </w:r>
      <w:r w:rsidRPr="00EC0983">
        <w:rPr>
          <w:rFonts w:ascii="Segoe UI" w:eastAsia="Times New Roman" w:hAnsi="Segoe UI" w:cs="Segoe UI"/>
          <w:b/>
          <w:bCs/>
          <w:color w:val="4C555A"/>
          <w:sz w:val="21"/>
          <w:szCs w:val="21"/>
        </w:rPr>
        <w:t>F10</w:t>
      </w:r>
      <w:r w:rsidRPr="00EC0983">
        <w:rPr>
          <w:rFonts w:ascii="Segoe UI" w:eastAsia="Times New Roman" w:hAnsi="Segoe UI" w:cs="Segoe UI"/>
          <w:color w:val="4C555A"/>
          <w:sz w:val="21"/>
          <w:szCs w:val="21"/>
        </w:rPr>
        <w:t> keyboard shortcut.</w:t>
      </w:r>
    </w:p>
    <w:p w:rsidR="009133AE" w:rsidRDefault="009133AE" w:rsidP="009133AE">
      <w:pPr>
        <w:pStyle w:val="Heading1"/>
        <w:rPr>
          <w:rFonts w:ascii="Segoe UI" w:hAnsi="Segoe UI" w:cs="Segoe UI"/>
          <w:color w:val="4C555A"/>
        </w:rPr>
      </w:pPr>
      <w:r>
        <w:rPr>
          <w:rFonts w:ascii="Segoe UI" w:hAnsi="Segoe UI" w:cs="Segoe UI"/>
          <w:color w:val="4C555A"/>
        </w:rPr>
        <w:t>Step Out</w:t>
      </w:r>
    </w:p>
    <w:p w:rsidR="009133AE" w:rsidRDefault="009133AE" w:rsidP="009133AE">
      <w:pPr>
        <w:pStyle w:val="NormalWeb"/>
        <w:spacing w:before="0" w:beforeAutospacing="0" w:after="225" w:afterAutospacing="0"/>
        <w:rPr>
          <w:rFonts w:ascii="Segoe UI" w:hAnsi="Segoe UI" w:cs="Segoe UI"/>
          <w:color w:val="4C555A"/>
          <w:sz w:val="21"/>
          <w:szCs w:val="21"/>
        </w:rPr>
      </w:pPr>
      <w:r>
        <w:rPr>
          <w:rFonts w:ascii="Segoe UI" w:hAnsi="Segoe UI" w:cs="Segoe UI"/>
          <w:color w:val="4C555A"/>
          <w:sz w:val="21"/>
          <w:szCs w:val="21"/>
        </w:rPr>
        <w:t>As the name suggests, this action is used for stepping out and pausing the execution at the level of the current container. </w:t>
      </w:r>
      <w:r>
        <w:rPr>
          <w:rStyle w:val="Strong"/>
          <w:rFonts w:ascii="Segoe UI" w:eastAsiaTheme="majorEastAsia" w:hAnsi="Segoe UI" w:cs="Segoe UI"/>
          <w:color w:val="4C555A"/>
          <w:sz w:val="21"/>
          <w:szCs w:val="21"/>
        </w:rPr>
        <w:t>Step Out</w:t>
      </w:r>
      <w:r>
        <w:rPr>
          <w:rFonts w:ascii="Segoe UI" w:hAnsi="Segoe UI" w:cs="Segoe UI"/>
          <w:color w:val="4C555A"/>
          <w:sz w:val="21"/>
          <w:szCs w:val="21"/>
        </w:rPr>
        <w:t> completes the execution of activities in the current container, before pausing the debugging. This option works well with nested sequences.</w:t>
      </w:r>
    </w:p>
    <w:p w:rsidR="009133AE" w:rsidRDefault="009133AE" w:rsidP="009133AE">
      <w:pPr>
        <w:pStyle w:val="NormalWeb"/>
        <w:spacing w:before="0" w:beforeAutospacing="0" w:after="225" w:afterAutospacing="0"/>
        <w:rPr>
          <w:rFonts w:ascii="Segoe UI" w:hAnsi="Segoe UI" w:cs="Segoe UI"/>
          <w:color w:val="4C555A"/>
          <w:sz w:val="21"/>
          <w:szCs w:val="21"/>
        </w:rPr>
      </w:pPr>
      <w:r>
        <w:rPr>
          <w:rStyle w:val="Strong"/>
          <w:rFonts w:ascii="Segoe UI" w:eastAsiaTheme="majorEastAsia" w:hAnsi="Segoe UI" w:cs="Segoe UI"/>
          <w:color w:val="4C555A"/>
          <w:sz w:val="21"/>
          <w:szCs w:val="21"/>
        </w:rPr>
        <w:t>Step Out</w:t>
      </w:r>
      <w:r>
        <w:rPr>
          <w:rFonts w:ascii="Segoe UI" w:hAnsi="Segoe UI" w:cs="Segoe UI"/>
          <w:color w:val="4C555A"/>
          <w:sz w:val="21"/>
          <w:szCs w:val="21"/>
        </w:rPr>
        <w:t> is available using the </w:t>
      </w:r>
      <w:r>
        <w:rPr>
          <w:rStyle w:val="Strong"/>
          <w:rFonts w:ascii="Segoe UI" w:eastAsiaTheme="majorEastAsia" w:hAnsi="Segoe UI" w:cs="Segoe UI"/>
          <w:color w:val="4C555A"/>
          <w:sz w:val="21"/>
          <w:szCs w:val="21"/>
        </w:rPr>
        <w:t>Shift + F11</w:t>
      </w:r>
      <w:r>
        <w:rPr>
          <w:rFonts w:ascii="Segoe UI" w:hAnsi="Segoe UI" w:cs="Segoe UI"/>
          <w:color w:val="4C555A"/>
          <w:sz w:val="21"/>
          <w:szCs w:val="21"/>
        </w:rPr>
        <w:t> keyboard shortcut.</w:t>
      </w:r>
    </w:p>
    <w:p w:rsidR="009133AE" w:rsidRDefault="009133AE" w:rsidP="009133AE">
      <w:pPr>
        <w:pStyle w:val="Heading1"/>
        <w:rPr>
          <w:rFonts w:ascii="Segoe UI" w:hAnsi="Segoe UI" w:cs="Segoe UI"/>
          <w:color w:val="4C555A"/>
        </w:rPr>
      </w:pPr>
      <w:r>
        <w:rPr>
          <w:rFonts w:ascii="Segoe UI" w:hAnsi="Segoe UI" w:cs="Segoe UI"/>
          <w:color w:val="4C555A"/>
        </w:rPr>
        <w:t>Log Activities</w:t>
      </w:r>
    </w:p>
    <w:p w:rsidR="009133AE" w:rsidRDefault="009133AE" w:rsidP="009133AE">
      <w:pPr>
        <w:pStyle w:val="NormalWeb"/>
        <w:spacing w:before="0" w:beforeAutospacing="0" w:after="225" w:afterAutospacing="0"/>
        <w:rPr>
          <w:rFonts w:ascii="Segoe UI" w:hAnsi="Segoe UI" w:cs="Segoe UI"/>
          <w:color w:val="4C555A"/>
          <w:sz w:val="21"/>
          <w:szCs w:val="21"/>
        </w:rPr>
      </w:pPr>
      <w:r>
        <w:rPr>
          <w:rFonts w:ascii="Segoe UI" w:hAnsi="Segoe UI" w:cs="Segoe UI"/>
          <w:color w:val="4C555A"/>
          <w:sz w:val="21"/>
          <w:szCs w:val="21"/>
        </w:rPr>
        <w:t>If enabled, debugged activities are displayed as Trace logs in the </w:t>
      </w:r>
      <w:r>
        <w:rPr>
          <w:rStyle w:val="Strong"/>
          <w:rFonts w:ascii="Segoe UI" w:eastAsiaTheme="majorEastAsia" w:hAnsi="Segoe UI" w:cs="Segoe UI"/>
          <w:color w:val="4C555A"/>
          <w:sz w:val="21"/>
          <w:szCs w:val="21"/>
        </w:rPr>
        <w:t>Output</w:t>
      </w:r>
      <w:r>
        <w:rPr>
          <w:rFonts w:ascii="Segoe UI" w:hAnsi="Segoe UI" w:cs="Segoe UI"/>
          <w:color w:val="4C555A"/>
          <w:sz w:val="21"/>
          <w:szCs w:val="21"/>
        </w:rPr>
        <w:t> panel. Note that </w:t>
      </w:r>
      <w:r>
        <w:rPr>
          <w:rStyle w:val="Strong"/>
          <w:rFonts w:ascii="Segoe UI" w:eastAsiaTheme="majorEastAsia" w:hAnsi="Segoe UI" w:cs="Segoe UI"/>
          <w:color w:val="4C555A"/>
          <w:sz w:val="21"/>
          <w:szCs w:val="21"/>
        </w:rPr>
        <w:t>Highlight Elements</w:t>
      </w:r>
      <w:r>
        <w:rPr>
          <w:rFonts w:ascii="Segoe UI" w:hAnsi="Segoe UI" w:cs="Segoe UI"/>
          <w:color w:val="4C555A"/>
          <w:sz w:val="21"/>
          <w:szCs w:val="21"/>
        </w:rPr>
        <w:t> and </w:t>
      </w:r>
      <w:r>
        <w:rPr>
          <w:rStyle w:val="Strong"/>
          <w:rFonts w:ascii="Segoe UI" w:eastAsiaTheme="majorEastAsia" w:hAnsi="Segoe UI" w:cs="Segoe UI"/>
          <w:color w:val="4C555A"/>
          <w:sz w:val="21"/>
          <w:szCs w:val="21"/>
        </w:rPr>
        <w:t>Log Activities</w:t>
      </w:r>
      <w:r>
        <w:rPr>
          <w:rFonts w:ascii="Segoe UI" w:hAnsi="Segoe UI" w:cs="Segoe UI"/>
          <w:color w:val="4C555A"/>
          <w:sz w:val="21"/>
          <w:szCs w:val="21"/>
        </w:rPr>
        <w:t xml:space="preserve"> options can only be toggled before debugging, and persist when </w:t>
      </w:r>
      <w:r>
        <w:rPr>
          <w:rFonts w:ascii="Segoe UI" w:hAnsi="Segoe UI" w:cs="Segoe UI"/>
          <w:color w:val="4C555A"/>
          <w:sz w:val="21"/>
          <w:szCs w:val="21"/>
        </w:rPr>
        <w:lastRenderedPageBreak/>
        <w:t>reopening the automation project. This is not applicable for invoked workflows unless these files are opened in the </w:t>
      </w:r>
      <w:r>
        <w:rPr>
          <w:rStyle w:val="Strong"/>
          <w:rFonts w:ascii="Segoe UI" w:eastAsiaTheme="majorEastAsia" w:hAnsi="Segoe UI" w:cs="Segoe UI"/>
          <w:color w:val="4C555A"/>
          <w:sz w:val="21"/>
          <w:szCs w:val="21"/>
        </w:rPr>
        <w:t>Designer</w:t>
      </w:r>
      <w:r>
        <w:rPr>
          <w:rFonts w:ascii="Segoe UI" w:hAnsi="Segoe UI" w:cs="Segoe UI"/>
          <w:color w:val="4C555A"/>
          <w:sz w:val="21"/>
          <w:szCs w:val="21"/>
        </w:rPr>
        <w:t> panel.</w:t>
      </w:r>
    </w:p>
    <w:p w:rsidR="009133AE" w:rsidRDefault="009133AE" w:rsidP="009133AE">
      <w:pPr>
        <w:pStyle w:val="NormalWeb"/>
        <w:spacing w:before="0" w:beforeAutospacing="0" w:after="225" w:afterAutospacing="0"/>
        <w:rPr>
          <w:rFonts w:ascii="Segoe UI" w:hAnsi="Segoe UI" w:cs="Segoe UI"/>
          <w:color w:val="4C555A"/>
          <w:sz w:val="21"/>
          <w:szCs w:val="21"/>
        </w:rPr>
      </w:pPr>
      <w:r>
        <w:rPr>
          <w:rFonts w:ascii="Segoe UI" w:hAnsi="Segoe UI" w:cs="Segoe UI"/>
          <w:color w:val="4C555A"/>
          <w:sz w:val="21"/>
          <w:szCs w:val="21"/>
        </w:rPr>
        <w:t>Logs are automatically sent to Orchestrator if connected, but you can have them stored locally by disabling the </w:t>
      </w:r>
      <w:r>
        <w:rPr>
          <w:rStyle w:val="Strong"/>
          <w:rFonts w:ascii="Segoe UI" w:eastAsiaTheme="majorEastAsia" w:hAnsi="Segoe UI" w:cs="Segoe UI"/>
          <w:color w:val="4C555A"/>
          <w:sz w:val="21"/>
          <w:szCs w:val="21"/>
        </w:rPr>
        <w:t>Allow Development Logging</w:t>
      </w:r>
      <w:r>
        <w:rPr>
          <w:rFonts w:ascii="Segoe UI" w:hAnsi="Segoe UI" w:cs="Segoe UI"/>
          <w:color w:val="4C555A"/>
          <w:sz w:val="21"/>
          <w:szCs w:val="21"/>
        </w:rPr>
        <w:t> option from </w:t>
      </w:r>
      <w:hyperlink r:id="rId46" w:anchor="section-the-settings-tab" w:tgtFrame="_self" w:history="1">
        <w:r>
          <w:rPr>
            <w:rStyle w:val="Hyperlink"/>
            <w:rFonts w:ascii="Segoe UI" w:hAnsi="Segoe UI" w:cs="Segoe UI"/>
            <w:color w:val="1976D2"/>
            <w:sz w:val="21"/>
            <w:szCs w:val="21"/>
          </w:rPr>
          <w:t>the </w:t>
        </w:r>
        <w:r>
          <w:rPr>
            <w:rStyle w:val="Strong"/>
            <w:rFonts w:ascii="Segoe UI" w:eastAsiaTheme="majorEastAsia" w:hAnsi="Segoe UI" w:cs="Segoe UI"/>
            <w:color w:val="1976D2"/>
            <w:sz w:val="21"/>
            <w:szCs w:val="21"/>
            <w:u w:val="single"/>
          </w:rPr>
          <w:t>Settings</w:t>
        </w:r>
        <w:r>
          <w:rPr>
            <w:rStyle w:val="Hyperlink"/>
            <w:rFonts w:ascii="Segoe UI" w:hAnsi="Segoe UI" w:cs="Segoe UI"/>
            <w:color w:val="1976D2"/>
            <w:sz w:val="21"/>
            <w:szCs w:val="21"/>
          </w:rPr>
          <w:t> tab</w:t>
        </w:r>
      </w:hyperlink>
      <w:r>
        <w:rPr>
          <w:rFonts w:ascii="Segoe UI" w:hAnsi="Segoe UI" w:cs="Segoe UI"/>
          <w:color w:val="4C555A"/>
          <w:sz w:val="21"/>
          <w:szCs w:val="21"/>
        </w:rPr>
        <w:t> in the Add or Edit Robot window.</w:t>
      </w:r>
    </w:p>
    <w:p w:rsidR="009133AE" w:rsidRDefault="009133AE" w:rsidP="009133AE"/>
    <w:p w:rsidR="009133AE" w:rsidRDefault="009133AE" w:rsidP="009133AE"/>
    <w:p w:rsidR="009133AE" w:rsidRDefault="009133AE" w:rsidP="009133AE">
      <w:pPr>
        <w:rPr>
          <w:b/>
        </w:rPr>
      </w:pPr>
      <w:r>
        <w:rPr>
          <w:b/>
        </w:rPr>
        <w:t>Slide – 5</w:t>
      </w:r>
    </w:p>
    <w:p w:rsidR="009133AE" w:rsidRPr="00003134" w:rsidRDefault="009133AE" w:rsidP="009133AE">
      <w:pPr>
        <w:spacing w:before="100" w:beforeAutospacing="1" w:after="225"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The </w:t>
      </w:r>
      <w:r w:rsidRPr="00003134">
        <w:rPr>
          <w:rFonts w:ascii="Segoe UI" w:eastAsia="Times New Roman" w:hAnsi="Segoe UI" w:cs="Segoe UI"/>
          <w:b/>
          <w:bCs/>
          <w:color w:val="4C555A"/>
          <w:sz w:val="21"/>
          <w:szCs w:val="21"/>
        </w:rPr>
        <w:t>Locals</w:t>
      </w:r>
      <w:r w:rsidRPr="00003134">
        <w:rPr>
          <w:rFonts w:ascii="Segoe UI" w:eastAsia="Times New Roman" w:hAnsi="Segoe UI" w:cs="Segoe UI"/>
          <w:color w:val="4C555A"/>
          <w:sz w:val="21"/>
          <w:szCs w:val="21"/>
        </w:rPr>
        <w:t> panel displays properties or activities and user-defined variables and arguments. The panel shows:</w:t>
      </w:r>
    </w:p>
    <w:p w:rsidR="009133AE" w:rsidRPr="00003134" w:rsidRDefault="009133AE" w:rsidP="009133AE">
      <w:pPr>
        <w:numPr>
          <w:ilvl w:val="0"/>
          <w:numId w:val="22"/>
        </w:numPr>
        <w:spacing w:before="100" w:beforeAutospacing="1" w:after="100" w:afterAutospacing="1" w:line="240" w:lineRule="auto"/>
        <w:ind w:left="0"/>
        <w:rPr>
          <w:rFonts w:ascii="Segoe UI" w:eastAsia="Times New Roman" w:hAnsi="Segoe UI" w:cs="Segoe UI"/>
          <w:color w:val="4C555A"/>
          <w:sz w:val="21"/>
          <w:szCs w:val="21"/>
        </w:rPr>
      </w:pPr>
      <w:r w:rsidRPr="00003134">
        <w:rPr>
          <w:rFonts w:ascii="Segoe UI" w:eastAsia="Times New Roman" w:hAnsi="Segoe UI" w:cs="Segoe UI"/>
          <w:b/>
          <w:bCs/>
          <w:color w:val="4C555A"/>
          <w:sz w:val="21"/>
          <w:szCs w:val="21"/>
        </w:rPr>
        <w:t>Exceptions</w:t>
      </w:r>
      <w:r w:rsidRPr="00003134">
        <w:rPr>
          <w:rFonts w:ascii="Segoe UI" w:eastAsia="Times New Roman" w:hAnsi="Segoe UI" w:cs="Segoe UI"/>
          <w:color w:val="4C555A"/>
          <w:sz w:val="21"/>
          <w:szCs w:val="21"/>
        </w:rPr>
        <w:t> - the description and type of the exception.</w:t>
      </w:r>
    </w:p>
    <w:p w:rsidR="009133AE" w:rsidRPr="00003134" w:rsidRDefault="009133AE" w:rsidP="009133AE">
      <w:pPr>
        <w:numPr>
          <w:ilvl w:val="0"/>
          <w:numId w:val="22"/>
        </w:numPr>
        <w:spacing w:before="60" w:after="100" w:afterAutospacing="1" w:line="240" w:lineRule="auto"/>
        <w:ind w:left="0"/>
        <w:rPr>
          <w:rFonts w:ascii="Segoe UI" w:eastAsia="Times New Roman" w:hAnsi="Segoe UI" w:cs="Segoe UI"/>
          <w:color w:val="4C555A"/>
          <w:sz w:val="21"/>
          <w:szCs w:val="21"/>
        </w:rPr>
      </w:pPr>
      <w:r w:rsidRPr="00003134">
        <w:rPr>
          <w:rFonts w:ascii="Segoe UI" w:eastAsia="Times New Roman" w:hAnsi="Segoe UI" w:cs="Segoe UI"/>
          <w:b/>
          <w:bCs/>
          <w:color w:val="4C555A"/>
          <w:sz w:val="21"/>
          <w:szCs w:val="21"/>
        </w:rPr>
        <w:t>Arguments</w:t>
      </w:r>
    </w:p>
    <w:p w:rsidR="009133AE" w:rsidRPr="00003134" w:rsidRDefault="009133AE" w:rsidP="009133AE">
      <w:pPr>
        <w:numPr>
          <w:ilvl w:val="0"/>
          <w:numId w:val="22"/>
        </w:numPr>
        <w:spacing w:before="60" w:after="100" w:afterAutospacing="1" w:line="240" w:lineRule="auto"/>
        <w:ind w:left="0"/>
        <w:rPr>
          <w:rFonts w:ascii="Segoe UI" w:eastAsia="Times New Roman" w:hAnsi="Segoe UI" w:cs="Segoe UI"/>
          <w:color w:val="4C555A"/>
          <w:sz w:val="21"/>
          <w:szCs w:val="21"/>
        </w:rPr>
      </w:pPr>
      <w:r w:rsidRPr="00003134">
        <w:rPr>
          <w:rFonts w:ascii="Segoe UI" w:eastAsia="Times New Roman" w:hAnsi="Segoe UI" w:cs="Segoe UI"/>
          <w:b/>
          <w:bCs/>
          <w:color w:val="4C555A"/>
          <w:sz w:val="21"/>
          <w:szCs w:val="21"/>
        </w:rPr>
        <w:t>Variables</w:t>
      </w:r>
    </w:p>
    <w:p w:rsidR="009133AE" w:rsidRPr="00003134" w:rsidRDefault="009133AE" w:rsidP="009133AE">
      <w:pPr>
        <w:numPr>
          <w:ilvl w:val="0"/>
          <w:numId w:val="22"/>
        </w:numPr>
        <w:spacing w:before="60" w:after="100" w:afterAutospacing="1" w:line="240" w:lineRule="auto"/>
        <w:ind w:left="0"/>
        <w:rPr>
          <w:rFonts w:ascii="Segoe UI" w:eastAsia="Times New Roman" w:hAnsi="Segoe UI" w:cs="Segoe UI"/>
          <w:color w:val="4C555A"/>
          <w:sz w:val="21"/>
          <w:szCs w:val="21"/>
        </w:rPr>
      </w:pPr>
      <w:r w:rsidRPr="00003134">
        <w:rPr>
          <w:rFonts w:ascii="Segoe UI" w:eastAsia="Times New Roman" w:hAnsi="Segoe UI" w:cs="Segoe UI"/>
          <w:b/>
          <w:bCs/>
          <w:color w:val="4C555A"/>
          <w:sz w:val="21"/>
          <w:szCs w:val="21"/>
        </w:rPr>
        <w:t>Properties of previously executed activity</w:t>
      </w:r>
      <w:r w:rsidRPr="00003134">
        <w:rPr>
          <w:rFonts w:ascii="Segoe UI" w:eastAsia="Times New Roman" w:hAnsi="Segoe UI" w:cs="Segoe UI"/>
          <w:color w:val="4C555A"/>
          <w:sz w:val="21"/>
          <w:szCs w:val="21"/>
        </w:rPr>
        <w:t> - only input and output properties are displayed.</w:t>
      </w:r>
    </w:p>
    <w:p w:rsidR="009133AE" w:rsidRPr="00003134" w:rsidRDefault="009133AE" w:rsidP="009133AE">
      <w:pPr>
        <w:numPr>
          <w:ilvl w:val="0"/>
          <w:numId w:val="22"/>
        </w:numPr>
        <w:spacing w:before="60" w:after="100" w:afterAutospacing="1" w:line="240" w:lineRule="auto"/>
        <w:ind w:left="0"/>
        <w:rPr>
          <w:rFonts w:ascii="Segoe UI" w:eastAsia="Times New Roman" w:hAnsi="Segoe UI" w:cs="Segoe UI"/>
          <w:color w:val="4C555A"/>
          <w:sz w:val="21"/>
          <w:szCs w:val="21"/>
        </w:rPr>
      </w:pPr>
      <w:r w:rsidRPr="00003134">
        <w:rPr>
          <w:rFonts w:ascii="Segoe UI" w:eastAsia="Times New Roman" w:hAnsi="Segoe UI" w:cs="Segoe UI"/>
          <w:b/>
          <w:bCs/>
          <w:color w:val="4C555A"/>
          <w:sz w:val="21"/>
          <w:szCs w:val="21"/>
        </w:rPr>
        <w:t>Properties of current activity</w:t>
      </w:r>
    </w:p>
    <w:p w:rsidR="009133AE" w:rsidRPr="00754DE8" w:rsidRDefault="009133AE" w:rsidP="009133AE">
      <w:pPr>
        <w:ind w:firstLine="720"/>
        <w:rPr>
          <w:b/>
        </w:rPr>
      </w:pPr>
      <w:r w:rsidRPr="00754DE8">
        <w:rPr>
          <w:b/>
        </w:rPr>
        <w:t>Integrated.xaml</w:t>
      </w:r>
    </w:p>
    <w:p w:rsidR="009133AE" w:rsidRDefault="009133AE" w:rsidP="009133AE">
      <w:pPr>
        <w:rPr>
          <w:b/>
        </w:rPr>
      </w:pPr>
      <w:r>
        <w:rPr>
          <w:b/>
        </w:rPr>
        <w:t xml:space="preserve">Now we will see the test activity example with the local panel help. </w:t>
      </w:r>
    </w:p>
    <w:p w:rsidR="009133AE" w:rsidRPr="008C233D" w:rsidRDefault="009133AE" w:rsidP="009133AE">
      <w:pPr>
        <w:rPr>
          <w:b/>
        </w:rPr>
      </w:pPr>
      <w:r w:rsidRPr="008C233D">
        <w:rPr>
          <w:b/>
        </w:rPr>
        <w:t>TestActivity.xaml</w:t>
      </w:r>
    </w:p>
    <w:p w:rsidR="009133AE" w:rsidRDefault="009133AE" w:rsidP="009133AE">
      <w:pPr>
        <w:rPr>
          <w:b/>
        </w:rPr>
      </w:pPr>
    </w:p>
    <w:p w:rsidR="009133AE" w:rsidRDefault="009133AE" w:rsidP="009133AE">
      <w:pPr>
        <w:rPr>
          <w:b/>
        </w:rPr>
      </w:pPr>
      <w:r>
        <w:rPr>
          <w:b/>
        </w:rPr>
        <w:t>Slide-6</w:t>
      </w:r>
    </w:p>
    <w:p w:rsidR="009133AE" w:rsidRDefault="009133AE" w:rsidP="009133AE">
      <w:pPr>
        <w:rPr>
          <w:rFonts w:ascii="Segoe UI" w:hAnsi="Segoe UI" w:cs="Segoe UI"/>
          <w:color w:val="4C555A"/>
          <w:sz w:val="21"/>
          <w:szCs w:val="21"/>
        </w:rPr>
      </w:pPr>
      <w:r>
        <w:rPr>
          <w:rFonts w:ascii="Segoe UI" w:hAnsi="Segoe UI" w:cs="Segoe UI"/>
          <w:color w:val="4C555A"/>
          <w:sz w:val="21"/>
          <w:szCs w:val="21"/>
        </w:rPr>
        <w:t>Double-clicking an item in the </w:t>
      </w:r>
      <w:r>
        <w:rPr>
          <w:rStyle w:val="Strong"/>
          <w:rFonts w:ascii="Segoe UI" w:hAnsi="Segoe UI" w:cs="Segoe UI"/>
          <w:color w:val="4C555A"/>
          <w:sz w:val="21"/>
          <w:szCs w:val="21"/>
        </w:rPr>
        <w:t>Call Stack</w:t>
      </w:r>
      <w:r>
        <w:rPr>
          <w:rFonts w:ascii="Segoe UI" w:hAnsi="Segoe UI" w:cs="Segoe UI"/>
          <w:color w:val="4C555A"/>
          <w:sz w:val="21"/>
          <w:szCs w:val="21"/>
        </w:rPr>
        <w:t> panel, focuses and highlights the selected activity in the </w:t>
      </w:r>
      <w:r>
        <w:rPr>
          <w:rStyle w:val="Strong"/>
          <w:rFonts w:ascii="Segoe UI" w:hAnsi="Segoe UI" w:cs="Segoe UI"/>
          <w:color w:val="4C555A"/>
          <w:sz w:val="21"/>
          <w:szCs w:val="21"/>
        </w:rPr>
        <w:t>Designer</w:t>
      </w:r>
      <w:r>
        <w:rPr>
          <w:rFonts w:ascii="Segoe UI" w:hAnsi="Segoe UI" w:cs="Segoe UI"/>
          <w:color w:val="4C555A"/>
          <w:sz w:val="21"/>
          <w:szCs w:val="21"/>
        </w:rPr>
        <w:t> panel.</w:t>
      </w:r>
    </w:p>
    <w:p w:rsidR="009133AE" w:rsidRDefault="009133AE" w:rsidP="009133AE">
      <w:pPr>
        <w:rPr>
          <w:rFonts w:ascii="Segoe UI" w:hAnsi="Segoe UI" w:cs="Segoe UI"/>
          <w:color w:val="4C555A"/>
          <w:sz w:val="21"/>
          <w:szCs w:val="21"/>
        </w:rPr>
      </w:pPr>
    </w:p>
    <w:p w:rsidR="009133AE" w:rsidRDefault="009133AE" w:rsidP="009133AE">
      <w:pPr>
        <w:rPr>
          <w:rFonts w:ascii="Segoe UI" w:hAnsi="Segoe UI" w:cs="Segoe UI"/>
          <w:b/>
          <w:color w:val="4C555A"/>
          <w:sz w:val="21"/>
          <w:szCs w:val="21"/>
        </w:rPr>
      </w:pPr>
    </w:p>
    <w:p w:rsidR="009133AE" w:rsidRDefault="009133AE" w:rsidP="009133AE">
      <w:pPr>
        <w:rPr>
          <w:rFonts w:ascii="Segoe UI" w:hAnsi="Segoe UI" w:cs="Segoe UI"/>
          <w:b/>
          <w:color w:val="4C555A"/>
          <w:sz w:val="21"/>
          <w:szCs w:val="21"/>
        </w:rPr>
      </w:pPr>
    </w:p>
    <w:p w:rsidR="009133AE" w:rsidRDefault="009133AE" w:rsidP="009133AE">
      <w:pPr>
        <w:rPr>
          <w:rFonts w:ascii="Segoe UI" w:hAnsi="Segoe UI" w:cs="Segoe UI"/>
          <w:b/>
          <w:color w:val="4C555A"/>
          <w:sz w:val="21"/>
          <w:szCs w:val="21"/>
        </w:rPr>
      </w:pPr>
    </w:p>
    <w:p w:rsidR="009133AE" w:rsidRDefault="009133AE" w:rsidP="009133AE">
      <w:pPr>
        <w:rPr>
          <w:rFonts w:ascii="Segoe UI" w:hAnsi="Segoe UI" w:cs="Segoe UI"/>
          <w:b/>
          <w:color w:val="4C555A"/>
          <w:sz w:val="21"/>
          <w:szCs w:val="21"/>
        </w:rPr>
      </w:pPr>
    </w:p>
    <w:p w:rsidR="009133AE" w:rsidRPr="00003134" w:rsidRDefault="009133AE" w:rsidP="009133AE">
      <w:pPr>
        <w:rPr>
          <w:rFonts w:ascii="Segoe UI" w:hAnsi="Segoe UI" w:cs="Segoe UI"/>
          <w:b/>
          <w:color w:val="4C555A"/>
          <w:sz w:val="21"/>
          <w:szCs w:val="21"/>
        </w:rPr>
      </w:pPr>
      <w:r w:rsidRPr="00003134">
        <w:rPr>
          <w:rFonts w:ascii="Segoe UI" w:hAnsi="Segoe UI" w:cs="Segoe UI"/>
          <w:b/>
          <w:color w:val="4C555A"/>
          <w:sz w:val="21"/>
          <w:szCs w:val="21"/>
        </w:rPr>
        <w:t>Slide-7</w:t>
      </w:r>
    </w:p>
    <w:p w:rsidR="009133AE" w:rsidRDefault="009133AE" w:rsidP="009133AE">
      <w:pPr>
        <w:pStyle w:val="Heading1"/>
        <w:rPr>
          <w:rFonts w:ascii="Segoe UI" w:hAnsi="Segoe UI" w:cs="Segoe UI"/>
          <w:color w:val="4C555A"/>
        </w:rPr>
      </w:pPr>
      <w:r>
        <w:rPr>
          <w:rFonts w:ascii="Segoe UI" w:hAnsi="Segoe UI" w:cs="Segoe UI"/>
          <w:color w:val="4C555A"/>
        </w:rPr>
        <w:lastRenderedPageBreak/>
        <w:br/>
        <w:t>Breakpoints</w:t>
      </w:r>
    </w:p>
    <w:p w:rsidR="009133AE" w:rsidRDefault="009133AE" w:rsidP="009133AE">
      <w:pPr>
        <w:pStyle w:val="NormalWeb"/>
        <w:spacing w:before="0" w:beforeAutospacing="0" w:after="225" w:afterAutospacing="0"/>
        <w:rPr>
          <w:rFonts w:ascii="Segoe UI" w:hAnsi="Segoe UI" w:cs="Segoe UI"/>
          <w:color w:val="4C555A"/>
          <w:sz w:val="21"/>
          <w:szCs w:val="21"/>
        </w:rPr>
      </w:pPr>
      <w:r>
        <w:rPr>
          <w:rStyle w:val="Strong"/>
          <w:rFonts w:ascii="Segoe UI" w:eastAsiaTheme="majorEastAsia" w:hAnsi="Segoe UI" w:cs="Segoe UI"/>
          <w:color w:val="4C555A"/>
          <w:sz w:val="21"/>
          <w:szCs w:val="21"/>
        </w:rPr>
        <w:t>Breakpoints</w:t>
      </w:r>
      <w:r>
        <w:rPr>
          <w:rFonts w:ascii="Segoe UI" w:hAnsi="Segoe UI" w:cs="Segoe UI"/>
          <w:color w:val="4C555A"/>
          <w:sz w:val="21"/>
          <w:szCs w:val="21"/>
        </w:rPr>
        <w:t> are used to purposely pause the debugging process on an activity which may trigger execution issues. Setting a condition and/or hit count turns the simple breakpoint to a conditional one.</w:t>
      </w:r>
    </w:p>
    <w:p w:rsidR="009133AE" w:rsidRPr="00003134" w:rsidRDefault="009133AE" w:rsidP="009133AE">
      <w:pPr>
        <w:spacing w:after="225"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You can place and modify a breakpoint on any activity as follows:</w:t>
      </w:r>
    </w:p>
    <w:p w:rsidR="009133AE" w:rsidRPr="00003134" w:rsidRDefault="009133AE" w:rsidP="009133AE">
      <w:pPr>
        <w:numPr>
          <w:ilvl w:val="0"/>
          <w:numId w:val="23"/>
        </w:numPr>
        <w:spacing w:before="100" w:beforeAutospacing="1" w:after="100" w:afterAutospacing="1" w:line="240" w:lineRule="auto"/>
        <w:ind w:left="0"/>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from the context menu, right-click an activity and select </w:t>
      </w:r>
      <w:r w:rsidRPr="00003134">
        <w:rPr>
          <w:rFonts w:ascii="Segoe UI" w:eastAsia="Times New Roman" w:hAnsi="Segoe UI" w:cs="Segoe UI"/>
          <w:b/>
          <w:bCs/>
          <w:color w:val="4C555A"/>
          <w:sz w:val="21"/>
          <w:szCs w:val="21"/>
        </w:rPr>
        <w:t>Toggle Breakpoint</w:t>
      </w:r>
      <w:r w:rsidRPr="00003134">
        <w:rPr>
          <w:rFonts w:ascii="Segoe UI" w:eastAsia="Times New Roman" w:hAnsi="Segoe UI" w:cs="Segoe UI"/>
          <w:color w:val="4C555A"/>
          <w:sz w:val="21"/>
          <w:szCs w:val="21"/>
        </w:rPr>
        <w:t>;</w:t>
      </w:r>
    </w:p>
    <w:p w:rsidR="009133AE" w:rsidRPr="00003134" w:rsidRDefault="009133AE" w:rsidP="009133AE">
      <w:pPr>
        <w:numPr>
          <w:ilvl w:val="0"/>
          <w:numId w:val="23"/>
        </w:numPr>
        <w:spacing w:before="60" w:after="100" w:afterAutospacing="1" w:line="240" w:lineRule="auto"/>
        <w:ind w:left="0"/>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by selecting the activity, and clicking the </w:t>
      </w:r>
      <w:r w:rsidRPr="00003134">
        <w:rPr>
          <w:rFonts w:ascii="Segoe UI" w:eastAsia="Times New Roman" w:hAnsi="Segoe UI" w:cs="Segoe UI"/>
          <w:b/>
          <w:bCs/>
          <w:color w:val="4C555A"/>
          <w:sz w:val="21"/>
          <w:szCs w:val="21"/>
        </w:rPr>
        <w:t>Breakpoints</w:t>
      </w:r>
      <w:r w:rsidRPr="00003134">
        <w:rPr>
          <w:rFonts w:ascii="Segoe UI" w:eastAsia="Times New Roman" w:hAnsi="Segoe UI" w:cs="Segoe UI"/>
          <w:color w:val="4C555A"/>
          <w:sz w:val="21"/>
          <w:szCs w:val="21"/>
        </w:rPr>
        <w:t> button on the </w:t>
      </w:r>
      <w:r w:rsidRPr="00003134">
        <w:rPr>
          <w:rFonts w:ascii="Segoe UI" w:eastAsia="Times New Roman" w:hAnsi="Segoe UI" w:cs="Segoe UI"/>
          <w:b/>
          <w:bCs/>
          <w:color w:val="4C555A"/>
          <w:sz w:val="21"/>
          <w:szCs w:val="21"/>
        </w:rPr>
        <w:t>Debug</w:t>
      </w:r>
      <w:r w:rsidRPr="00003134">
        <w:rPr>
          <w:rFonts w:ascii="Segoe UI" w:eastAsia="Times New Roman" w:hAnsi="Segoe UI" w:cs="Segoe UI"/>
          <w:color w:val="4C555A"/>
          <w:sz w:val="21"/>
          <w:szCs w:val="21"/>
        </w:rPr>
        <w:t> tab;</w:t>
      </w:r>
    </w:p>
    <w:p w:rsidR="009133AE" w:rsidRPr="00003134" w:rsidRDefault="009133AE" w:rsidP="009133AE">
      <w:pPr>
        <w:numPr>
          <w:ilvl w:val="0"/>
          <w:numId w:val="23"/>
        </w:numPr>
        <w:spacing w:before="60" w:after="100" w:afterAutospacing="1" w:line="240" w:lineRule="auto"/>
        <w:ind w:left="0"/>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by pressing F9 while the desired activity is selected.</w:t>
      </w:r>
    </w:p>
    <w:p w:rsidR="009133AE" w:rsidRDefault="009133AE" w:rsidP="009133AE">
      <w:pPr>
        <w:rPr>
          <w:b/>
        </w:rPr>
      </w:pPr>
    </w:p>
    <w:tbl>
      <w:tblPr>
        <w:tblW w:w="8328" w:type="dxa"/>
        <w:tblCellMar>
          <w:top w:w="15" w:type="dxa"/>
          <w:left w:w="15" w:type="dxa"/>
          <w:bottom w:w="15" w:type="dxa"/>
          <w:right w:w="15" w:type="dxa"/>
        </w:tblCellMar>
        <w:tblLook w:val="04A0" w:firstRow="1" w:lastRow="0" w:firstColumn="1" w:lastColumn="0" w:noHBand="0" w:noVBand="1"/>
      </w:tblPr>
      <w:tblGrid>
        <w:gridCol w:w="1862"/>
        <w:gridCol w:w="6466"/>
      </w:tblGrid>
      <w:tr w:rsidR="009133AE" w:rsidRPr="00003134" w:rsidTr="000040B1">
        <w:trPr>
          <w:tblHeader/>
        </w:trPr>
        <w:tc>
          <w:tcPr>
            <w:tcW w:w="0" w:type="auto"/>
            <w:tcMar>
              <w:top w:w="90" w:type="dxa"/>
              <w:left w:w="195" w:type="dxa"/>
              <w:bottom w:w="90" w:type="dxa"/>
              <w:right w:w="195" w:type="dxa"/>
            </w:tcMar>
            <w:vAlign w:val="center"/>
            <w:hideMark/>
          </w:tcPr>
          <w:p w:rsidR="009133AE" w:rsidRPr="00003134" w:rsidRDefault="009133AE" w:rsidP="000040B1">
            <w:pPr>
              <w:spacing w:before="100" w:beforeAutospacing="1" w:after="100" w:afterAutospacing="1" w:line="240" w:lineRule="auto"/>
              <w:rPr>
                <w:rFonts w:ascii="Segoe UI" w:eastAsia="Times New Roman" w:hAnsi="Segoe UI" w:cs="Segoe UI"/>
                <w:b/>
                <w:bCs/>
                <w:color w:val="4C555A"/>
                <w:sz w:val="21"/>
                <w:szCs w:val="21"/>
              </w:rPr>
            </w:pPr>
            <w:r w:rsidRPr="00003134">
              <w:rPr>
                <w:rFonts w:ascii="Segoe UI" w:eastAsia="Times New Roman" w:hAnsi="Segoe UI" w:cs="Segoe UI"/>
                <w:b/>
                <w:bCs/>
                <w:color w:val="4C555A"/>
                <w:sz w:val="21"/>
                <w:szCs w:val="21"/>
              </w:rPr>
              <w:t>Type</w:t>
            </w:r>
          </w:p>
        </w:tc>
        <w:tc>
          <w:tcPr>
            <w:tcW w:w="0" w:type="auto"/>
            <w:tcBorders>
              <w:right w:val="nil"/>
            </w:tcBorders>
            <w:tcMar>
              <w:top w:w="90" w:type="dxa"/>
              <w:left w:w="195" w:type="dxa"/>
              <w:bottom w:w="90" w:type="dxa"/>
              <w:right w:w="195" w:type="dxa"/>
            </w:tcMar>
            <w:vAlign w:val="center"/>
            <w:hideMark/>
          </w:tcPr>
          <w:p w:rsidR="009133AE" w:rsidRPr="00003134" w:rsidRDefault="009133AE" w:rsidP="000040B1">
            <w:pPr>
              <w:spacing w:before="100" w:beforeAutospacing="1" w:after="100" w:afterAutospacing="1" w:line="240" w:lineRule="auto"/>
              <w:rPr>
                <w:rFonts w:ascii="Segoe UI" w:eastAsia="Times New Roman" w:hAnsi="Segoe UI" w:cs="Segoe UI"/>
                <w:b/>
                <w:bCs/>
                <w:color w:val="4C555A"/>
                <w:sz w:val="21"/>
                <w:szCs w:val="21"/>
              </w:rPr>
            </w:pPr>
            <w:r w:rsidRPr="00003134">
              <w:rPr>
                <w:rFonts w:ascii="Segoe UI" w:eastAsia="Times New Roman" w:hAnsi="Segoe UI" w:cs="Segoe UI"/>
                <w:b/>
                <w:bCs/>
                <w:color w:val="4C555A"/>
                <w:sz w:val="21"/>
                <w:szCs w:val="21"/>
              </w:rPr>
              <w:t>Description</w:t>
            </w:r>
          </w:p>
        </w:tc>
      </w:tr>
      <w:tr w:rsidR="009133AE" w:rsidRPr="00003134" w:rsidTr="000040B1">
        <w:tc>
          <w:tcPr>
            <w:tcW w:w="0" w:type="auto"/>
            <w:tcMar>
              <w:top w:w="90" w:type="dxa"/>
              <w:left w:w="195" w:type="dxa"/>
              <w:bottom w:w="90" w:type="dxa"/>
              <w:right w:w="195" w:type="dxa"/>
            </w:tcMar>
            <w:vAlign w:val="center"/>
            <w:hideMark/>
          </w:tcPr>
          <w:p w:rsidR="009133AE" w:rsidRPr="00003134" w:rsidRDefault="009133AE" w:rsidP="000040B1">
            <w:pPr>
              <w:spacing w:before="100" w:beforeAutospacing="1" w:after="100" w:afterAutospacing="1" w:line="240" w:lineRule="auto"/>
              <w:rPr>
                <w:rFonts w:ascii="Segoe UI" w:eastAsia="Times New Roman" w:hAnsi="Segoe UI" w:cs="Segoe UI"/>
                <w:color w:val="4C555A"/>
                <w:sz w:val="21"/>
                <w:szCs w:val="21"/>
              </w:rPr>
            </w:pPr>
            <w:r w:rsidRPr="00003134">
              <w:rPr>
                <w:rFonts w:ascii="Segoe UI" w:eastAsia="Times New Roman" w:hAnsi="Segoe UI" w:cs="Segoe UI"/>
                <w:b/>
                <w:bCs/>
                <w:color w:val="4C555A"/>
                <w:sz w:val="21"/>
                <w:szCs w:val="21"/>
              </w:rPr>
              <w:t>Breakpoints</w:t>
            </w:r>
          </w:p>
        </w:tc>
        <w:tc>
          <w:tcPr>
            <w:tcW w:w="0" w:type="auto"/>
            <w:tcBorders>
              <w:right w:val="nil"/>
            </w:tcBorders>
            <w:tcMar>
              <w:top w:w="90" w:type="dxa"/>
              <w:left w:w="195" w:type="dxa"/>
              <w:bottom w:w="90" w:type="dxa"/>
              <w:right w:w="195" w:type="dxa"/>
            </w:tcMar>
            <w:vAlign w:val="center"/>
            <w:hideMark/>
          </w:tcPr>
          <w:p w:rsidR="009133AE" w:rsidRPr="00003134" w:rsidRDefault="009133AE" w:rsidP="000040B1">
            <w:pPr>
              <w:spacing w:before="100" w:beforeAutospacing="1" w:after="225"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Breakpoints pause the debugging process before the activity is executed. Breakpoints can have the following states:</w:t>
            </w:r>
          </w:p>
          <w:p w:rsidR="009133AE" w:rsidRPr="00003134" w:rsidRDefault="009133AE" w:rsidP="000040B1">
            <w:pPr>
              <w:spacing w:after="0"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 Enabled - </w:t>
            </w:r>
            <w:r w:rsidRPr="00003134">
              <w:rPr>
                <w:rFonts w:ascii="Segoe UI" w:eastAsia="Times New Roman" w:hAnsi="Segoe UI" w:cs="Segoe UI"/>
                <w:noProof/>
                <w:color w:val="4C555A"/>
                <w:sz w:val="21"/>
                <w:szCs w:val="21"/>
              </w:rPr>
              <w:drawing>
                <wp:inline distT="0" distB="0" distL="0" distR="0" wp14:anchorId="351BCD09" wp14:editId="06959D20">
                  <wp:extent cx="189865" cy="189865"/>
                  <wp:effectExtent l="0" t="0" r="635" b="635"/>
                  <wp:docPr id="17" name="Picture 17" descr="enabled_brea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nabled_breakpoin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003134">
              <w:rPr>
                <w:rFonts w:ascii="Segoe UI" w:eastAsia="Times New Roman" w:hAnsi="Segoe UI" w:cs="Segoe UI"/>
                <w:noProof/>
                <w:color w:val="4C555A"/>
                <w:sz w:val="21"/>
                <w:szCs w:val="21"/>
              </w:rPr>
              <w:drawing>
                <wp:inline distT="0" distB="0" distL="0" distR="0" wp14:anchorId="34B999B6" wp14:editId="4F4AA0BA">
                  <wp:extent cx="189865" cy="189865"/>
                  <wp:effectExtent l="0" t="0" r="635" b="635"/>
                  <wp:docPr id="16" name="Picture 16" descr="enabled_brea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nabled_breakpoin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p>
          <w:p w:rsidR="009133AE" w:rsidRPr="00003134" w:rsidRDefault="009133AE" w:rsidP="000040B1">
            <w:pPr>
              <w:spacing w:after="0" w:afterAutospacing="1"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 Disabled - </w:t>
            </w:r>
            <w:r w:rsidRPr="00003134">
              <w:rPr>
                <w:rFonts w:ascii="Segoe UI" w:eastAsia="Times New Roman" w:hAnsi="Segoe UI" w:cs="Segoe UI"/>
                <w:noProof/>
                <w:color w:val="4C555A"/>
                <w:sz w:val="21"/>
                <w:szCs w:val="21"/>
              </w:rPr>
              <w:drawing>
                <wp:inline distT="0" distB="0" distL="0" distR="0" wp14:anchorId="7D04CF97" wp14:editId="3C9CD3C2">
                  <wp:extent cx="189865" cy="189865"/>
                  <wp:effectExtent l="0" t="0" r="635" b="635"/>
                  <wp:docPr id="15" name="Picture 15" descr="disabled_brea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sabled_breakpoin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003134">
              <w:rPr>
                <w:rFonts w:ascii="Segoe UI" w:eastAsia="Times New Roman" w:hAnsi="Segoe UI" w:cs="Segoe UI"/>
                <w:noProof/>
                <w:color w:val="4C555A"/>
                <w:sz w:val="21"/>
                <w:szCs w:val="21"/>
              </w:rPr>
              <w:drawing>
                <wp:inline distT="0" distB="0" distL="0" distR="0" wp14:anchorId="677495B6" wp14:editId="7EA057F5">
                  <wp:extent cx="189865" cy="189865"/>
                  <wp:effectExtent l="0" t="0" r="635" b="635"/>
                  <wp:docPr id="14" name="Picture 14" descr="disabled_brea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sabled_breakpoin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p>
        </w:tc>
      </w:tr>
      <w:tr w:rsidR="009133AE" w:rsidRPr="00003134" w:rsidTr="000040B1">
        <w:tc>
          <w:tcPr>
            <w:tcW w:w="0" w:type="auto"/>
            <w:tcMar>
              <w:top w:w="90" w:type="dxa"/>
              <w:left w:w="195" w:type="dxa"/>
              <w:bottom w:w="90" w:type="dxa"/>
              <w:right w:w="195" w:type="dxa"/>
            </w:tcMar>
            <w:vAlign w:val="center"/>
            <w:hideMark/>
          </w:tcPr>
          <w:p w:rsidR="009133AE" w:rsidRPr="00003134" w:rsidRDefault="009133AE" w:rsidP="000040B1">
            <w:pPr>
              <w:spacing w:before="100" w:beforeAutospacing="1" w:after="100" w:afterAutospacing="1" w:line="240" w:lineRule="auto"/>
              <w:rPr>
                <w:rFonts w:ascii="Segoe UI" w:eastAsia="Times New Roman" w:hAnsi="Segoe UI" w:cs="Segoe UI"/>
                <w:color w:val="4C555A"/>
                <w:sz w:val="21"/>
                <w:szCs w:val="21"/>
              </w:rPr>
            </w:pPr>
            <w:r w:rsidRPr="00003134">
              <w:rPr>
                <w:rFonts w:ascii="Segoe UI" w:eastAsia="Times New Roman" w:hAnsi="Segoe UI" w:cs="Segoe UI"/>
                <w:b/>
                <w:bCs/>
                <w:color w:val="4C555A"/>
                <w:sz w:val="21"/>
                <w:szCs w:val="21"/>
              </w:rPr>
              <w:t>Conditional Breakpoints</w:t>
            </w:r>
          </w:p>
        </w:tc>
        <w:tc>
          <w:tcPr>
            <w:tcW w:w="0" w:type="auto"/>
            <w:tcBorders>
              <w:right w:val="nil"/>
            </w:tcBorders>
            <w:tcMar>
              <w:top w:w="90" w:type="dxa"/>
              <w:left w:w="195" w:type="dxa"/>
              <w:bottom w:w="90" w:type="dxa"/>
              <w:right w:w="195" w:type="dxa"/>
            </w:tcMar>
            <w:vAlign w:val="center"/>
            <w:hideMark/>
          </w:tcPr>
          <w:p w:rsidR="009133AE" w:rsidRPr="00003134" w:rsidRDefault="009133AE" w:rsidP="000040B1">
            <w:pPr>
              <w:spacing w:before="100" w:beforeAutospacing="1" w:after="225"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Conditional breakpoints are breakpoints that depend on a set condition and/or a hit count. Conditional breakpoints can have the following states:</w:t>
            </w:r>
          </w:p>
          <w:p w:rsidR="009133AE" w:rsidRPr="00003134" w:rsidRDefault="009133AE" w:rsidP="000040B1">
            <w:pPr>
              <w:spacing w:after="0"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 Enabled - </w:t>
            </w:r>
            <w:r w:rsidRPr="00003134">
              <w:rPr>
                <w:rFonts w:ascii="Segoe UI" w:eastAsia="Times New Roman" w:hAnsi="Segoe UI" w:cs="Segoe UI"/>
                <w:noProof/>
                <w:color w:val="4C555A"/>
                <w:sz w:val="21"/>
                <w:szCs w:val="21"/>
              </w:rPr>
              <w:drawing>
                <wp:inline distT="0" distB="0" distL="0" distR="0" wp14:anchorId="685B40F8" wp14:editId="0FD86AC0">
                  <wp:extent cx="189865" cy="189865"/>
                  <wp:effectExtent l="0" t="0" r="635" b="635"/>
                  <wp:docPr id="13" name="Picture 13" descr="enabled_conditional_brea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nabled_conditional_breakpoin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003134">
              <w:rPr>
                <w:rFonts w:ascii="Segoe UI" w:eastAsia="Times New Roman" w:hAnsi="Segoe UI" w:cs="Segoe UI"/>
                <w:noProof/>
                <w:color w:val="4C555A"/>
                <w:sz w:val="21"/>
                <w:szCs w:val="21"/>
              </w:rPr>
              <w:drawing>
                <wp:inline distT="0" distB="0" distL="0" distR="0" wp14:anchorId="7C83F680" wp14:editId="6D9499E3">
                  <wp:extent cx="189865" cy="189865"/>
                  <wp:effectExtent l="0" t="0" r="635" b="635"/>
                  <wp:docPr id="12" name="Picture 12" descr="enabled_conditional_brea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nabled_conditional_breakpoin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p>
          <w:p w:rsidR="009133AE" w:rsidRPr="00003134" w:rsidRDefault="009133AE" w:rsidP="000040B1">
            <w:pPr>
              <w:spacing w:after="0" w:afterAutospacing="1"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 Disabled - </w:t>
            </w:r>
            <w:r w:rsidRPr="00003134">
              <w:rPr>
                <w:rFonts w:ascii="Segoe UI" w:eastAsia="Times New Roman" w:hAnsi="Segoe UI" w:cs="Segoe UI"/>
                <w:noProof/>
                <w:color w:val="4C555A"/>
                <w:sz w:val="21"/>
                <w:szCs w:val="21"/>
              </w:rPr>
              <w:drawing>
                <wp:inline distT="0" distB="0" distL="0" distR="0" wp14:anchorId="78E0905F" wp14:editId="5A0F96E7">
                  <wp:extent cx="189865" cy="189865"/>
                  <wp:effectExtent l="0" t="0" r="635" b="635"/>
                  <wp:docPr id="20" name="Picture 20" descr="disabled_conditional_brea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sabled_conditional_breakpoin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003134">
              <w:rPr>
                <w:rFonts w:ascii="Segoe UI" w:eastAsia="Times New Roman" w:hAnsi="Segoe UI" w:cs="Segoe UI"/>
                <w:noProof/>
                <w:color w:val="4C555A"/>
                <w:sz w:val="21"/>
                <w:szCs w:val="21"/>
              </w:rPr>
              <w:drawing>
                <wp:inline distT="0" distB="0" distL="0" distR="0" wp14:anchorId="231D08A4" wp14:editId="2BE1448F">
                  <wp:extent cx="189865" cy="189865"/>
                  <wp:effectExtent l="0" t="0" r="635" b="635"/>
                  <wp:docPr id="21" name="Picture 21" descr="disabled_conditional_brea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isabled_conditional_breakpoin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p>
        </w:tc>
      </w:tr>
      <w:tr w:rsidR="009133AE" w:rsidRPr="00003134" w:rsidTr="000040B1">
        <w:tc>
          <w:tcPr>
            <w:tcW w:w="0" w:type="auto"/>
            <w:tcMar>
              <w:top w:w="90" w:type="dxa"/>
              <w:left w:w="195" w:type="dxa"/>
              <w:bottom w:w="90" w:type="dxa"/>
              <w:right w:w="195" w:type="dxa"/>
            </w:tcMar>
            <w:vAlign w:val="center"/>
            <w:hideMark/>
          </w:tcPr>
          <w:p w:rsidR="009133AE" w:rsidRPr="00003134" w:rsidRDefault="009133AE" w:rsidP="000040B1">
            <w:pPr>
              <w:spacing w:before="100" w:beforeAutospacing="1" w:after="100" w:afterAutospacing="1" w:line="240" w:lineRule="auto"/>
              <w:rPr>
                <w:rFonts w:ascii="Segoe UI" w:eastAsia="Times New Roman" w:hAnsi="Segoe UI" w:cs="Segoe UI"/>
                <w:color w:val="4C555A"/>
                <w:sz w:val="21"/>
                <w:szCs w:val="21"/>
              </w:rPr>
            </w:pPr>
            <w:r w:rsidRPr="00003134">
              <w:rPr>
                <w:rFonts w:ascii="Segoe UI" w:eastAsia="Times New Roman" w:hAnsi="Segoe UI" w:cs="Segoe UI"/>
                <w:b/>
                <w:bCs/>
                <w:color w:val="4C555A"/>
                <w:sz w:val="21"/>
                <w:szCs w:val="21"/>
              </w:rPr>
              <w:t>Tracepoints</w:t>
            </w:r>
          </w:p>
        </w:tc>
        <w:tc>
          <w:tcPr>
            <w:tcW w:w="0" w:type="auto"/>
            <w:tcBorders>
              <w:right w:val="nil"/>
            </w:tcBorders>
            <w:tcMar>
              <w:top w:w="90" w:type="dxa"/>
              <w:left w:w="195" w:type="dxa"/>
              <w:bottom w:w="90" w:type="dxa"/>
              <w:right w:w="195" w:type="dxa"/>
            </w:tcMar>
            <w:vAlign w:val="center"/>
            <w:hideMark/>
          </w:tcPr>
          <w:p w:rsidR="009133AE" w:rsidRPr="00003134" w:rsidRDefault="009133AE" w:rsidP="000040B1">
            <w:pPr>
              <w:spacing w:before="100" w:beforeAutospacing="1" w:after="225"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Tracepoints are breakpoints with set logged messages. When the tracepoint is reached during debugging, the message is logged at trace level. Tracepoints can have the following states:</w:t>
            </w:r>
          </w:p>
          <w:p w:rsidR="009133AE" w:rsidRPr="00003134" w:rsidRDefault="009133AE" w:rsidP="000040B1">
            <w:pPr>
              <w:spacing w:after="0"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 Enabled - </w:t>
            </w:r>
            <w:r w:rsidRPr="00003134">
              <w:rPr>
                <w:rFonts w:ascii="Segoe UI" w:eastAsia="Times New Roman" w:hAnsi="Segoe UI" w:cs="Segoe UI"/>
                <w:noProof/>
                <w:color w:val="4C555A"/>
                <w:sz w:val="21"/>
                <w:szCs w:val="21"/>
              </w:rPr>
              <w:drawing>
                <wp:inline distT="0" distB="0" distL="0" distR="0" wp14:anchorId="7C0FF8A3" wp14:editId="0BC28B7D">
                  <wp:extent cx="189865" cy="189865"/>
                  <wp:effectExtent l="0" t="0" r="635" b="635"/>
                  <wp:docPr id="22" name="Picture 22" descr="enabled_trace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nabled_tracepoin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003134">
              <w:rPr>
                <w:rFonts w:ascii="Segoe UI" w:eastAsia="Times New Roman" w:hAnsi="Segoe UI" w:cs="Segoe UI"/>
                <w:noProof/>
                <w:color w:val="4C555A"/>
                <w:sz w:val="21"/>
                <w:szCs w:val="21"/>
              </w:rPr>
              <w:drawing>
                <wp:inline distT="0" distB="0" distL="0" distR="0" wp14:anchorId="416E0111" wp14:editId="342BCE08">
                  <wp:extent cx="189865" cy="189865"/>
                  <wp:effectExtent l="0" t="0" r="635" b="635"/>
                  <wp:docPr id="23" name="Picture 23" descr="enabled_trace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nabled_tracepoin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p>
          <w:p w:rsidR="009133AE" w:rsidRPr="00003134" w:rsidRDefault="009133AE" w:rsidP="000040B1">
            <w:pPr>
              <w:spacing w:after="0" w:afterAutospacing="1"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 Disabled - </w:t>
            </w:r>
            <w:r w:rsidRPr="00003134">
              <w:rPr>
                <w:rFonts w:ascii="Segoe UI" w:eastAsia="Times New Roman" w:hAnsi="Segoe UI" w:cs="Segoe UI"/>
                <w:noProof/>
                <w:color w:val="4C555A"/>
                <w:sz w:val="21"/>
                <w:szCs w:val="21"/>
              </w:rPr>
              <w:drawing>
                <wp:inline distT="0" distB="0" distL="0" distR="0" wp14:anchorId="0F8BCF1E" wp14:editId="01956CF2">
                  <wp:extent cx="189865" cy="189865"/>
                  <wp:effectExtent l="0" t="0" r="635" b="635"/>
                  <wp:docPr id="24" name="Picture 24" descr="disabled_trace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sabled_tracepoin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003134">
              <w:rPr>
                <w:rFonts w:ascii="Segoe UI" w:eastAsia="Times New Roman" w:hAnsi="Segoe UI" w:cs="Segoe UI"/>
                <w:noProof/>
                <w:color w:val="4C555A"/>
                <w:sz w:val="21"/>
                <w:szCs w:val="21"/>
              </w:rPr>
              <w:drawing>
                <wp:inline distT="0" distB="0" distL="0" distR="0" wp14:anchorId="5C81387C" wp14:editId="6460CC34">
                  <wp:extent cx="189865" cy="189865"/>
                  <wp:effectExtent l="0" t="0" r="635" b="635"/>
                  <wp:docPr id="25" name="Picture 25" descr="disabled_trace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isabled_tracepoin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p>
        </w:tc>
      </w:tr>
      <w:tr w:rsidR="009133AE" w:rsidRPr="00003134" w:rsidTr="000040B1">
        <w:tc>
          <w:tcPr>
            <w:tcW w:w="0" w:type="auto"/>
            <w:tcMar>
              <w:top w:w="90" w:type="dxa"/>
              <w:left w:w="195" w:type="dxa"/>
              <w:bottom w:w="90" w:type="dxa"/>
              <w:right w:w="195" w:type="dxa"/>
            </w:tcMar>
            <w:vAlign w:val="center"/>
            <w:hideMark/>
          </w:tcPr>
          <w:p w:rsidR="009133AE" w:rsidRPr="00003134" w:rsidRDefault="009133AE" w:rsidP="000040B1">
            <w:pPr>
              <w:spacing w:before="100" w:beforeAutospacing="1" w:after="100" w:afterAutospacing="1" w:line="240" w:lineRule="auto"/>
              <w:rPr>
                <w:rFonts w:ascii="Segoe UI" w:eastAsia="Times New Roman" w:hAnsi="Segoe UI" w:cs="Segoe UI"/>
                <w:color w:val="4C555A"/>
                <w:sz w:val="21"/>
                <w:szCs w:val="21"/>
              </w:rPr>
            </w:pPr>
            <w:r w:rsidRPr="00003134">
              <w:rPr>
                <w:rFonts w:ascii="Segoe UI" w:eastAsia="Times New Roman" w:hAnsi="Segoe UI" w:cs="Segoe UI"/>
                <w:b/>
                <w:bCs/>
                <w:color w:val="4C555A"/>
                <w:sz w:val="21"/>
                <w:szCs w:val="21"/>
              </w:rPr>
              <w:t>Conditional Tracepoints</w:t>
            </w:r>
          </w:p>
        </w:tc>
        <w:tc>
          <w:tcPr>
            <w:tcW w:w="0" w:type="auto"/>
            <w:tcBorders>
              <w:right w:val="nil"/>
            </w:tcBorders>
            <w:tcMar>
              <w:top w:w="90" w:type="dxa"/>
              <w:left w:w="195" w:type="dxa"/>
              <w:bottom w:w="90" w:type="dxa"/>
              <w:right w:w="195" w:type="dxa"/>
            </w:tcMar>
            <w:vAlign w:val="center"/>
            <w:hideMark/>
          </w:tcPr>
          <w:p w:rsidR="009133AE" w:rsidRPr="00003134" w:rsidRDefault="009133AE" w:rsidP="000040B1">
            <w:pPr>
              <w:spacing w:before="100" w:beforeAutospacing="1" w:after="225"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Conditional tracepoints have a set condition or hit count, and a logged message. The message is logged when the condition is met the number of times stated in the hit count field. Conditional tracepoints can have the following states:</w:t>
            </w:r>
          </w:p>
          <w:p w:rsidR="009133AE" w:rsidRPr="00003134" w:rsidRDefault="009133AE" w:rsidP="000040B1">
            <w:pPr>
              <w:spacing w:after="0"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 Enabled - </w:t>
            </w:r>
            <w:r w:rsidRPr="00003134">
              <w:rPr>
                <w:rFonts w:ascii="Segoe UI" w:eastAsia="Times New Roman" w:hAnsi="Segoe UI" w:cs="Segoe UI"/>
                <w:noProof/>
                <w:color w:val="4C555A"/>
                <w:sz w:val="21"/>
                <w:szCs w:val="21"/>
              </w:rPr>
              <w:drawing>
                <wp:inline distT="0" distB="0" distL="0" distR="0" wp14:anchorId="7086E66A" wp14:editId="0242768F">
                  <wp:extent cx="189865" cy="189865"/>
                  <wp:effectExtent l="0" t="0" r="635" b="635"/>
                  <wp:docPr id="26" name="Picture 26" descr="enabled_conditional_trace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nabled_conditional_tracepoin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003134">
              <w:rPr>
                <w:rFonts w:ascii="Segoe UI" w:eastAsia="Times New Roman" w:hAnsi="Segoe UI" w:cs="Segoe UI"/>
                <w:noProof/>
                <w:color w:val="4C555A"/>
                <w:sz w:val="21"/>
                <w:szCs w:val="21"/>
              </w:rPr>
              <w:drawing>
                <wp:inline distT="0" distB="0" distL="0" distR="0" wp14:anchorId="4ACAFDC7" wp14:editId="68768D1D">
                  <wp:extent cx="189865" cy="189865"/>
                  <wp:effectExtent l="0" t="0" r="635" b="635"/>
                  <wp:docPr id="27" name="Picture 27" descr="enabled_conditional_trace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nabled_conditional_tracepoin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p>
          <w:p w:rsidR="009133AE" w:rsidRPr="00003134" w:rsidRDefault="009133AE" w:rsidP="000040B1">
            <w:pPr>
              <w:spacing w:after="100" w:afterAutospacing="1"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 Disabled - </w:t>
            </w:r>
            <w:r w:rsidRPr="00003134">
              <w:rPr>
                <w:rFonts w:ascii="Segoe UI" w:eastAsia="Times New Roman" w:hAnsi="Segoe UI" w:cs="Segoe UI"/>
                <w:noProof/>
                <w:color w:val="4C555A"/>
                <w:sz w:val="21"/>
                <w:szCs w:val="21"/>
              </w:rPr>
              <w:drawing>
                <wp:inline distT="0" distB="0" distL="0" distR="0" wp14:anchorId="27108FDE" wp14:editId="416BF491">
                  <wp:extent cx="189865" cy="189865"/>
                  <wp:effectExtent l="0" t="0" r="635" b="635"/>
                  <wp:docPr id="28" name="Picture 28" descr="disabled_conditional_trace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sabled_conditional_tracepoin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p>
        </w:tc>
      </w:tr>
    </w:tbl>
    <w:p w:rsidR="009133AE" w:rsidRDefault="009133AE" w:rsidP="009133AE">
      <w:pPr>
        <w:rPr>
          <w:b/>
        </w:rPr>
      </w:pPr>
    </w:p>
    <w:p w:rsidR="009133AE" w:rsidRDefault="009133AE" w:rsidP="009133AE">
      <w:pPr>
        <w:rPr>
          <w:b/>
        </w:rPr>
      </w:pPr>
    </w:p>
    <w:p w:rsidR="009133AE" w:rsidRDefault="009133AE" w:rsidP="009133AE">
      <w:pPr>
        <w:rPr>
          <w:b/>
        </w:rPr>
      </w:pPr>
    </w:p>
    <w:p w:rsidR="009133AE" w:rsidRDefault="009133AE" w:rsidP="009133AE">
      <w:pPr>
        <w:pStyle w:val="Heading3"/>
        <w:rPr>
          <w:rFonts w:ascii="Segoe UI" w:hAnsi="Segoe UI" w:cs="Segoe UI"/>
          <w:color w:val="4C555A"/>
        </w:rPr>
      </w:pPr>
      <w:r>
        <w:rPr>
          <w:rFonts w:ascii="Segoe UI" w:hAnsi="Segoe UI" w:cs="Segoe UI"/>
          <w:color w:val="4C555A"/>
        </w:rPr>
        <w:t>Field Descriptions for Breakpoint Settings</w:t>
      </w:r>
    </w:p>
    <w:p w:rsidR="009133AE" w:rsidRDefault="009133AE" w:rsidP="009133AE">
      <w:pPr>
        <w:pStyle w:val="NormalWeb"/>
        <w:spacing w:before="0" w:beforeAutospacing="0" w:after="225" w:afterAutospacing="0"/>
        <w:rPr>
          <w:rFonts w:ascii="Segoe UI" w:hAnsi="Segoe UI" w:cs="Segoe UI"/>
          <w:color w:val="4C555A"/>
          <w:sz w:val="21"/>
          <w:szCs w:val="21"/>
        </w:rPr>
      </w:pPr>
      <w:r>
        <w:rPr>
          <w:rFonts w:ascii="Segoe UI" w:hAnsi="Segoe UI" w:cs="Segoe UI"/>
          <w:color w:val="4C555A"/>
          <w:sz w:val="21"/>
          <w:szCs w:val="21"/>
        </w:rPr>
        <w:t>The </w:t>
      </w:r>
      <w:r>
        <w:rPr>
          <w:rStyle w:val="Strong"/>
          <w:rFonts w:ascii="Segoe UI" w:eastAsiaTheme="majorEastAsia" w:hAnsi="Segoe UI" w:cs="Segoe UI"/>
          <w:color w:val="4C555A"/>
          <w:sz w:val="21"/>
          <w:szCs w:val="21"/>
        </w:rPr>
        <w:t>Breakpoint Settings</w:t>
      </w:r>
      <w:r>
        <w:rPr>
          <w:rFonts w:ascii="Segoe UI" w:hAnsi="Segoe UI" w:cs="Segoe UI"/>
          <w:color w:val="4C555A"/>
          <w:sz w:val="21"/>
          <w:szCs w:val="21"/>
        </w:rPr>
        <w:t> window has the following options:</w:t>
      </w:r>
    </w:p>
    <w:tbl>
      <w:tblPr>
        <w:tblW w:w="8328" w:type="dxa"/>
        <w:tblCellMar>
          <w:top w:w="15" w:type="dxa"/>
          <w:left w:w="15" w:type="dxa"/>
          <w:bottom w:w="15" w:type="dxa"/>
          <w:right w:w="15" w:type="dxa"/>
        </w:tblCellMar>
        <w:tblLook w:val="04A0" w:firstRow="1" w:lastRow="0" w:firstColumn="1" w:lastColumn="0" w:noHBand="0" w:noVBand="1"/>
      </w:tblPr>
      <w:tblGrid>
        <w:gridCol w:w="1851"/>
        <w:gridCol w:w="6477"/>
      </w:tblGrid>
      <w:tr w:rsidR="009133AE" w:rsidTr="000040B1">
        <w:trPr>
          <w:tblHeader/>
        </w:trPr>
        <w:tc>
          <w:tcPr>
            <w:tcW w:w="0" w:type="auto"/>
            <w:tcMar>
              <w:top w:w="90" w:type="dxa"/>
              <w:left w:w="195" w:type="dxa"/>
              <w:bottom w:w="90" w:type="dxa"/>
              <w:right w:w="195" w:type="dxa"/>
            </w:tcMar>
            <w:vAlign w:val="center"/>
            <w:hideMark/>
          </w:tcPr>
          <w:p w:rsidR="009133AE" w:rsidRDefault="009133AE" w:rsidP="000040B1">
            <w:pPr>
              <w:pStyle w:val="NormalWeb"/>
              <w:rPr>
                <w:b/>
                <w:bCs/>
              </w:rPr>
            </w:pPr>
            <w:r>
              <w:rPr>
                <w:b/>
                <w:bCs/>
              </w:rPr>
              <w:t>Option</w:t>
            </w:r>
          </w:p>
        </w:tc>
        <w:tc>
          <w:tcPr>
            <w:tcW w:w="0" w:type="auto"/>
            <w:tcBorders>
              <w:right w:val="nil"/>
            </w:tcBorders>
            <w:tcMar>
              <w:top w:w="90" w:type="dxa"/>
              <w:left w:w="195" w:type="dxa"/>
              <w:bottom w:w="90" w:type="dxa"/>
              <w:right w:w="195" w:type="dxa"/>
            </w:tcMar>
            <w:vAlign w:val="center"/>
            <w:hideMark/>
          </w:tcPr>
          <w:p w:rsidR="009133AE" w:rsidRDefault="009133AE" w:rsidP="000040B1">
            <w:pPr>
              <w:pStyle w:val="NormalWeb"/>
              <w:rPr>
                <w:b/>
                <w:bCs/>
              </w:rPr>
            </w:pPr>
            <w:r>
              <w:rPr>
                <w:b/>
                <w:bCs/>
              </w:rPr>
              <w:t>Description</w:t>
            </w:r>
          </w:p>
        </w:tc>
      </w:tr>
      <w:tr w:rsidR="009133AE" w:rsidTr="000040B1">
        <w:tc>
          <w:tcPr>
            <w:tcW w:w="0" w:type="auto"/>
            <w:tcMar>
              <w:top w:w="90" w:type="dxa"/>
              <w:left w:w="195" w:type="dxa"/>
              <w:bottom w:w="90" w:type="dxa"/>
              <w:right w:w="195" w:type="dxa"/>
            </w:tcMar>
            <w:vAlign w:val="center"/>
            <w:hideMark/>
          </w:tcPr>
          <w:p w:rsidR="009133AE" w:rsidRDefault="009133AE" w:rsidP="000040B1">
            <w:pPr>
              <w:pStyle w:val="NormalWeb"/>
            </w:pPr>
            <w:r>
              <w:rPr>
                <w:rStyle w:val="Strong"/>
                <w:rFonts w:eastAsiaTheme="majorEastAsia"/>
              </w:rPr>
              <w:t>Condition</w:t>
            </w:r>
          </w:p>
        </w:tc>
        <w:tc>
          <w:tcPr>
            <w:tcW w:w="0" w:type="auto"/>
            <w:tcBorders>
              <w:right w:val="nil"/>
            </w:tcBorders>
            <w:tcMar>
              <w:top w:w="90" w:type="dxa"/>
              <w:left w:w="195" w:type="dxa"/>
              <w:bottom w:w="90" w:type="dxa"/>
              <w:right w:w="195" w:type="dxa"/>
            </w:tcMar>
            <w:vAlign w:val="center"/>
            <w:hideMark/>
          </w:tcPr>
          <w:p w:rsidR="009133AE" w:rsidRDefault="009133AE" w:rsidP="000040B1">
            <w:pPr>
              <w:pStyle w:val="NormalWeb"/>
            </w:pPr>
            <w:r>
              <w:t>The condition for the breakpoint. If the condition is met during debugging, the execution breaks and the activity is highlighted.</w:t>
            </w:r>
          </w:p>
        </w:tc>
      </w:tr>
      <w:tr w:rsidR="009133AE" w:rsidTr="000040B1">
        <w:tc>
          <w:tcPr>
            <w:tcW w:w="0" w:type="auto"/>
            <w:tcMar>
              <w:top w:w="90" w:type="dxa"/>
              <w:left w:w="195" w:type="dxa"/>
              <w:bottom w:w="90" w:type="dxa"/>
              <w:right w:w="195" w:type="dxa"/>
            </w:tcMar>
            <w:vAlign w:val="center"/>
            <w:hideMark/>
          </w:tcPr>
          <w:p w:rsidR="009133AE" w:rsidRDefault="009133AE" w:rsidP="000040B1">
            <w:pPr>
              <w:pStyle w:val="NormalWeb"/>
            </w:pPr>
            <w:r>
              <w:rPr>
                <w:rStyle w:val="Strong"/>
                <w:rFonts w:eastAsiaTheme="majorEastAsia"/>
              </w:rPr>
              <w:t>Hit Count</w:t>
            </w:r>
          </w:p>
        </w:tc>
        <w:tc>
          <w:tcPr>
            <w:tcW w:w="0" w:type="auto"/>
            <w:tcBorders>
              <w:right w:val="nil"/>
            </w:tcBorders>
            <w:tcMar>
              <w:top w:w="90" w:type="dxa"/>
              <w:left w:w="195" w:type="dxa"/>
              <w:bottom w:w="90" w:type="dxa"/>
              <w:right w:w="195" w:type="dxa"/>
            </w:tcMar>
            <w:vAlign w:val="center"/>
            <w:hideMark/>
          </w:tcPr>
          <w:p w:rsidR="009133AE" w:rsidRDefault="009133AE" w:rsidP="000040B1">
            <w:pPr>
              <w:pStyle w:val="NormalWeb"/>
            </w:pPr>
            <w:r>
              <w:t>Specifies the number of times the condition must be met before the execution breaks. If the hit count is higher than the number of times the condition can be met, the execution does not stop upon encountering the breakpoint. The maximum hit count value is 32,767.</w:t>
            </w:r>
          </w:p>
        </w:tc>
      </w:tr>
      <w:tr w:rsidR="009133AE" w:rsidTr="000040B1">
        <w:tc>
          <w:tcPr>
            <w:tcW w:w="0" w:type="auto"/>
            <w:tcMar>
              <w:top w:w="90" w:type="dxa"/>
              <w:left w:w="195" w:type="dxa"/>
              <w:bottom w:w="90" w:type="dxa"/>
              <w:right w:w="195" w:type="dxa"/>
            </w:tcMar>
            <w:vAlign w:val="center"/>
            <w:hideMark/>
          </w:tcPr>
          <w:p w:rsidR="009133AE" w:rsidRDefault="009133AE" w:rsidP="000040B1">
            <w:pPr>
              <w:pStyle w:val="NormalWeb"/>
            </w:pPr>
            <w:r>
              <w:rPr>
                <w:rStyle w:val="Strong"/>
                <w:rFonts w:eastAsiaTheme="majorEastAsia"/>
              </w:rPr>
              <w:t>Log Message</w:t>
            </w:r>
          </w:p>
        </w:tc>
        <w:tc>
          <w:tcPr>
            <w:tcW w:w="0" w:type="auto"/>
            <w:tcBorders>
              <w:right w:val="nil"/>
            </w:tcBorders>
            <w:tcMar>
              <w:top w:w="90" w:type="dxa"/>
              <w:left w:w="195" w:type="dxa"/>
              <w:bottom w:w="90" w:type="dxa"/>
              <w:right w:w="195" w:type="dxa"/>
            </w:tcMar>
            <w:vAlign w:val="center"/>
            <w:hideMark/>
          </w:tcPr>
          <w:p w:rsidR="009133AE" w:rsidRDefault="009133AE" w:rsidP="000040B1">
            <w:pPr>
              <w:pStyle w:val="NormalWeb"/>
            </w:pPr>
            <w:r>
              <w:t>Specifies the message to be logged at trace level when the condition is met. The message is visible in the </w:t>
            </w:r>
            <w:r>
              <w:rPr>
                <w:rStyle w:val="Strong"/>
                <w:rFonts w:eastAsiaTheme="majorEastAsia"/>
              </w:rPr>
              <w:t>Output</w:t>
            </w:r>
            <w:r>
              <w:t> panel. If a condition is not set, the message is still logged.</w:t>
            </w:r>
          </w:p>
        </w:tc>
      </w:tr>
      <w:tr w:rsidR="009133AE" w:rsidTr="000040B1">
        <w:tc>
          <w:tcPr>
            <w:tcW w:w="0" w:type="auto"/>
            <w:tcMar>
              <w:top w:w="90" w:type="dxa"/>
              <w:left w:w="195" w:type="dxa"/>
              <w:bottom w:w="90" w:type="dxa"/>
              <w:right w:w="195" w:type="dxa"/>
            </w:tcMar>
            <w:vAlign w:val="center"/>
            <w:hideMark/>
          </w:tcPr>
          <w:p w:rsidR="009133AE" w:rsidRDefault="009133AE" w:rsidP="000040B1">
            <w:pPr>
              <w:pStyle w:val="NormalWeb"/>
            </w:pPr>
            <w:r>
              <w:rPr>
                <w:rStyle w:val="Strong"/>
                <w:rFonts w:eastAsiaTheme="majorEastAsia"/>
              </w:rPr>
              <w:t>Continue execution when logging</w:t>
            </w:r>
          </w:p>
        </w:tc>
        <w:tc>
          <w:tcPr>
            <w:tcW w:w="0" w:type="auto"/>
            <w:tcBorders>
              <w:right w:val="nil"/>
            </w:tcBorders>
            <w:tcMar>
              <w:top w:w="90" w:type="dxa"/>
              <w:left w:w="195" w:type="dxa"/>
              <w:bottom w:w="90" w:type="dxa"/>
              <w:right w:w="195" w:type="dxa"/>
            </w:tcMar>
            <w:vAlign w:val="center"/>
            <w:hideMark/>
          </w:tcPr>
          <w:p w:rsidR="009133AE" w:rsidRDefault="009133AE" w:rsidP="000040B1">
            <w:pPr>
              <w:pStyle w:val="NormalWeb"/>
            </w:pPr>
            <w:r>
              <w:t>If selected, the execution is not paused when the condition is met and the specified message is logged. Available only if a log message was previously set.</w:t>
            </w:r>
          </w:p>
        </w:tc>
      </w:tr>
    </w:tbl>
    <w:p w:rsidR="009133AE" w:rsidRDefault="009133AE" w:rsidP="009133AE">
      <w:pPr>
        <w:rPr>
          <w:b/>
        </w:rPr>
      </w:pPr>
    </w:p>
    <w:p w:rsidR="009133AE" w:rsidRDefault="009133AE" w:rsidP="009133AE">
      <w:pPr>
        <w:pStyle w:val="Heading2"/>
        <w:rPr>
          <w:rFonts w:ascii="Segoe UI" w:hAnsi="Segoe UI" w:cs="Segoe UI"/>
          <w:color w:val="4C555A"/>
        </w:rPr>
      </w:pPr>
      <w:r>
        <w:rPr>
          <w:rFonts w:ascii="Segoe UI" w:hAnsi="Segoe UI" w:cs="Segoe UI"/>
          <w:color w:val="4C555A"/>
        </w:rPr>
        <w:t>Context Menu for Breakpoints</w:t>
      </w:r>
    </w:p>
    <w:p w:rsidR="009133AE" w:rsidRDefault="009133AE" w:rsidP="009133AE">
      <w:pPr>
        <w:pStyle w:val="NormalWeb"/>
        <w:spacing w:before="0" w:beforeAutospacing="0" w:after="225" w:afterAutospacing="0"/>
        <w:rPr>
          <w:rFonts w:ascii="Segoe UI" w:hAnsi="Segoe UI" w:cs="Segoe UI"/>
          <w:color w:val="4C555A"/>
          <w:sz w:val="21"/>
          <w:szCs w:val="21"/>
        </w:rPr>
      </w:pPr>
      <w:r>
        <w:rPr>
          <w:rFonts w:ascii="Segoe UI" w:hAnsi="Segoe UI" w:cs="Segoe UI"/>
          <w:color w:val="4C555A"/>
          <w:sz w:val="21"/>
          <w:szCs w:val="21"/>
        </w:rPr>
        <w:t>Right-click an item in the </w:t>
      </w:r>
      <w:r>
        <w:rPr>
          <w:rStyle w:val="Strong"/>
          <w:rFonts w:ascii="Segoe UI" w:eastAsiaTheme="majorEastAsia" w:hAnsi="Segoe UI" w:cs="Segoe UI"/>
          <w:color w:val="4C555A"/>
          <w:sz w:val="21"/>
          <w:szCs w:val="21"/>
        </w:rPr>
        <w:t>Breakpoints</w:t>
      </w:r>
      <w:r>
        <w:rPr>
          <w:rFonts w:ascii="Segoe UI" w:hAnsi="Segoe UI" w:cs="Segoe UI"/>
          <w:color w:val="4C555A"/>
          <w:sz w:val="21"/>
          <w:szCs w:val="21"/>
        </w:rPr>
        <w:t> panel to open the context menu with the following options:</w:t>
      </w:r>
    </w:p>
    <w:tbl>
      <w:tblPr>
        <w:tblW w:w="8328" w:type="dxa"/>
        <w:tblCellMar>
          <w:top w:w="15" w:type="dxa"/>
          <w:left w:w="15" w:type="dxa"/>
          <w:bottom w:w="15" w:type="dxa"/>
          <w:right w:w="15" w:type="dxa"/>
        </w:tblCellMar>
        <w:tblLook w:val="04A0" w:firstRow="1" w:lastRow="0" w:firstColumn="1" w:lastColumn="0" w:noHBand="0" w:noVBand="1"/>
      </w:tblPr>
      <w:tblGrid>
        <w:gridCol w:w="1204"/>
        <w:gridCol w:w="7124"/>
      </w:tblGrid>
      <w:tr w:rsidR="009133AE" w:rsidTr="000040B1">
        <w:trPr>
          <w:tblHeader/>
        </w:trPr>
        <w:tc>
          <w:tcPr>
            <w:tcW w:w="0" w:type="auto"/>
            <w:tcMar>
              <w:top w:w="90" w:type="dxa"/>
              <w:left w:w="195" w:type="dxa"/>
              <w:bottom w:w="90" w:type="dxa"/>
              <w:right w:w="195" w:type="dxa"/>
            </w:tcMar>
            <w:vAlign w:val="center"/>
            <w:hideMark/>
          </w:tcPr>
          <w:p w:rsidR="009133AE" w:rsidRDefault="009133AE" w:rsidP="000040B1">
            <w:pPr>
              <w:pStyle w:val="NormalWeb"/>
              <w:rPr>
                <w:b/>
                <w:bCs/>
              </w:rPr>
            </w:pPr>
            <w:r>
              <w:rPr>
                <w:b/>
                <w:bCs/>
              </w:rPr>
              <w:t>Option</w:t>
            </w:r>
          </w:p>
        </w:tc>
        <w:tc>
          <w:tcPr>
            <w:tcW w:w="0" w:type="auto"/>
            <w:tcBorders>
              <w:right w:val="nil"/>
            </w:tcBorders>
            <w:tcMar>
              <w:top w:w="90" w:type="dxa"/>
              <w:left w:w="195" w:type="dxa"/>
              <w:bottom w:w="90" w:type="dxa"/>
              <w:right w:w="195" w:type="dxa"/>
            </w:tcMar>
            <w:vAlign w:val="center"/>
            <w:hideMark/>
          </w:tcPr>
          <w:p w:rsidR="009133AE" w:rsidRDefault="009133AE" w:rsidP="000040B1">
            <w:pPr>
              <w:pStyle w:val="NormalWeb"/>
              <w:rPr>
                <w:b/>
                <w:bCs/>
              </w:rPr>
            </w:pPr>
            <w:r>
              <w:rPr>
                <w:b/>
                <w:bCs/>
              </w:rPr>
              <w:t>Description</w:t>
            </w:r>
          </w:p>
        </w:tc>
      </w:tr>
      <w:tr w:rsidR="009133AE" w:rsidTr="000040B1">
        <w:tc>
          <w:tcPr>
            <w:tcW w:w="0" w:type="auto"/>
            <w:tcMar>
              <w:top w:w="90" w:type="dxa"/>
              <w:left w:w="195" w:type="dxa"/>
              <w:bottom w:w="90" w:type="dxa"/>
              <w:right w:w="195" w:type="dxa"/>
            </w:tcMar>
            <w:vAlign w:val="center"/>
            <w:hideMark/>
          </w:tcPr>
          <w:p w:rsidR="009133AE" w:rsidRDefault="009133AE" w:rsidP="000040B1">
            <w:pPr>
              <w:pStyle w:val="NormalWeb"/>
            </w:pPr>
            <w:r>
              <w:rPr>
                <w:rStyle w:val="Strong"/>
                <w:rFonts w:eastAsiaTheme="majorEastAsia"/>
              </w:rPr>
              <w:t>Delete</w:t>
            </w:r>
          </w:p>
        </w:tc>
        <w:tc>
          <w:tcPr>
            <w:tcW w:w="0" w:type="auto"/>
            <w:tcBorders>
              <w:right w:val="nil"/>
            </w:tcBorders>
            <w:tcMar>
              <w:top w:w="90" w:type="dxa"/>
              <w:left w:w="195" w:type="dxa"/>
              <w:bottom w:w="90" w:type="dxa"/>
              <w:right w:w="195" w:type="dxa"/>
            </w:tcMar>
            <w:vAlign w:val="center"/>
            <w:hideMark/>
          </w:tcPr>
          <w:p w:rsidR="009133AE" w:rsidRDefault="009133AE" w:rsidP="000040B1">
            <w:pPr>
              <w:pStyle w:val="NormalWeb"/>
            </w:pPr>
            <w:r>
              <w:t>Deletes the selected breakpoints.</w:t>
            </w:r>
          </w:p>
        </w:tc>
      </w:tr>
      <w:tr w:rsidR="009133AE" w:rsidTr="000040B1">
        <w:tc>
          <w:tcPr>
            <w:tcW w:w="0" w:type="auto"/>
            <w:tcMar>
              <w:top w:w="90" w:type="dxa"/>
              <w:left w:w="195" w:type="dxa"/>
              <w:bottom w:w="90" w:type="dxa"/>
              <w:right w:w="195" w:type="dxa"/>
            </w:tcMar>
            <w:vAlign w:val="center"/>
            <w:hideMark/>
          </w:tcPr>
          <w:p w:rsidR="009133AE" w:rsidRDefault="009133AE" w:rsidP="000040B1">
            <w:pPr>
              <w:pStyle w:val="NormalWeb"/>
            </w:pPr>
            <w:r>
              <w:rPr>
                <w:rStyle w:val="Strong"/>
                <w:rFonts w:eastAsiaTheme="majorEastAsia"/>
              </w:rPr>
              <w:t>Focus</w:t>
            </w:r>
          </w:p>
        </w:tc>
        <w:tc>
          <w:tcPr>
            <w:tcW w:w="0" w:type="auto"/>
            <w:tcBorders>
              <w:right w:val="nil"/>
            </w:tcBorders>
            <w:tcMar>
              <w:top w:w="90" w:type="dxa"/>
              <w:left w:w="195" w:type="dxa"/>
              <w:bottom w:w="90" w:type="dxa"/>
              <w:right w:w="195" w:type="dxa"/>
            </w:tcMar>
            <w:vAlign w:val="center"/>
            <w:hideMark/>
          </w:tcPr>
          <w:p w:rsidR="009133AE" w:rsidRDefault="009133AE" w:rsidP="000040B1">
            <w:pPr>
              <w:pStyle w:val="NormalWeb"/>
            </w:pPr>
            <w:r>
              <w:t>Jumps to the breakpoint in the </w:t>
            </w:r>
            <w:r>
              <w:rPr>
                <w:rStyle w:val="Strong"/>
                <w:rFonts w:eastAsiaTheme="majorEastAsia"/>
              </w:rPr>
              <w:t>Designer</w:t>
            </w:r>
            <w:r>
              <w:t> panel.</w:t>
            </w:r>
          </w:p>
        </w:tc>
      </w:tr>
      <w:tr w:rsidR="009133AE" w:rsidTr="000040B1">
        <w:tc>
          <w:tcPr>
            <w:tcW w:w="0" w:type="auto"/>
            <w:tcMar>
              <w:top w:w="90" w:type="dxa"/>
              <w:left w:w="195" w:type="dxa"/>
              <w:bottom w:w="90" w:type="dxa"/>
              <w:right w:w="195" w:type="dxa"/>
            </w:tcMar>
            <w:vAlign w:val="center"/>
            <w:hideMark/>
          </w:tcPr>
          <w:p w:rsidR="009133AE" w:rsidRDefault="009133AE" w:rsidP="000040B1">
            <w:pPr>
              <w:pStyle w:val="NormalWeb"/>
            </w:pPr>
            <w:r>
              <w:rPr>
                <w:rStyle w:val="Strong"/>
                <w:rFonts w:eastAsiaTheme="majorEastAsia"/>
              </w:rPr>
              <w:t>Enable</w:t>
            </w:r>
          </w:p>
        </w:tc>
        <w:tc>
          <w:tcPr>
            <w:tcW w:w="0" w:type="auto"/>
            <w:tcBorders>
              <w:right w:val="nil"/>
            </w:tcBorders>
            <w:tcMar>
              <w:top w:w="90" w:type="dxa"/>
              <w:left w:w="195" w:type="dxa"/>
              <w:bottom w:w="90" w:type="dxa"/>
              <w:right w:w="195" w:type="dxa"/>
            </w:tcMar>
            <w:vAlign w:val="center"/>
            <w:hideMark/>
          </w:tcPr>
          <w:p w:rsidR="009133AE" w:rsidRDefault="009133AE" w:rsidP="000040B1">
            <w:pPr>
              <w:pStyle w:val="NormalWeb"/>
            </w:pPr>
            <w:r>
              <w:t>Enables the selected breakpoints.</w:t>
            </w:r>
          </w:p>
        </w:tc>
      </w:tr>
      <w:tr w:rsidR="009133AE" w:rsidTr="000040B1">
        <w:tc>
          <w:tcPr>
            <w:tcW w:w="0" w:type="auto"/>
            <w:tcMar>
              <w:top w:w="90" w:type="dxa"/>
              <w:left w:w="195" w:type="dxa"/>
              <w:bottom w:w="90" w:type="dxa"/>
              <w:right w:w="195" w:type="dxa"/>
            </w:tcMar>
            <w:vAlign w:val="center"/>
            <w:hideMark/>
          </w:tcPr>
          <w:p w:rsidR="009133AE" w:rsidRDefault="009133AE" w:rsidP="000040B1">
            <w:pPr>
              <w:pStyle w:val="NormalWeb"/>
            </w:pPr>
            <w:r>
              <w:rPr>
                <w:rStyle w:val="Strong"/>
                <w:rFonts w:eastAsiaTheme="majorEastAsia"/>
              </w:rPr>
              <w:t>Disable</w:t>
            </w:r>
          </w:p>
        </w:tc>
        <w:tc>
          <w:tcPr>
            <w:tcW w:w="0" w:type="auto"/>
            <w:tcBorders>
              <w:right w:val="nil"/>
            </w:tcBorders>
            <w:tcMar>
              <w:top w:w="90" w:type="dxa"/>
              <w:left w:w="195" w:type="dxa"/>
              <w:bottom w:w="90" w:type="dxa"/>
              <w:right w:w="195" w:type="dxa"/>
            </w:tcMar>
            <w:vAlign w:val="center"/>
            <w:hideMark/>
          </w:tcPr>
          <w:p w:rsidR="009133AE" w:rsidRDefault="009133AE" w:rsidP="000040B1">
            <w:pPr>
              <w:pStyle w:val="NormalWeb"/>
            </w:pPr>
            <w:r>
              <w:t>Disables the selected breakpoints.</w:t>
            </w:r>
          </w:p>
        </w:tc>
      </w:tr>
      <w:tr w:rsidR="009133AE" w:rsidTr="000040B1">
        <w:tc>
          <w:tcPr>
            <w:tcW w:w="0" w:type="auto"/>
            <w:tcMar>
              <w:top w:w="90" w:type="dxa"/>
              <w:left w:w="195" w:type="dxa"/>
              <w:bottom w:w="90" w:type="dxa"/>
              <w:right w:w="195" w:type="dxa"/>
            </w:tcMar>
            <w:vAlign w:val="center"/>
            <w:hideMark/>
          </w:tcPr>
          <w:p w:rsidR="009133AE" w:rsidRDefault="009133AE" w:rsidP="000040B1">
            <w:pPr>
              <w:pStyle w:val="NormalWeb"/>
            </w:pPr>
            <w:r>
              <w:rPr>
                <w:rStyle w:val="Strong"/>
                <w:rFonts w:eastAsiaTheme="majorEastAsia"/>
              </w:rPr>
              <w:t>Settings</w:t>
            </w:r>
          </w:p>
        </w:tc>
        <w:tc>
          <w:tcPr>
            <w:tcW w:w="0" w:type="auto"/>
            <w:tcBorders>
              <w:right w:val="nil"/>
            </w:tcBorders>
            <w:tcMar>
              <w:top w:w="90" w:type="dxa"/>
              <w:left w:w="195" w:type="dxa"/>
              <w:bottom w:w="90" w:type="dxa"/>
              <w:right w:w="195" w:type="dxa"/>
            </w:tcMar>
            <w:vAlign w:val="center"/>
            <w:hideMark/>
          </w:tcPr>
          <w:p w:rsidR="009133AE" w:rsidRDefault="009133AE" w:rsidP="000040B1">
            <w:pPr>
              <w:pStyle w:val="NormalWeb"/>
            </w:pPr>
            <w:r>
              <w:t>Opens the </w:t>
            </w:r>
            <w:r>
              <w:rPr>
                <w:rStyle w:val="Strong"/>
                <w:rFonts w:eastAsiaTheme="majorEastAsia"/>
              </w:rPr>
              <w:t>Breakpoint Settings</w:t>
            </w:r>
            <w:r>
              <w:t> window for adding a condition to the breakpoint.</w:t>
            </w:r>
          </w:p>
        </w:tc>
      </w:tr>
    </w:tbl>
    <w:p w:rsidR="009133AE" w:rsidRDefault="009133AE" w:rsidP="009133AE">
      <w:pPr>
        <w:rPr>
          <w:b/>
        </w:rPr>
      </w:pPr>
    </w:p>
    <w:p w:rsidR="009133AE" w:rsidRDefault="009133AE" w:rsidP="009133AE">
      <w:pPr>
        <w:rPr>
          <w:b/>
        </w:rPr>
      </w:pPr>
    </w:p>
    <w:p w:rsidR="009133AE" w:rsidRDefault="009133AE" w:rsidP="009133AE">
      <w:pPr>
        <w:rPr>
          <w:b/>
        </w:rPr>
      </w:pPr>
      <w:r>
        <w:rPr>
          <w:b/>
        </w:rPr>
        <w:t>Slide – 8</w:t>
      </w:r>
    </w:p>
    <w:p w:rsidR="009133AE" w:rsidRDefault="009133AE" w:rsidP="009133AE">
      <w:pPr>
        <w:rPr>
          <w:b/>
        </w:rPr>
      </w:pPr>
    </w:p>
    <w:p w:rsidR="009133AE" w:rsidRDefault="009133AE" w:rsidP="009133AE">
      <w:pPr>
        <w:pStyle w:val="Heading1"/>
        <w:spacing w:before="0" w:after="75" w:line="450" w:lineRule="atLeast"/>
        <w:rPr>
          <w:color w:val="384248"/>
          <w:sz w:val="45"/>
          <w:szCs w:val="45"/>
        </w:rPr>
      </w:pPr>
      <w:r>
        <w:rPr>
          <w:color w:val="384248"/>
          <w:sz w:val="45"/>
          <w:szCs w:val="45"/>
        </w:rPr>
        <w:t>The Watch Panel</w:t>
      </w:r>
    </w:p>
    <w:p w:rsidR="009133AE" w:rsidRDefault="009133AE" w:rsidP="009133AE">
      <w:pPr>
        <w:rPr>
          <w:sz w:val="24"/>
          <w:szCs w:val="24"/>
        </w:rPr>
      </w:pPr>
      <w:hyperlink r:id="rId55" w:history="1">
        <w:r>
          <w:rPr>
            <w:rStyle w:val="Hyperlink"/>
            <w:caps/>
            <w:color w:val="777777"/>
            <w:sz w:val="17"/>
            <w:szCs w:val="17"/>
          </w:rPr>
          <w:t>SUGGEST EDITS</w:t>
        </w:r>
      </w:hyperlink>
    </w:p>
    <w:p w:rsidR="009133AE" w:rsidRDefault="009133AE" w:rsidP="009133AE">
      <w:pPr>
        <w:pStyle w:val="NormalWeb"/>
        <w:spacing w:after="225" w:afterAutospacing="0"/>
        <w:rPr>
          <w:rFonts w:ascii="var(--markdown-font)" w:hAnsi="var(--markdown-font)" w:cs="Segoe UI"/>
          <w:color w:val="4C555A"/>
          <w:sz w:val="23"/>
          <w:szCs w:val="23"/>
        </w:rPr>
      </w:pPr>
      <w:r>
        <w:rPr>
          <w:rFonts w:ascii="var(--markdown-font)" w:hAnsi="var(--markdown-font)" w:cs="Segoe UI"/>
          <w:color w:val="4C555A"/>
          <w:sz w:val="23"/>
          <w:szCs w:val="23"/>
        </w:rPr>
        <w:t>Similar to the </w:t>
      </w:r>
      <w:r>
        <w:rPr>
          <w:rStyle w:val="Strong"/>
          <w:rFonts w:ascii="var(--markdown-font)" w:eastAsiaTheme="majorEastAsia" w:hAnsi="var(--markdown-font)" w:cs="Segoe UI"/>
          <w:color w:val="4C555A"/>
          <w:sz w:val="23"/>
          <w:szCs w:val="23"/>
        </w:rPr>
        <w:t>Call Stack</w:t>
      </w:r>
      <w:r>
        <w:rPr>
          <w:rFonts w:ascii="var(--markdown-font)" w:hAnsi="var(--markdown-font)" w:cs="Segoe UI"/>
          <w:color w:val="4C555A"/>
          <w:sz w:val="23"/>
          <w:szCs w:val="23"/>
        </w:rPr>
        <w:t> panel, the </w:t>
      </w:r>
      <w:r>
        <w:rPr>
          <w:rStyle w:val="Strong"/>
          <w:rFonts w:ascii="var(--markdown-font)" w:eastAsiaTheme="majorEastAsia" w:hAnsi="var(--markdown-font)" w:cs="Segoe UI"/>
          <w:color w:val="4C555A"/>
          <w:sz w:val="23"/>
          <w:szCs w:val="23"/>
        </w:rPr>
        <w:t>Watch</w:t>
      </w:r>
      <w:r>
        <w:rPr>
          <w:rFonts w:ascii="var(--markdown-font)" w:hAnsi="var(--markdown-font)" w:cs="Segoe UI"/>
          <w:color w:val="4C555A"/>
          <w:sz w:val="23"/>
          <w:szCs w:val="23"/>
        </w:rPr>
        <w:t> panel is only visible during debugging. It can be set to display the values of variables or arguments, and values of user-defined expressions that are in scope. These values are updated after each activity execution while debugging.</w:t>
      </w:r>
    </w:p>
    <w:p w:rsidR="009133AE" w:rsidRPr="00D1140A" w:rsidRDefault="009133AE" w:rsidP="009133AE">
      <w:pPr>
        <w:spacing w:after="225" w:line="240" w:lineRule="auto"/>
        <w:rPr>
          <w:rFonts w:ascii="Segoe UI" w:eastAsia="Times New Roman" w:hAnsi="Segoe UI" w:cs="Segoe UI"/>
          <w:color w:val="4C555A"/>
          <w:sz w:val="21"/>
          <w:szCs w:val="21"/>
        </w:rPr>
      </w:pPr>
      <w:r w:rsidRPr="00D1140A">
        <w:rPr>
          <w:rFonts w:ascii="Segoe UI" w:eastAsia="Times New Roman" w:hAnsi="Segoe UI" w:cs="Segoe UI"/>
          <w:color w:val="4C555A"/>
          <w:sz w:val="21"/>
          <w:szCs w:val="21"/>
        </w:rPr>
        <w:t>ariables or arguments can be added to the </w:t>
      </w:r>
      <w:r w:rsidRPr="00D1140A">
        <w:rPr>
          <w:rFonts w:ascii="Segoe UI" w:eastAsia="Times New Roman" w:hAnsi="Segoe UI" w:cs="Segoe UI"/>
          <w:b/>
          <w:bCs/>
          <w:color w:val="4C555A"/>
          <w:sz w:val="21"/>
          <w:szCs w:val="21"/>
        </w:rPr>
        <w:t>Watch</w:t>
      </w:r>
      <w:r w:rsidRPr="00D1140A">
        <w:rPr>
          <w:rFonts w:ascii="Segoe UI" w:eastAsia="Times New Roman" w:hAnsi="Segoe UI" w:cs="Segoe UI"/>
          <w:color w:val="4C555A"/>
          <w:sz w:val="21"/>
          <w:szCs w:val="21"/>
        </w:rPr>
        <w:t> panel in the following ways:</w:t>
      </w:r>
    </w:p>
    <w:p w:rsidR="009133AE" w:rsidRPr="00D1140A" w:rsidRDefault="009133AE" w:rsidP="009133AE">
      <w:pPr>
        <w:numPr>
          <w:ilvl w:val="0"/>
          <w:numId w:val="24"/>
        </w:numPr>
        <w:spacing w:before="100" w:beforeAutospacing="1" w:after="100" w:afterAutospacing="1" w:line="240" w:lineRule="auto"/>
        <w:ind w:left="0"/>
        <w:rPr>
          <w:rFonts w:ascii="Segoe UI" w:eastAsia="Times New Roman" w:hAnsi="Segoe UI" w:cs="Segoe UI"/>
          <w:color w:val="4C555A"/>
          <w:sz w:val="21"/>
          <w:szCs w:val="21"/>
        </w:rPr>
      </w:pPr>
      <w:r w:rsidRPr="00D1140A">
        <w:rPr>
          <w:rFonts w:ascii="Segoe UI" w:eastAsia="Times New Roman" w:hAnsi="Segoe UI" w:cs="Segoe UI"/>
          <w:color w:val="4C555A"/>
          <w:sz w:val="21"/>
          <w:szCs w:val="21"/>
        </w:rPr>
        <w:t>In the </w:t>
      </w:r>
      <w:r w:rsidRPr="00D1140A">
        <w:rPr>
          <w:rFonts w:ascii="Segoe UI" w:eastAsia="Times New Roman" w:hAnsi="Segoe UI" w:cs="Segoe UI"/>
          <w:b/>
          <w:bCs/>
          <w:color w:val="4C555A"/>
          <w:sz w:val="21"/>
          <w:szCs w:val="21"/>
        </w:rPr>
        <w:t>Watch</w:t>
      </w:r>
      <w:r w:rsidRPr="00D1140A">
        <w:rPr>
          <w:rFonts w:ascii="Segoe UI" w:eastAsia="Times New Roman" w:hAnsi="Segoe UI" w:cs="Segoe UI"/>
          <w:color w:val="4C555A"/>
          <w:sz w:val="21"/>
          <w:szCs w:val="21"/>
        </w:rPr>
        <w:t> panel, click the </w:t>
      </w:r>
      <w:r w:rsidRPr="00D1140A">
        <w:rPr>
          <w:rFonts w:ascii="Segoe UI" w:eastAsia="Times New Roman" w:hAnsi="Segoe UI" w:cs="Segoe UI"/>
          <w:b/>
          <w:bCs/>
          <w:color w:val="4C555A"/>
          <w:sz w:val="21"/>
          <w:szCs w:val="21"/>
        </w:rPr>
        <w:t>Add Watch</w:t>
      </w:r>
      <w:r w:rsidRPr="00D1140A">
        <w:rPr>
          <w:rFonts w:ascii="Segoe UI" w:eastAsia="Times New Roman" w:hAnsi="Segoe UI" w:cs="Segoe UI"/>
          <w:color w:val="4C555A"/>
          <w:sz w:val="21"/>
          <w:szCs w:val="21"/>
        </w:rPr>
        <w:t> field and type the name of the variable or argument;</w:t>
      </w:r>
    </w:p>
    <w:p w:rsidR="009133AE" w:rsidRPr="00D1140A" w:rsidRDefault="009133AE" w:rsidP="009133AE">
      <w:pPr>
        <w:numPr>
          <w:ilvl w:val="0"/>
          <w:numId w:val="24"/>
        </w:numPr>
        <w:spacing w:before="60" w:after="100" w:afterAutospacing="1" w:line="240" w:lineRule="auto"/>
        <w:ind w:left="0"/>
        <w:rPr>
          <w:rFonts w:ascii="Segoe UI" w:eastAsia="Times New Roman" w:hAnsi="Segoe UI" w:cs="Segoe UI"/>
          <w:color w:val="4C555A"/>
          <w:sz w:val="21"/>
          <w:szCs w:val="21"/>
        </w:rPr>
      </w:pPr>
      <w:r w:rsidRPr="00D1140A">
        <w:rPr>
          <w:rFonts w:ascii="Segoe UI" w:eastAsia="Times New Roman" w:hAnsi="Segoe UI" w:cs="Segoe UI"/>
          <w:color w:val="4C555A"/>
          <w:sz w:val="21"/>
          <w:szCs w:val="21"/>
        </w:rPr>
        <w:t>In the </w:t>
      </w:r>
      <w:r w:rsidRPr="00D1140A">
        <w:rPr>
          <w:rFonts w:ascii="Segoe UI" w:eastAsia="Times New Roman" w:hAnsi="Segoe UI" w:cs="Segoe UI"/>
          <w:b/>
          <w:bCs/>
          <w:color w:val="4C555A"/>
          <w:sz w:val="21"/>
          <w:szCs w:val="21"/>
        </w:rPr>
        <w:t>Locals</w:t>
      </w:r>
      <w:r w:rsidRPr="00D1140A">
        <w:rPr>
          <w:rFonts w:ascii="Segoe UI" w:eastAsia="Times New Roman" w:hAnsi="Segoe UI" w:cs="Segoe UI"/>
          <w:color w:val="4C555A"/>
          <w:sz w:val="21"/>
          <w:szCs w:val="21"/>
        </w:rPr>
        <w:t> panel, right-click a variable or argument and select </w:t>
      </w:r>
      <w:r w:rsidRPr="00D1140A">
        <w:rPr>
          <w:rFonts w:ascii="Segoe UI" w:eastAsia="Times New Roman" w:hAnsi="Segoe UI" w:cs="Segoe UI"/>
          <w:b/>
          <w:bCs/>
          <w:color w:val="4C555A"/>
          <w:sz w:val="21"/>
          <w:szCs w:val="21"/>
        </w:rPr>
        <w:t>Add to Watch</w:t>
      </w:r>
      <w:r w:rsidRPr="00D1140A">
        <w:rPr>
          <w:rFonts w:ascii="Segoe UI" w:eastAsia="Times New Roman" w:hAnsi="Segoe UI" w:cs="Segoe UI"/>
          <w:color w:val="4C555A"/>
          <w:sz w:val="21"/>
          <w:szCs w:val="21"/>
        </w:rPr>
        <w:t>;</w:t>
      </w:r>
    </w:p>
    <w:p w:rsidR="009133AE" w:rsidRPr="00D1140A" w:rsidRDefault="009133AE" w:rsidP="009133AE">
      <w:pPr>
        <w:numPr>
          <w:ilvl w:val="0"/>
          <w:numId w:val="24"/>
        </w:numPr>
        <w:spacing w:before="60" w:after="100" w:afterAutospacing="1" w:line="240" w:lineRule="auto"/>
        <w:ind w:left="0"/>
        <w:rPr>
          <w:rFonts w:ascii="Segoe UI" w:eastAsia="Times New Roman" w:hAnsi="Segoe UI" w:cs="Segoe UI"/>
          <w:color w:val="4C555A"/>
          <w:sz w:val="21"/>
          <w:szCs w:val="21"/>
        </w:rPr>
      </w:pPr>
      <w:r w:rsidRPr="00D1140A">
        <w:rPr>
          <w:rFonts w:ascii="Segoe UI" w:eastAsia="Times New Roman" w:hAnsi="Segoe UI" w:cs="Segoe UI"/>
          <w:color w:val="4C555A"/>
          <w:sz w:val="21"/>
          <w:szCs w:val="21"/>
        </w:rPr>
        <w:t>In the </w:t>
      </w:r>
      <w:hyperlink r:id="rId56" w:tgtFrame="_self" w:history="1">
        <w:r w:rsidRPr="00D1140A">
          <w:rPr>
            <w:rFonts w:ascii="Segoe UI" w:eastAsia="Times New Roman" w:hAnsi="Segoe UI" w:cs="Segoe UI"/>
            <w:b/>
            <w:bCs/>
            <w:color w:val="1976D2"/>
            <w:sz w:val="21"/>
            <w:szCs w:val="21"/>
            <w:u w:val="single"/>
          </w:rPr>
          <w:t>Variables</w:t>
        </w:r>
      </w:hyperlink>
      <w:r w:rsidRPr="00D1140A">
        <w:rPr>
          <w:rFonts w:ascii="Segoe UI" w:eastAsia="Times New Roman" w:hAnsi="Segoe UI" w:cs="Segoe UI"/>
          <w:color w:val="4C555A"/>
          <w:sz w:val="21"/>
          <w:szCs w:val="21"/>
        </w:rPr>
        <w:t> or </w:t>
      </w:r>
      <w:hyperlink r:id="rId57" w:tgtFrame="_self" w:history="1">
        <w:r w:rsidRPr="00D1140A">
          <w:rPr>
            <w:rFonts w:ascii="Segoe UI" w:eastAsia="Times New Roman" w:hAnsi="Segoe UI" w:cs="Segoe UI"/>
            <w:b/>
            <w:bCs/>
            <w:color w:val="1976D2"/>
            <w:sz w:val="21"/>
            <w:szCs w:val="21"/>
            <w:u w:val="single"/>
          </w:rPr>
          <w:t>Arguments</w:t>
        </w:r>
      </w:hyperlink>
      <w:r w:rsidRPr="00D1140A">
        <w:rPr>
          <w:rFonts w:ascii="Segoe UI" w:eastAsia="Times New Roman" w:hAnsi="Segoe UI" w:cs="Segoe UI"/>
          <w:color w:val="4C555A"/>
          <w:sz w:val="21"/>
          <w:szCs w:val="21"/>
        </w:rPr>
        <w:t> panel, right-click a variable or argument and select </w:t>
      </w:r>
      <w:r w:rsidRPr="00D1140A">
        <w:rPr>
          <w:rFonts w:ascii="Segoe UI" w:eastAsia="Times New Roman" w:hAnsi="Segoe UI" w:cs="Segoe UI"/>
          <w:b/>
          <w:bCs/>
          <w:color w:val="4C555A"/>
          <w:sz w:val="21"/>
          <w:szCs w:val="21"/>
        </w:rPr>
        <w:t>Add Watch</w:t>
      </w:r>
      <w:r w:rsidRPr="00D1140A">
        <w:rPr>
          <w:rFonts w:ascii="Segoe UI" w:eastAsia="Times New Roman" w:hAnsi="Segoe UI" w:cs="Segoe UI"/>
          <w:color w:val="4C555A"/>
          <w:sz w:val="21"/>
          <w:szCs w:val="21"/>
        </w:rPr>
        <w:t>.</w:t>
      </w:r>
    </w:p>
    <w:p w:rsidR="009133AE" w:rsidRPr="00D1140A" w:rsidRDefault="009133AE" w:rsidP="009133AE">
      <w:pPr>
        <w:spacing w:after="100" w:afterAutospacing="1" w:line="240" w:lineRule="auto"/>
        <w:rPr>
          <w:rFonts w:ascii="Segoe UI" w:eastAsia="Times New Roman" w:hAnsi="Segoe UI" w:cs="Segoe UI"/>
          <w:color w:val="4C555A"/>
          <w:sz w:val="21"/>
          <w:szCs w:val="21"/>
        </w:rPr>
      </w:pPr>
      <w:r w:rsidRPr="00D1140A">
        <w:rPr>
          <w:rFonts w:ascii="Segoe UI" w:eastAsia="Times New Roman" w:hAnsi="Segoe UI" w:cs="Segoe UI"/>
          <w:color w:val="4C555A"/>
          <w:sz w:val="21"/>
          <w:szCs w:val="21"/>
        </w:rPr>
        <w:t>To copy a value from the </w:t>
      </w:r>
      <w:r w:rsidRPr="00D1140A">
        <w:rPr>
          <w:rFonts w:ascii="Segoe UI" w:eastAsia="Times New Roman" w:hAnsi="Segoe UI" w:cs="Segoe UI"/>
          <w:b/>
          <w:bCs/>
          <w:color w:val="4C555A"/>
          <w:sz w:val="21"/>
          <w:szCs w:val="21"/>
        </w:rPr>
        <w:t>Watch</w:t>
      </w:r>
      <w:r w:rsidRPr="00D1140A">
        <w:rPr>
          <w:rFonts w:ascii="Segoe UI" w:eastAsia="Times New Roman" w:hAnsi="Segoe UI" w:cs="Segoe UI"/>
          <w:color w:val="4C555A"/>
          <w:sz w:val="21"/>
          <w:szCs w:val="21"/>
        </w:rPr>
        <w:t> panel, select the value, right-click and select </w:t>
      </w:r>
      <w:r w:rsidRPr="00D1140A">
        <w:rPr>
          <w:rFonts w:ascii="Segoe UI" w:eastAsia="Times New Roman" w:hAnsi="Segoe UI" w:cs="Segoe UI"/>
          <w:b/>
          <w:bCs/>
          <w:color w:val="4C555A"/>
          <w:sz w:val="21"/>
          <w:szCs w:val="21"/>
        </w:rPr>
        <w:t>Copy</w:t>
      </w:r>
      <w:r w:rsidRPr="00D1140A">
        <w:rPr>
          <w:rFonts w:ascii="Segoe UI" w:eastAsia="Times New Roman" w:hAnsi="Segoe UI" w:cs="Segoe UI"/>
          <w:color w:val="4C555A"/>
          <w:sz w:val="21"/>
          <w:szCs w:val="21"/>
        </w:rPr>
        <w:t>.</w:t>
      </w:r>
      <w:r w:rsidRPr="00D1140A">
        <w:rPr>
          <w:rFonts w:ascii="Segoe UI" w:eastAsia="Times New Roman" w:hAnsi="Segoe UI" w:cs="Segoe UI"/>
          <w:color w:val="4C555A"/>
          <w:sz w:val="21"/>
          <w:szCs w:val="21"/>
        </w:rPr>
        <w:br/>
        <w:t>To remove one or more entries from the panel, right-click and select </w:t>
      </w:r>
      <w:r w:rsidRPr="00D1140A">
        <w:rPr>
          <w:rFonts w:ascii="Segoe UI" w:eastAsia="Times New Roman" w:hAnsi="Segoe UI" w:cs="Segoe UI"/>
          <w:b/>
          <w:bCs/>
          <w:color w:val="4C555A"/>
          <w:sz w:val="21"/>
          <w:szCs w:val="21"/>
        </w:rPr>
        <w:t>Delete</w:t>
      </w:r>
      <w:r w:rsidRPr="00D1140A">
        <w:rPr>
          <w:rFonts w:ascii="Segoe UI" w:eastAsia="Times New Roman" w:hAnsi="Segoe UI" w:cs="Segoe UI"/>
          <w:color w:val="4C555A"/>
          <w:sz w:val="21"/>
          <w:szCs w:val="21"/>
        </w:rPr>
        <w:t> or </w:t>
      </w:r>
      <w:r w:rsidRPr="00D1140A">
        <w:rPr>
          <w:rFonts w:ascii="Segoe UI" w:eastAsia="Times New Roman" w:hAnsi="Segoe UI" w:cs="Segoe UI"/>
          <w:b/>
          <w:bCs/>
          <w:color w:val="4C555A"/>
          <w:sz w:val="21"/>
          <w:szCs w:val="21"/>
        </w:rPr>
        <w:t>Clear All</w:t>
      </w:r>
      <w:r w:rsidRPr="00D1140A">
        <w:rPr>
          <w:rFonts w:ascii="Segoe UI" w:eastAsia="Times New Roman" w:hAnsi="Segoe UI" w:cs="Segoe UI"/>
          <w:color w:val="4C555A"/>
          <w:sz w:val="21"/>
          <w:szCs w:val="21"/>
        </w:rPr>
        <w:t>.</w:t>
      </w:r>
    </w:p>
    <w:p w:rsidR="00B84CF6" w:rsidRPr="0041146D" w:rsidRDefault="00B84CF6"/>
    <w:sectPr w:rsidR="00B84CF6" w:rsidRPr="004114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ar(--markdown-fon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ar(--markdown-title-fon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Poppins">
    <w:altName w:val="Times New Roman"/>
    <w:panose1 w:val="00000000000000000000"/>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E53A9"/>
    <w:multiLevelType w:val="multilevel"/>
    <w:tmpl w:val="9130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61B62"/>
    <w:multiLevelType w:val="multilevel"/>
    <w:tmpl w:val="88F6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840614"/>
    <w:multiLevelType w:val="multilevel"/>
    <w:tmpl w:val="D4DC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4B2315"/>
    <w:multiLevelType w:val="multilevel"/>
    <w:tmpl w:val="5054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378E6"/>
    <w:multiLevelType w:val="multilevel"/>
    <w:tmpl w:val="A9C46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864E28"/>
    <w:multiLevelType w:val="multilevel"/>
    <w:tmpl w:val="273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8208A"/>
    <w:multiLevelType w:val="multilevel"/>
    <w:tmpl w:val="EF72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C443E"/>
    <w:multiLevelType w:val="multilevel"/>
    <w:tmpl w:val="6928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74989"/>
    <w:multiLevelType w:val="multilevel"/>
    <w:tmpl w:val="7C86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E7088E"/>
    <w:multiLevelType w:val="multilevel"/>
    <w:tmpl w:val="DAAA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AE2C90"/>
    <w:multiLevelType w:val="multilevel"/>
    <w:tmpl w:val="92D4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3651F1"/>
    <w:multiLevelType w:val="multilevel"/>
    <w:tmpl w:val="BFF4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454C70"/>
    <w:multiLevelType w:val="multilevel"/>
    <w:tmpl w:val="70E0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9C2B24"/>
    <w:multiLevelType w:val="multilevel"/>
    <w:tmpl w:val="58BC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E0145F"/>
    <w:multiLevelType w:val="multilevel"/>
    <w:tmpl w:val="6FDA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D0129E"/>
    <w:multiLevelType w:val="multilevel"/>
    <w:tmpl w:val="BCCC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BB1F31"/>
    <w:multiLevelType w:val="multilevel"/>
    <w:tmpl w:val="B0F2C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2054BD"/>
    <w:multiLevelType w:val="multilevel"/>
    <w:tmpl w:val="1B60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E412BDD"/>
    <w:multiLevelType w:val="multilevel"/>
    <w:tmpl w:val="065E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54409A"/>
    <w:multiLevelType w:val="multilevel"/>
    <w:tmpl w:val="2AD6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2F76E64"/>
    <w:multiLevelType w:val="multilevel"/>
    <w:tmpl w:val="A2C2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452F97"/>
    <w:multiLevelType w:val="multilevel"/>
    <w:tmpl w:val="E3EA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99C17D6"/>
    <w:multiLevelType w:val="multilevel"/>
    <w:tmpl w:val="27CC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A62047"/>
    <w:multiLevelType w:val="multilevel"/>
    <w:tmpl w:val="E6B6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6"/>
  </w:num>
  <w:num w:numId="3">
    <w:abstractNumId w:val="4"/>
  </w:num>
  <w:num w:numId="4">
    <w:abstractNumId w:val="15"/>
  </w:num>
  <w:num w:numId="5">
    <w:abstractNumId w:val="6"/>
  </w:num>
  <w:num w:numId="6">
    <w:abstractNumId w:val="20"/>
  </w:num>
  <w:num w:numId="7">
    <w:abstractNumId w:val="9"/>
  </w:num>
  <w:num w:numId="8">
    <w:abstractNumId w:val="12"/>
  </w:num>
  <w:num w:numId="9">
    <w:abstractNumId w:val="7"/>
  </w:num>
  <w:num w:numId="10">
    <w:abstractNumId w:val="8"/>
  </w:num>
  <w:num w:numId="11">
    <w:abstractNumId w:val="17"/>
  </w:num>
  <w:num w:numId="12">
    <w:abstractNumId w:val="2"/>
  </w:num>
  <w:num w:numId="13">
    <w:abstractNumId w:val="14"/>
  </w:num>
  <w:num w:numId="14">
    <w:abstractNumId w:val="13"/>
  </w:num>
  <w:num w:numId="15">
    <w:abstractNumId w:val="22"/>
  </w:num>
  <w:num w:numId="16">
    <w:abstractNumId w:val="19"/>
  </w:num>
  <w:num w:numId="17">
    <w:abstractNumId w:val="11"/>
  </w:num>
  <w:num w:numId="18">
    <w:abstractNumId w:val="21"/>
  </w:num>
  <w:num w:numId="19">
    <w:abstractNumId w:val="1"/>
  </w:num>
  <w:num w:numId="20">
    <w:abstractNumId w:val="10"/>
  </w:num>
  <w:num w:numId="21">
    <w:abstractNumId w:val="18"/>
  </w:num>
  <w:num w:numId="22">
    <w:abstractNumId w:val="3"/>
  </w:num>
  <w:num w:numId="23">
    <w:abstractNumId w:val="23"/>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71F"/>
    <w:rsid w:val="00120858"/>
    <w:rsid w:val="00145EB4"/>
    <w:rsid w:val="001B2E08"/>
    <w:rsid w:val="00263E95"/>
    <w:rsid w:val="003A7E42"/>
    <w:rsid w:val="003B47A1"/>
    <w:rsid w:val="0041146D"/>
    <w:rsid w:val="0048745F"/>
    <w:rsid w:val="0068305A"/>
    <w:rsid w:val="006B21AE"/>
    <w:rsid w:val="00713A07"/>
    <w:rsid w:val="00745EAF"/>
    <w:rsid w:val="00815E61"/>
    <w:rsid w:val="008B0ABD"/>
    <w:rsid w:val="009133AE"/>
    <w:rsid w:val="00972EFA"/>
    <w:rsid w:val="00A9571F"/>
    <w:rsid w:val="00AD07D4"/>
    <w:rsid w:val="00B84CF6"/>
    <w:rsid w:val="00D34866"/>
    <w:rsid w:val="00E82C32"/>
    <w:rsid w:val="00F4453D"/>
    <w:rsid w:val="00F75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12D4D"/>
  <w15:chartTrackingRefBased/>
  <w15:docId w15:val="{556C5488-76D5-4847-A33C-89ED1BA06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A7E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A7E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8745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1146D"/>
    <w:rPr>
      <w:color w:val="0000FF"/>
      <w:u w:val="single"/>
    </w:rPr>
  </w:style>
  <w:style w:type="character" w:styleId="Strong">
    <w:name w:val="Strong"/>
    <w:basedOn w:val="DefaultParagraphFont"/>
    <w:uiPriority w:val="22"/>
    <w:qFormat/>
    <w:rsid w:val="0041146D"/>
    <w:rPr>
      <w:b/>
      <w:bCs/>
    </w:rPr>
  </w:style>
  <w:style w:type="character" w:customStyle="1" w:styleId="cm-s-neo">
    <w:name w:val="cm-s-neo"/>
    <w:basedOn w:val="DefaultParagraphFont"/>
    <w:rsid w:val="0041146D"/>
  </w:style>
  <w:style w:type="paragraph" w:styleId="NormalWeb">
    <w:name w:val="Normal (Web)"/>
    <w:basedOn w:val="Normal"/>
    <w:uiPriority w:val="99"/>
    <w:semiHidden/>
    <w:unhideWhenUsed/>
    <w:rsid w:val="004114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A7E42"/>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3A7E4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8745F"/>
    <w:rPr>
      <w:rFonts w:asciiTheme="majorHAnsi" w:eastAsiaTheme="majorEastAsia" w:hAnsiTheme="majorHAnsi" w:cstheme="majorBidi"/>
      <w:color w:val="1F4D78" w:themeColor="accent1" w:themeShade="7F"/>
      <w:sz w:val="24"/>
      <w:szCs w:val="24"/>
    </w:rPr>
  </w:style>
  <w:style w:type="character" w:customStyle="1" w:styleId="callout-icon">
    <w:name w:val="callout-icon"/>
    <w:basedOn w:val="DefaultParagraphFont"/>
    <w:rsid w:val="0048745F"/>
  </w:style>
  <w:style w:type="character" w:styleId="HTMLCode">
    <w:name w:val="HTML Code"/>
    <w:basedOn w:val="DefaultParagraphFont"/>
    <w:uiPriority w:val="99"/>
    <w:semiHidden/>
    <w:unhideWhenUsed/>
    <w:rsid w:val="00B84C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616332">
      <w:bodyDiv w:val="1"/>
      <w:marLeft w:val="0"/>
      <w:marRight w:val="0"/>
      <w:marTop w:val="0"/>
      <w:marBottom w:val="0"/>
      <w:divBdr>
        <w:top w:val="none" w:sz="0" w:space="0" w:color="auto"/>
        <w:left w:val="none" w:sz="0" w:space="0" w:color="auto"/>
        <w:bottom w:val="none" w:sz="0" w:space="0" w:color="auto"/>
        <w:right w:val="none" w:sz="0" w:space="0" w:color="auto"/>
      </w:divBdr>
    </w:div>
    <w:div w:id="191456893">
      <w:bodyDiv w:val="1"/>
      <w:marLeft w:val="0"/>
      <w:marRight w:val="0"/>
      <w:marTop w:val="0"/>
      <w:marBottom w:val="0"/>
      <w:divBdr>
        <w:top w:val="none" w:sz="0" w:space="0" w:color="auto"/>
        <w:left w:val="none" w:sz="0" w:space="0" w:color="auto"/>
        <w:bottom w:val="none" w:sz="0" w:space="0" w:color="auto"/>
        <w:right w:val="none" w:sz="0" w:space="0" w:color="auto"/>
      </w:divBdr>
      <w:divsChild>
        <w:div w:id="1725519575">
          <w:marLeft w:val="0"/>
          <w:marRight w:val="0"/>
          <w:marTop w:val="0"/>
          <w:marBottom w:val="0"/>
          <w:divBdr>
            <w:top w:val="none" w:sz="0" w:space="0" w:color="auto"/>
            <w:left w:val="none" w:sz="0" w:space="0" w:color="auto"/>
            <w:bottom w:val="none" w:sz="0" w:space="0" w:color="auto"/>
            <w:right w:val="none" w:sz="0" w:space="0" w:color="auto"/>
          </w:divBdr>
          <w:divsChild>
            <w:div w:id="2067102521">
              <w:marLeft w:val="0"/>
              <w:marRight w:val="0"/>
              <w:marTop w:val="0"/>
              <w:marBottom w:val="0"/>
              <w:divBdr>
                <w:top w:val="none" w:sz="0" w:space="0" w:color="auto"/>
                <w:left w:val="none" w:sz="0" w:space="0" w:color="auto"/>
                <w:bottom w:val="none" w:sz="0" w:space="0" w:color="auto"/>
                <w:right w:val="none" w:sz="0" w:space="0" w:color="auto"/>
              </w:divBdr>
            </w:div>
            <w:div w:id="1957330802">
              <w:marLeft w:val="0"/>
              <w:marRight w:val="0"/>
              <w:marTop w:val="0"/>
              <w:marBottom w:val="0"/>
              <w:divBdr>
                <w:top w:val="none" w:sz="0" w:space="0" w:color="auto"/>
                <w:left w:val="none" w:sz="0" w:space="0" w:color="auto"/>
                <w:bottom w:val="none" w:sz="0" w:space="0" w:color="auto"/>
                <w:right w:val="none" w:sz="0" w:space="0" w:color="auto"/>
              </w:divBdr>
            </w:div>
          </w:divsChild>
        </w:div>
        <w:div w:id="805899118">
          <w:marLeft w:val="0"/>
          <w:marRight w:val="0"/>
          <w:marTop w:val="0"/>
          <w:marBottom w:val="0"/>
          <w:divBdr>
            <w:top w:val="none" w:sz="0" w:space="0" w:color="auto"/>
            <w:left w:val="none" w:sz="0" w:space="0" w:color="auto"/>
            <w:bottom w:val="none" w:sz="0" w:space="0" w:color="auto"/>
            <w:right w:val="none" w:sz="0" w:space="0" w:color="auto"/>
          </w:divBdr>
          <w:divsChild>
            <w:div w:id="533495615">
              <w:marLeft w:val="465"/>
              <w:marRight w:val="0"/>
              <w:marTop w:val="0"/>
              <w:marBottom w:val="0"/>
              <w:divBdr>
                <w:top w:val="none" w:sz="0" w:space="0" w:color="auto"/>
                <w:left w:val="none" w:sz="0" w:space="0" w:color="auto"/>
                <w:bottom w:val="none" w:sz="0" w:space="0" w:color="auto"/>
                <w:right w:val="none" w:sz="0" w:space="0" w:color="auto"/>
              </w:divBdr>
            </w:div>
          </w:divsChild>
        </w:div>
      </w:divsChild>
    </w:div>
    <w:div w:id="305819361">
      <w:bodyDiv w:val="1"/>
      <w:marLeft w:val="0"/>
      <w:marRight w:val="0"/>
      <w:marTop w:val="0"/>
      <w:marBottom w:val="0"/>
      <w:divBdr>
        <w:top w:val="none" w:sz="0" w:space="0" w:color="auto"/>
        <w:left w:val="none" w:sz="0" w:space="0" w:color="auto"/>
        <w:bottom w:val="none" w:sz="0" w:space="0" w:color="auto"/>
        <w:right w:val="none" w:sz="0" w:space="0" w:color="auto"/>
      </w:divBdr>
    </w:div>
    <w:div w:id="424227926">
      <w:bodyDiv w:val="1"/>
      <w:marLeft w:val="0"/>
      <w:marRight w:val="0"/>
      <w:marTop w:val="0"/>
      <w:marBottom w:val="0"/>
      <w:divBdr>
        <w:top w:val="none" w:sz="0" w:space="0" w:color="auto"/>
        <w:left w:val="none" w:sz="0" w:space="0" w:color="auto"/>
        <w:bottom w:val="none" w:sz="0" w:space="0" w:color="auto"/>
        <w:right w:val="none" w:sz="0" w:space="0" w:color="auto"/>
      </w:divBdr>
      <w:divsChild>
        <w:div w:id="1508593211">
          <w:marLeft w:val="0"/>
          <w:marRight w:val="0"/>
          <w:marTop w:val="0"/>
          <w:marBottom w:val="0"/>
          <w:divBdr>
            <w:top w:val="none" w:sz="0" w:space="0" w:color="auto"/>
            <w:left w:val="none" w:sz="0" w:space="0" w:color="auto"/>
            <w:bottom w:val="none" w:sz="0" w:space="0" w:color="auto"/>
            <w:right w:val="none" w:sz="0" w:space="0" w:color="auto"/>
          </w:divBdr>
        </w:div>
        <w:div w:id="742740">
          <w:marLeft w:val="0"/>
          <w:marRight w:val="0"/>
          <w:marTop w:val="0"/>
          <w:marBottom w:val="0"/>
          <w:divBdr>
            <w:top w:val="none" w:sz="0" w:space="0" w:color="auto"/>
            <w:left w:val="none" w:sz="0" w:space="0" w:color="auto"/>
            <w:bottom w:val="none" w:sz="0" w:space="0" w:color="auto"/>
            <w:right w:val="none" w:sz="0" w:space="0" w:color="auto"/>
          </w:divBdr>
        </w:div>
      </w:divsChild>
    </w:div>
    <w:div w:id="500199233">
      <w:bodyDiv w:val="1"/>
      <w:marLeft w:val="0"/>
      <w:marRight w:val="0"/>
      <w:marTop w:val="0"/>
      <w:marBottom w:val="0"/>
      <w:divBdr>
        <w:top w:val="none" w:sz="0" w:space="0" w:color="auto"/>
        <w:left w:val="none" w:sz="0" w:space="0" w:color="auto"/>
        <w:bottom w:val="none" w:sz="0" w:space="0" w:color="auto"/>
        <w:right w:val="none" w:sz="0" w:space="0" w:color="auto"/>
      </w:divBdr>
    </w:div>
    <w:div w:id="941495509">
      <w:bodyDiv w:val="1"/>
      <w:marLeft w:val="0"/>
      <w:marRight w:val="0"/>
      <w:marTop w:val="0"/>
      <w:marBottom w:val="0"/>
      <w:divBdr>
        <w:top w:val="none" w:sz="0" w:space="0" w:color="auto"/>
        <w:left w:val="none" w:sz="0" w:space="0" w:color="auto"/>
        <w:bottom w:val="none" w:sz="0" w:space="0" w:color="auto"/>
        <w:right w:val="none" w:sz="0" w:space="0" w:color="auto"/>
      </w:divBdr>
      <w:divsChild>
        <w:div w:id="823813916">
          <w:marLeft w:val="0"/>
          <w:marRight w:val="0"/>
          <w:marTop w:val="0"/>
          <w:marBottom w:val="0"/>
          <w:divBdr>
            <w:top w:val="none" w:sz="0" w:space="0" w:color="auto"/>
            <w:left w:val="none" w:sz="0" w:space="0" w:color="auto"/>
            <w:bottom w:val="none" w:sz="0" w:space="0" w:color="auto"/>
            <w:right w:val="none" w:sz="0" w:space="0" w:color="auto"/>
          </w:divBdr>
          <w:divsChild>
            <w:div w:id="416941756">
              <w:marLeft w:val="0"/>
              <w:marRight w:val="0"/>
              <w:marTop w:val="0"/>
              <w:marBottom w:val="0"/>
              <w:divBdr>
                <w:top w:val="none" w:sz="0" w:space="0" w:color="auto"/>
                <w:left w:val="none" w:sz="0" w:space="0" w:color="auto"/>
                <w:bottom w:val="none" w:sz="0" w:space="0" w:color="auto"/>
                <w:right w:val="none" w:sz="0" w:space="0" w:color="auto"/>
              </w:divBdr>
            </w:div>
            <w:div w:id="1401709830">
              <w:marLeft w:val="0"/>
              <w:marRight w:val="0"/>
              <w:marTop w:val="0"/>
              <w:marBottom w:val="0"/>
              <w:divBdr>
                <w:top w:val="none" w:sz="0" w:space="0" w:color="auto"/>
                <w:left w:val="none" w:sz="0" w:space="0" w:color="auto"/>
                <w:bottom w:val="none" w:sz="0" w:space="0" w:color="auto"/>
                <w:right w:val="none" w:sz="0" w:space="0" w:color="auto"/>
              </w:divBdr>
            </w:div>
          </w:divsChild>
        </w:div>
        <w:div w:id="408312583">
          <w:marLeft w:val="0"/>
          <w:marRight w:val="0"/>
          <w:marTop w:val="0"/>
          <w:marBottom w:val="0"/>
          <w:divBdr>
            <w:top w:val="none" w:sz="0" w:space="0" w:color="auto"/>
            <w:left w:val="none" w:sz="0" w:space="0" w:color="auto"/>
            <w:bottom w:val="none" w:sz="0" w:space="0" w:color="auto"/>
            <w:right w:val="none" w:sz="0" w:space="0" w:color="auto"/>
          </w:divBdr>
          <w:divsChild>
            <w:div w:id="270357390">
              <w:marLeft w:val="465"/>
              <w:marRight w:val="0"/>
              <w:marTop w:val="0"/>
              <w:marBottom w:val="0"/>
              <w:divBdr>
                <w:top w:val="none" w:sz="0" w:space="0" w:color="auto"/>
                <w:left w:val="none" w:sz="0" w:space="0" w:color="auto"/>
                <w:bottom w:val="none" w:sz="0" w:space="0" w:color="auto"/>
                <w:right w:val="none" w:sz="0" w:space="0" w:color="auto"/>
              </w:divBdr>
              <w:divsChild>
                <w:div w:id="1055810996">
                  <w:blockQuote w:val="1"/>
                  <w:marLeft w:val="0"/>
                  <w:marRight w:val="0"/>
                  <w:marTop w:val="0"/>
                  <w:marBottom w:val="225"/>
                  <w:divBdr>
                    <w:top w:val="none" w:sz="0" w:space="0" w:color="auto"/>
                    <w:left w:val="single" w:sz="24" w:space="0" w:color="auto"/>
                    <w:bottom w:val="none" w:sz="0" w:space="0" w:color="auto"/>
                    <w:right w:val="none" w:sz="0" w:space="0" w:color="auto"/>
                  </w:divBdr>
                </w:div>
              </w:divsChild>
            </w:div>
          </w:divsChild>
        </w:div>
      </w:divsChild>
    </w:div>
    <w:div w:id="1839033189">
      <w:bodyDiv w:val="1"/>
      <w:marLeft w:val="0"/>
      <w:marRight w:val="0"/>
      <w:marTop w:val="0"/>
      <w:marBottom w:val="0"/>
      <w:divBdr>
        <w:top w:val="none" w:sz="0" w:space="0" w:color="auto"/>
        <w:left w:val="none" w:sz="0" w:space="0" w:color="auto"/>
        <w:bottom w:val="none" w:sz="0" w:space="0" w:color="auto"/>
        <w:right w:val="none" w:sz="0" w:space="0" w:color="auto"/>
      </w:divBdr>
      <w:divsChild>
        <w:div w:id="1526601888">
          <w:marLeft w:val="0"/>
          <w:marRight w:val="0"/>
          <w:marTop w:val="0"/>
          <w:marBottom w:val="0"/>
          <w:divBdr>
            <w:top w:val="none" w:sz="0" w:space="0" w:color="auto"/>
            <w:left w:val="none" w:sz="0" w:space="0" w:color="auto"/>
            <w:bottom w:val="none" w:sz="0" w:space="0" w:color="auto"/>
            <w:right w:val="none" w:sz="0" w:space="0" w:color="auto"/>
          </w:divBdr>
          <w:divsChild>
            <w:div w:id="1595822513">
              <w:marLeft w:val="0"/>
              <w:marRight w:val="0"/>
              <w:marTop w:val="0"/>
              <w:marBottom w:val="0"/>
              <w:divBdr>
                <w:top w:val="none" w:sz="0" w:space="0" w:color="auto"/>
                <w:left w:val="none" w:sz="0" w:space="0" w:color="auto"/>
                <w:bottom w:val="none" w:sz="0" w:space="0" w:color="auto"/>
                <w:right w:val="none" w:sz="0" w:space="0" w:color="auto"/>
              </w:divBdr>
            </w:div>
            <w:div w:id="555316254">
              <w:marLeft w:val="0"/>
              <w:marRight w:val="0"/>
              <w:marTop w:val="0"/>
              <w:marBottom w:val="0"/>
              <w:divBdr>
                <w:top w:val="none" w:sz="0" w:space="0" w:color="auto"/>
                <w:left w:val="none" w:sz="0" w:space="0" w:color="auto"/>
                <w:bottom w:val="none" w:sz="0" w:space="0" w:color="auto"/>
                <w:right w:val="none" w:sz="0" w:space="0" w:color="auto"/>
              </w:divBdr>
            </w:div>
          </w:divsChild>
        </w:div>
        <w:div w:id="432359909">
          <w:marLeft w:val="0"/>
          <w:marRight w:val="0"/>
          <w:marTop w:val="0"/>
          <w:marBottom w:val="0"/>
          <w:divBdr>
            <w:top w:val="none" w:sz="0" w:space="0" w:color="auto"/>
            <w:left w:val="none" w:sz="0" w:space="0" w:color="auto"/>
            <w:bottom w:val="none" w:sz="0" w:space="0" w:color="auto"/>
            <w:right w:val="none" w:sz="0" w:space="0" w:color="auto"/>
          </w:divBdr>
          <w:divsChild>
            <w:div w:id="237255077">
              <w:marLeft w:val="465"/>
              <w:marRight w:val="0"/>
              <w:marTop w:val="0"/>
              <w:marBottom w:val="0"/>
              <w:divBdr>
                <w:top w:val="none" w:sz="0" w:space="0" w:color="auto"/>
                <w:left w:val="none" w:sz="0" w:space="0" w:color="auto"/>
                <w:bottom w:val="none" w:sz="0" w:space="0" w:color="auto"/>
                <w:right w:val="none" w:sz="0" w:space="0" w:color="auto"/>
              </w:divBdr>
              <w:divsChild>
                <w:div w:id="921527454">
                  <w:blockQuote w:val="1"/>
                  <w:marLeft w:val="0"/>
                  <w:marRight w:val="0"/>
                  <w:marTop w:val="0"/>
                  <w:marBottom w:val="225"/>
                  <w:divBdr>
                    <w:top w:val="none" w:sz="0" w:space="0" w:color="auto"/>
                    <w:left w:val="single" w:sz="24" w:space="0" w:color="auto"/>
                    <w:bottom w:val="none" w:sz="0" w:space="0" w:color="auto"/>
                    <w:right w:val="none" w:sz="0" w:space="0" w:color="auto"/>
                  </w:divBdr>
                </w:div>
                <w:div w:id="787087801">
                  <w:blockQuote w:val="1"/>
                  <w:marLeft w:val="0"/>
                  <w:marRight w:val="0"/>
                  <w:marTop w:val="0"/>
                  <w:marBottom w:val="225"/>
                  <w:divBdr>
                    <w:top w:val="none" w:sz="0" w:space="0" w:color="auto"/>
                    <w:left w:val="single" w:sz="24" w:space="0" w:color="auto"/>
                    <w:bottom w:val="none" w:sz="0" w:space="0" w:color="auto"/>
                    <w:right w:val="none" w:sz="0" w:space="0" w:color="auto"/>
                  </w:divBdr>
                </w:div>
                <w:div w:id="992634721">
                  <w:blockQuote w:val="1"/>
                  <w:marLeft w:val="0"/>
                  <w:marRight w:val="0"/>
                  <w:marTop w:val="0"/>
                  <w:marBottom w:val="225"/>
                  <w:divBdr>
                    <w:top w:val="none" w:sz="0" w:space="0" w:color="auto"/>
                    <w:left w:val="single" w:sz="24" w:space="0" w:color="auto"/>
                    <w:bottom w:val="none" w:sz="0" w:space="0" w:color="auto"/>
                    <w:right w:val="none" w:sz="0" w:space="0" w:color="auto"/>
                  </w:divBdr>
                </w:div>
                <w:div w:id="719979213">
                  <w:marLeft w:val="0"/>
                  <w:marRight w:val="0"/>
                  <w:marTop w:val="0"/>
                  <w:marBottom w:val="0"/>
                  <w:divBdr>
                    <w:top w:val="none" w:sz="0" w:space="0" w:color="auto"/>
                    <w:left w:val="none" w:sz="0" w:space="0" w:color="auto"/>
                    <w:bottom w:val="none" w:sz="0" w:space="0" w:color="auto"/>
                    <w:right w:val="none" w:sz="0" w:space="0" w:color="auto"/>
                  </w:divBdr>
                </w:div>
                <w:div w:id="1853567870">
                  <w:blockQuote w:val="1"/>
                  <w:marLeft w:val="0"/>
                  <w:marRight w:val="0"/>
                  <w:marTop w:val="0"/>
                  <w:marBottom w:val="225"/>
                  <w:divBdr>
                    <w:top w:val="none" w:sz="0" w:space="0" w:color="auto"/>
                    <w:left w:val="single" w:sz="24" w:space="0" w:color="auto"/>
                    <w:bottom w:val="none" w:sz="0" w:space="0" w:color="auto"/>
                    <w:right w:val="none" w:sz="0" w:space="0" w:color="auto"/>
                  </w:divBdr>
                </w:div>
              </w:divsChild>
            </w:div>
          </w:divsChild>
        </w:div>
      </w:divsChild>
    </w:div>
    <w:div w:id="1856072199">
      <w:bodyDiv w:val="1"/>
      <w:marLeft w:val="0"/>
      <w:marRight w:val="0"/>
      <w:marTop w:val="0"/>
      <w:marBottom w:val="0"/>
      <w:divBdr>
        <w:top w:val="none" w:sz="0" w:space="0" w:color="auto"/>
        <w:left w:val="none" w:sz="0" w:space="0" w:color="auto"/>
        <w:bottom w:val="none" w:sz="0" w:space="0" w:color="auto"/>
        <w:right w:val="none" w:sz="0" w:space="0" w:color="auto"/>
      </w:divBdr>
      <w:divsChild>
        <w:div w:id="1294139811">
          <w:marLeft w:val="0"/>
          <w:marRight w:val="0"/>
          <w:marTop w:val="0"/>
          <w:marBottom w:val="0"/>
          <w:divBdr>
            <w:top w:val="none" w:sz="0" w:space="0" w:color="auto"/>
            <w:left w:val="none" w:sz="0" w:space="0" w:color="auto"/>
            <w:bottom w:val="none" w:sz="0" w:space="0" w:color="auto"/>
            <w:right w:val="none" w:sz="0" w:space="0" w:color="auto"/>
          </w:divBdr>
        </w:div>
      </w:divsChild>
    </w:div>
    <w:div w:id="1984655673">
      <w:bodyDiv w:val="1"/>
      <w:marLeft w:val="0"/>
      <w:marRight w:val="0"/>
      <w:marTop w:val="0"/>
      <w:marBottom w:val="0"/>
      <w:divBdr>
        <w:top w:val="none" w:sz="0" w:space="0" w:color="auto"/>
        <w:left w:val="none" w:sz="0" w:space="0" w:color="auto"/>
        <w:bottom w:val="none" w:sz="0" w:space="0" w:color="auto"/>
        <w:right w:val="none" w:sz="0" w:space="0" w:color="auto"/>
      </w:divBdr>
    </w:div>
    <w:div w:id="2035960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uipath.com/installation-and-upgrade/docs/uipath-orchestrator-dll-config" TargetMode="External"/><Relationship Id="rId18" Type="http://schemas.openxmlformats.org/officeDocument/2006/relationships/hyperlink" Target="https://docs.uipath.com/orchestrator/docs/field-descriptions-transactions" TargetMode="External"/><Relationship Id="rId26" Type="http://schemas.openxmlformats.org/officeDocument/2006/relationships/hyperlink" Target="https://docs.uipath.com/activities/docs/add-transaction-item" TargetMode="External"/><Relationship Id="rId39" Type="http://schemas.openxmlformats.org/officeDocument/2006/relationships/hyperlink" Target="https://docs.uipath.com/studio/docs/managing-arguments" TargetMode="External"/><Relationship Id="rId21" Type="http://schemas.openxmlformats.org/officeDocument/2006/relationships/hyperlink" Target="https://docs.uipath.com/orchestrator/docs/business-exception-vs-application-exception" TargetMode="External"/><Relationship Id="rId34" Type="http://schemas.openxmlformats.org/officeDocument/2006/relationships/hyperlink" Target="https://docs.uipath.com/activities/docs/set-transaction-status" TargetMode="External"/><Relationship Id="rId42" Type="http://schemas.openxmlformats.org/officeDocument/2006/relationships/hyperlink" Target="https://activities.uipath.com/docs/try-catch" TargetMode="External"/><Relationship Id="rId47" Type="http://schemas.openxmlformats.org/officeDocument/2006/relationships/image" Target="media/image12.png"/><Relationship Id="rId50" Type="http://schemas.openxmlformats.org/officeDocument/2006/relationships/image" Target="media/image15.png"/><Relationship Id="rId55" Type="http://schemas.openxmlformats.org/officeDocument/2006/relationships/hyperlink" Target="https://docs.uipath.com/studio/docs/the-watch-panel" TargetMode="External"/><Relationship Id="rId7" Type="http://schemas.openxmlformats.org/officeDocument/2006/relationships/image" Target="media/image3.png"/><Relationship Id="rId12" Type="http://schemas.openxmlformats.org/officeDocument/2006/relationships/hyperlink" Target="https://jsonschema.net/" TargetMode="External"/><Relationship Id="rId17" Type="http://schemas.openxmlformats.org/officeDocument/2006/relationships/hyperlink" Target="https://docs.uipath.com/orchestrator/docs/managing-transactions" TargetMode="External"/><Relationship Id="rId25" Type="http://schemas.openxmlformats.org/officeDocument/2006/relationships/hyperlink" Target="https://docs.uipath.com/activities/docs/add-queue-item" TargetMode="External"/><Relationship Id="rId33" Type="http://schemas.openxmlformats.org/officeDocument/2006/relationships/hyperlink" Target="https://docs.uipath.com/activities/docs/set-transaction-progress" TargetMode="External"/><Relationship Id="rId38" Type="http://schemas.openxmlformats.org/officeDocument/2006/relationships/hyperlink" Target="https://docs.uipath.com/studio/docs/global-exception-handler" TargetMode="External"/><Relationship Id="rId46" Type="http://schemas.openxmlformats.org/officeDocument/2006/relationships/hyperlink" Target="https://orchestrator.uipath.com/v2019/docs/field-descriptions-robots" TargetMode="External"/><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s.uipath.com/orchestrator/docs/field-descriptions-transactions" TargetMode="External"/><Relationship Id="rId20" Type="http://schemas.openxmlformats.org/officeDocument/2006/relationships/hyperlink" Target="https://docs.uipath.com/orchestrator/docs/queue-item-statuses" TargetMode="External"/><Relationship Id="rId29" Type="http://schemas.openxmlformats.org/officeDocument/2006/relationships/hyperlink" Target="https://docs.uipath.com/activities/docs/get-queue-items" TargetMode="External"/><Relationship Id="rId41" Type="http://schemas.openxmlformats.org/officeDocument/2006/relationships/hyperlink" Target="https://docs.uipath.com/studio/docs/debugging-actions" TargetMode="External"/><Relationship Id="rId54"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8.png"/><Relationship Id="rId32" Type="http://schemas.openxmlformats.org/officeDocument/2006/relationships/hyperlink" Target="https://docs.uipath.com/activities/docs/postpone-transaction-item" TargetMode="External"/><Relationship Id="rId37" Type="http://schemas.openxmlformats.org/officeDocument/2006/relationships/hyperlink" Target="https://docs.uipath.com/activities/docs/wait-for-queue-item-and-resume" TargetMode="External"/><Relationship Id="rId40" Type="http://schemas.openxmlformats.org/officeDocument/2006/relationships/hyperlink" Target="https://activities.uipath.com/docs/log-message" TargetMode="External"/><Relationship Id="rId45" Type="http://schemas.openxmlformats.org/officeDocument/2006/relationships/image" Target="media/image11.png"/><Relationship Id="rId53" Type="http://schemas.openxmlformats.org/officeDocument/2006/relationships/image" Target="media/image18.png"/><Relationship Id="rId58"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docs.uipath.com/orchestrator/docs/field-descriptions-transactions" TargetMode="External"/><Relationship Id="rId23" Type="http://schemas.openxmlformats.org/officeDocument/2006/relationships/hyperlink" Target="https://docs.uipath.com/orchestrator/docs/managing-review-requests" TargetMode="External"/><Relationship Id="rId28" Type="http://schemas.openxmlformats.org/officeDocument/2006/relationships/hyperlink" Target="https://docs.uipath.com/activities/docs/delete-queue-items" TargetMode="External"/><Relationship Id="rId36" Type="http://schemas.openxmlformats.org/officeDocument/2006/relationships/hyperlink" Target="https://docs.uipath.com/activities/docs/add-queue-item-and-get-reference" TargetMode="External"/><Relationship Id="rId49" Type="http://schemas.openxmlformats.org/officeDocument/2006/relationships/image" Target="media/image14.png"/><Relationship Id="rId57" Type="http://schemas.openxmlformats.org/officeDocument/2006/relationships/hyperlink" Target="https://docs.uipath.com/studio/docs/the-arguments-panel" TargetMode="External"/><Relationship Id="rId10" Type="http://schemas.openxmlformats.org/officeDocument/2006/relationships/image" Target="media/image6.png"/><Relationship Id="rId19" Type="http://schemas.openxmlformats.org/officeDocument/2006/relationships/hyperlink" Target="https://docs.uipath.com/orchestrator/docs/queue-item-statuses" TargetMode="External"/><Relationship Id="rId31" Type="http://schemas.openxmlformats.org/officeDocument/2006/relationships/hyperlink" Target="https://docs.uipath.com/activities/docs/get-queue-item" TargetMode="External"/><Relationship Id="rId44" Type="http://schemas.openxmlformats.org/officeDocument/2006/relationships/image" Target="media/image10.png"/><Relationship Id="rId52"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uipath.com/orchestrator/docs/field-descriptions-transactions" TargetMode="External"/><Relationship Id="rId22" Type="http://schemas.openxmlformats.org/officeDocument/2006/relationships/hyperlink" Target="https://docs.uipath.com/orchestrator/docs/field-descriptions-transactions" TargetMode="External"/><Relationship Id="rId27" Type="http://schemas.openxmlformats.org/officeDocument/2006/relationships/hyperlink" Target="https://docs.uipath.com/activities/docs/bulk-add-queue-items" TargetMode="External"/><Relationship Id="rId30" Type="http://schemas.openxmlformats.org/officeDocument/2006/relationships/hyperlink" Target="https://docs.uipath.com/activities/docs/wait-queue-item" TargetMode="External"/><Relationship Id="rId35" Type="http://schemas.openxmlformats.org/officeDocument/2006/relationships/hyperlink" Target="https://docs.uipath.com/orchestrator/docs/business-exception-vs-application-exception" TargetMode="External"/><Relationship Id="rId43" Type="http://schemas.openxmlformats.org/officeDocument/2006/relationships/image" Target="media/image9.png"/><Relationship Id="rId48" Type="http://schemas.openxmlformats.org/officeDocument/2006/relationships/image" Target="media/image13.png"/><Relationship Id="rId56" Type="http://schemas.openxmlformats.org/officeDocument/2006/relationships/hyperlink" Target="https://docs.uipath.com/studio/docs/the-variables-panel" TargetMode="External"/><Relationship Id="rId8" Type="http://schemas.openxmlformats.org/officeDocument/2006/relationships/image" Target="media/image4.png"/><Relationship Id="rId51" Type="http://schemas.openxmlformats.org/officeDocument/2006/relationships/image" Target="media/image16.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709</TotalTime>
  <Pages>23</Pages>
  <Words>5078</Words>
  <Characters>28951</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33962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Satish</dc:creator>
  <cp:keywords/>
  <dc:description/>
  <cp:lastModifiedBy>Singh, Satish</cp:lastModifiedBy>
  <cp:revision>20</cp:revision>
  <dcterms:created xsi:type="dcterms:W3CDTF">2020-11-12T05:59:00Z</dcterms:created>
  <dcterms:modified xsi:type="dcterms:W3CDTF">2021-01-11T07:54:00Z</dcterms:modified>
</cp:coreProperties>
</file>