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85D17" w14:textId="12F8A04D" w:rsidR="006007ED" w:rsidRPr="008C08F6" w:rsidRDefault="00AC2CD5" w:rsidP="00AC2CD5">
      <w:pPr>
        <w:spacing w:after="0"/>
        <w:ind w:left="-720" w:right="-720"/>
        <w:rPr>
          <w:b/>
          <w:bCs/>
          <w:sz w:val="16"/>
          <w:szCs w:val="16"/>
          <w:u w:val="single"/>
        </w:rPr>
      </w:pPr>
      <w:r w:rsidRPr="008C08F6">
        <w:rPr>
          <w:sz w:val="16"/>
          <w:szCs w:val="16"/>
        </w:rPr>
        <w:tab/>
      </w:r>
      <w:r w:rsidRPr="008C08F6">
        <w:rPr>
          <w:sz w:val="16"/>
          <w:szCs w:val="16"/>
        </w:rPr>
        <w:tab/>
      </w:r>
      <w:r w:rsidRPr="008C08F6">
        <w:rPr>
          <w:sz w:val="16"/>
          <w:szCs w:val="16"/>
        </w:rPr>
        <w:tab/>
      </w:r>
      <w:r w:rsidRPr="008C08F6">
        <w:rPr>
          <w:sz w:val="16"/>
          <w:szCs w:val="16"/>
        </w:rPr>
        <w:tab/>
      </w:r>
      <w:r w:rsidRPr="008C08F6">
        <w:rPr>
          <w:sz w:val="16"/>
          <w:szCs w:val="16"/>
        </w:rPr>
        <w:tab/>
      </w:r>
      <w:r w:rsidRPr="008C08F6">
        <w:rPr>
          <w:sz w:val="16"/>
          <w:szCs w:val="16"/>
        </w:rPr>
        <w:tab/>
      </w:r>
      <w:r w:rsidRPr="008C08F6">
        <w:rPr>
          <w:sz w:val="16"/>
          <w:szCs w:val="16"/>
        </w:rPr>
        <w:tab/>
      </w:r>
      <w:r w:rsidRPr="008C08F6">
        <w:rPr>
          <w:sz w:val="16"/>
          <w:szCs w:val="16"/>
        </w:rPr>
        <w:tab/>
      </w:r>
      <w:r w:rsidRPr="008C08F6">
        <w:rPr>
          <w:sz w:val="16"/>
          <w:szCs w:val="16"/>
        </w:rPr>
        <w:tab/>
      </w:r>
      <w:r w:rsidRPr="008C08F6">
        <w:rPr>
          <w:sz w:val="16"/>
          <w:szCs w:val="16"/>
        </w:rPr>
        <w:tab/>
        <w:t xml:space="preserve"> </w:t>
      </w:r>
      <w:r w:rsidRPr="008C08F6">
        <w:rPr>
          <w:sz w:val="16"/>
          <w:szCs w:val="16"/>
        </w:rPr>
        <w:tab/>
      </w:r>
      <w:r w:rsidRPr="008C08F6">
        <w:rPr>
          <w:sz w:val="16"/>
          <w:szCs w:val="16"/>
        </w:rPr>
        <w:tab/>
      </w:r>
      <w:r w:rsidRPr="008C08F6">
        <w:rPr>
          <w:sz w:val="16"/>
          <w:szCs w:val="16"/>
        </w:rPr>
        <w:tab/>
      </w:r>
      <w:r w:rsidRPr="008C08F6">
        <w:rPr>
          <w:sz w:val="16"/>
          <w:szCs w:val="16"/>
        </w:rPr>
        <w:tab/>
      </w:r>
      <w:r w:rsidRPr="008C08F6">
        <w:rPr>
          <w:sz w:val="16"/>
          <w:szCs w:val="16"/>
        </w:rPr>
        <w:tab/>
      </w:r>
      <w:r w:rsidRPr="008C08F6">
        <w:rPr>
          <w:b/>
          <w:bCs/>
          <w:sz w:val="16"/>
          <w:szCs w:val="16"/>
          <w:u w:val="single"/>
        </w:rPr>
        <w:t>Tableau Training</w:t>
      </w:r>
    </w:p>
    <w:p w14:paraId="672A6D7B" w14:textId="7D8E8F42" w:rsidR="006B08B7" w:rsidRPr="008C08F6" w:rsidRDefault="00137443" w:rsidP="00AC2CD5">
      <w:pPr>
        <w:spacing w:after="0"/>
        <w:ind w:left="-720" w:right="-720"/>
        <w:rPr>
          <w:b/>
          <w:bCs/>
          <w:sz w:val="16"/>
          <w:szCs w:val="16"/>
          <w:u w:val="single"/>
        </w:rPr>
      </w:pPr>
      <w:r w:rsidRPr="008C08F6">
        <w:rPr>
          <w:b/>
          <w:bCs/>
          <w:noProof/>
          <w:sz w:val="16"/>
          <w:szCs w:val="16"/>
          <w:u w:val="single"/>
        </w:rPr>
        <w:drawing>
          <wp:inline distT="0" distB="0" distL="0" distR="0" wp14:anchorId="1534D732" wp14:editId="43E519F7">
            <wp:extent cx="5938520" cy="30734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AD022" w14:textId="16668D1D" w:rsidR="00137443" w:rsidRPr="008C08F6" w:rsidRDefault="00137443" w:rsidP="00AC2CD5">
      <w:pPr>
        <w:spacing w:after="0"/>
        <w:ind w:left="-720" w:right="-720"/>
        <w:rPr>
          <w:sz w:val="16"/>
          <w:szCs w:val="16"/>
        </w:rPr>
      </w:pPr>
      <w:r w:rsidRPr="008C08F6">
        <w:rPr>
          <w:b/>
          <w:bCs/>
          <w:sz w:val="16"/>
          <w:szCs w:val="16"/>
          <w:u w:val="single"/>
        </w:rPr>
        <w:t xml:space="preserve">Data Source </w:t>
      </w:r>
      <w:proofErr w:type="gramStart"/>
      <w:r w:rsidRPr="008C08F6">
        <w:rPr>
          <w:b/>
          <w:bCs/>
          <w:sz w:val="16"/>
          <w:szCs w:val="16"/>
          <w:u w:val="single"/>
        </w:rPr>
        <w:t>Filter :</w:t>
      </w:r>
      <w:r w:rsidRPr="008C08F6">
        <w:rPr>
          <w:sz w:val="16"/>
          <w:szCs w:val="16"/>
        </w:rPr>
        <w:t>filter</w:t>
      </w:r>
      <w:proofErr w:type="gramEnd"/>
      <w:r w:rsidRPr="008C08F6">
        <w:rPr>
          <w:sz w:val="16"/>
          <w:szCs w:val="16"/>
        </w:rPr>
        <w:t xml:space="preserve"> data at source level. We can filter data </w:t>
      </w:r>
      <w:proofErr w:type="gramStart"/>
      <w:r w:rsidRPr="008C08F6">
        <w:rPr>
          <w:sz w:val="16"/>
          <w:szCs w:val="16"/>
        </w:rPr>
        <w:t>on the basis of</w:t>
      </w:r>
      <w:proofErr w:type="gramEnd"/>
      <w:r w:rsidRPr="008C08F6">
        <w:rPr>
          <w:sz w:val="16"/>
          <w:szCs w:val="16"/>
        </w:rPr>
        <w:t xml:space="preserve"> columns and keep only required rows of our choice. </w:t>
      </w:r>
    </w:p>
    <w:p w14:paraId="6E1AA01A" w14:textId="507FE53B" w:rsidR="00137443" w:rsidRPr="008C08F6" w:rsidRDefault="00137443" w:rsidP="00AC2CD5">
      <w:pPr>
        <w:spacing w:after="0"/>
        <w:ind w:left="-720" w:right="-720"/>
        <w:rPr>
          <w:b/>
          <w:bCs/>
          <w:sz w:val="16"/>
          <w:szCs w:val="16"/>
          <w:u w:val="single"/>
        </w:rPr>
      </w:pPr>
      <w:r w:rsidRPr="008C08F6">
        <w:rPr>
          <w:noProof/>
          <w:sz w:val="16"/>
          <w:szCs w:val="16"/>
        </w:rPr>
        <w:drawing>
          <wp:inline distT="0" distB="0" distL="0" distR="0" wp14:anchorId="52A2CB78" wp14:editId="1CF15CA7">
            <wp:extent cx="4013200" cy="2571278"/>
            <wp:effectExtent l="0" t="0" r="635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4500" cy="257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0265" w14:textId="70376D85" w:rsidR="000D447F" w:rsidRPr="008C08F6" w:rsidRDefault="00AD6502" w:rsidP="00F73D7F">
      <w:pPr>
        <w:spacing w:after="0"/>
        <w:ind w:left="-720"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Custom SQL Extract can be only done when we connect to database as data source. </w:t>
      </w:r>
    </w:p>
    <w:p w14:paraId="1AB0386A" w14:textId="0E0DDB04" w:rsidR="00E71BA1" w:rsidRPr="008C08F6" w:rsidRDefault="00E71BA1" w:rsidP="00AC2CD5">
      <w:pPr>
        <w:spacing w:after="0"/>
        <w:ind w:left="-720" w:right="-720"/>
        <w:rPr>
          <w:sz w:val="16"/>
          <w:szCs w:val="16"/>
        </w:rPr>
      </w:pPr>
      <w:r w:rsidRPr="008C08F6">
        <w:rPr>
          <w:b/>
          <w:bCs/>
          <w:sz w:val="16"/>
          <w:szCs w:val="16"/>
          <w:u w:val="single"/>
        </w:rPr>
        <w:t xml:space="preserve">LOD – Level of </w:t>
      </w:r>
      <w:proofErr w:type="gramStart"/>
      <w:r w:rsidRPr="008C08F6">
        <w:rPr>
          <w:b/>
          <w:bCs/>
          <w:sz w:val="16"/>
          <w:szCs w:val="16"/>
          <w:u w:val="single"/>
        </w:rPr>
        <w:t>Detail</w:t>
      </w:r>
      <w:r w:rsidRPr="008C08F6">
        <w:rPr>
          <w:sz w:val="16"/>
          <w:szCs w:val="16"/>
        </w:rPr>
        <w:t xml:space="preserve"> :</w:t>
      </w:r>
      <w:proofErr w:type="gramEnd"/>
      <w:r w:rsidRPr="008C08F6">
        <w:rPr>
          <w:sz w:val="16"/>
          <w:szCs w:val="16"/>
        </w:rPr>
        <w:t xml:space="preserve"> if we want to show a particular value at a particular level and it should not change with any addition of level at that time we use LOD. Syntax of LOD </w:t>
      </w:r>
      <w:proofErr w:type="gramStart"/>
      <w:r w:rsidRPr="008C08F6">
        <w:rPr>
          <w:sz w:val="16"/>
          <w:szCs w:val="16"/>
        </w:rPr>
        <w:t>–  as</w:t>
      </w:r>
      <w:proofErr w:type="gramEnd"/>
      <w:r w:rsidRPr="008C08F6">
        <w:rPr>
          <w:sz w:val="16"/>
          <w:szCs w:val="16"/>
        </w:rPr>
        <w:t xml:space="preserve"> we can see the sum is constant throughout even after adding so many dimensions. </w:t>
      </w:r>
    </w:p>
    <w:p w14:paraId="4EB9AEEC" w14:textId="1034696D" w:rsidR="00AC2CD5" w:rsidRPr="008C08F6" w:rsidRDefault="00E71BA1" w:rsidP="00AC2CD5">
      <w:pPr>
        <w:spacing w:after="0"/>
        <w:ind w:left="-72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lastRenderedPageBreak/>
        <w:drawing>
          <wp:inline distT="0" distB="0" distL="0" distR="0" wp14:anchorId="34BE3FD9" wp14:editId="754D3E9C">
            <wp:extent cx="4484934" cy="21437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3603" cy="21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08F6">
        <w:rPr>
          <w:noProof/>
          <w:sz w:val="16"/>
          <w:szCs w:val="16"/>
        </w:rPr>
        <w:drawing>
          <wp:inline distT="0" distB="0" distL="0" distR="0" wp14:anchorId="228CEDF0" wp14:editId="1DB3BBF9">
            <wp:extent cx="5010593" cy="147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3539" cy="147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3198" w14:textId="6FD294BA" w:rsidR="00653453" w:rsidRPr="008C08F6" w:rsidRDefault="00F73D7F" w:rsidP="00AC2CD5">
      <w:pPr>
        <w:spacing w:after="0"/>
        <w:ind w:left="-720" w:right="-720"/>
        <w:rPr>
          <w:sz w:val="16"/>
          <w:szCs w:val="16"/>
        </w:rPr>
      </w:pPr>
      <w:r w:rsidRPr="008C08F6">
        <w:rPr>
          <w:b/>
          <w:bCs/>
          <w:sz w:val="16"/>
          <w:szCs w:val="16"/>
          <w:u w:val="single"/>
        </w:rPr>
        <w:t>Create Join between two tables</w:t>
      </w:r>
      <w:r w:rsidR="00294281" w:rsidRPr="008C08F6">
        <w:rPr>
          <w:b/>
          <w:bCs/>
          <w:sz w:val="16"/>
          <w:szCs w:val="16"/>
          <w:u w:val="single"/>
        </w:rPr>
        <w:t xml:space="preserve"> OR DATA BLENDING between two </w:t>
      </w:r>
      <w:proofErr w:type="gramStart"/>
      <w:r w:rsidR="00294281" w:rsidRPr="008C08F6">
        <w:rPr>
          <w:b/>
          <w:bCs/>
          <w:sz w:val="16"/>
          <w:szCs w:val="16"/>
          <w:u w:val="single"/>
        </w:rPr>
        <w:t>tables :</w:t>
      </w:r>
      <w:proofErr w:type="gramEnd"/>
      <w:r w:rsidR="007609D1" w:rsidRPr="008C08F6">
        <w:rPr>
          <w:sz w:val="16"/>
          <w:szCs w:val="16"/>
        </w:rPr>
        <w:t xml:space="preserve"> Data blending </w:t>
      </w:r>
      <w:r w:rsidR="005C7AD0" w:rsidRPr="008C08F6">
        <w:rPr>
          <w:sz w:val="16"/>
          <w:szCs w:val="16"/>
        </w:rPr>
        <w:t xml:space="preserve">aggregate the data first then </w:t>
      </w:r>
      <w:r w:rsidR="007609D1" w:rsidRPr="008C08F6">
        <w:rPr>
          <w:sz w:val="16"/>
          <w:szCs w:val="16"/>
        </w:rPr>
        <w:t>uses left join</w:t>
      </w:r>
      <w:r w:rsidR="005C7AD0" w:rsidRPr="008C08F6">
        <w:rPr>
          <w:sz w:val="16"/>
          <w:szCs w:val="16"/>
        </w:rPr>
        <w:t xml:space="preserve"> to combine the data</w:t>
      </w:r>
      <w:r w:rsidR="007609D1" w:rsidRPr="008C08F6">
        <w:rPr>
          <w:sz w:val="16"/>
          <w:szCs w:val="16"/>
        </w:rPr>
        <w:t xml:space="preserve">. </w:t>
      </w:r>
      <w:r w:rsidR="007056DA" w:rsidRPr="008C08F6">
        <w:rPr>
          <w:sz w:val="16"/>
          <w:szCs w:val="16"/>
        </w:rPr>
        <w:t xml:space="preserve">Blend doesn’t cause duplication. </w:t>
      </w:r>
    </w:p>
    <w:p w14:paraId="000C2BC6" w14:textId="2C23D818" w:rsidR="00F73D7F" w:rsidRPr="008C08F6" w:rsidRDefault="00264751" w:rsidP="00AC2CD5">
      <w:pPr>
        <w:spacing w:after="0"/>
        <w:ind w:left="-72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drawing>
          <wp:inline distT="0" distB="0" distL="0" distR="0" wp14:anchorId="0FE7EA53" wp14:editId="59917D09">
            <wp:extent cx="5938520" cy="2494280"/>
            <wp:effectExtent l="0" t="0" r="508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5E6A9" w14:textId="55E62A67" w:rsidR="002B6FCC" w:rsidRPr="008C08F6" w:rsidRDefault="002B6FCC" w:rsidP="00AC2CD5">
      <w:pPr>
        <w:spacing w:after="0"/>
        <w:ind w:left="-720" w:right="-720"/>
        <w:rPr>
          <w:sz w:val="16"/>
          <w:szCs w:val="16"/>
        </w:rPr>
      </w:pPr>
      <w:r w:rsidRPr="008C08F6">
        <w:rPr>
          <w:sz w:val="16"/>
          <w:szCs w:val="16"/>
        </w:rPr>
        <w:t>Create Joins between two tables from two different data source</w:t>
      </w:r>
    </w:p>
    <w:p w14:paraId="79F597EB" w14:textId="612D278C" w:rsidR="002B6FCC" w:rsidRPr="008C08F6" w:rsidRDefault="002B6FCC" w:rsidP="002B6FCC">
      <w:pPr>
        <w:pStyle w:val="ListParagraph"/>
        <w:numPr>
          <w:ilvl w:val="0"/>
          <w:numId w:val="1"/>
        </w:num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</w:rPr>
        <w:t>Add the two data source as normal we do.</w:t>
      </w:r>
    </w:p>
    <w:p w14:paraId="1C530B9D" w14:textId="0009BD8B" w:rsidR="002B6FCC" w:rsidRPr="008C08F6" w:rsidRDefault="002B6FCC" w:rsidP="002B6FCC">
      <w:pPr>
        <w:pStyle w:val="ListParagraph"/>
        <w:numPr>
          <w:ilvl w:val="0"/>
          <w:numId w:val="1"/>
        </w:num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Click on Data -&gt; Edit Blend Relationship -&gt; </w:t>
      </w:r>
    </w:p>
    <w:p w14:paraId="10B93BC4" w14:textId="35EA75D4" w:rsidR="002B6FCC" w:rsidRPr="008C08F6" w:rsidRDefault="002B6FCC" w:rsidP="002B6FCC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lastRenderedPageBreak/>
        <w:drawing>
          <wp:inline distT="0" distB="0" distL="0" distR="0" wp14:anchorId="1EC6734B" wp14:editId="3E41B613">
            <wp:extent cx="2062480" cy="1410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001" cy="141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198F" w14:textId="416E4DCE" w:rsidR="002B6FCC" w:rsidRPr="008C08F6" w:rsidRDefault="002B6FCC" w:rsidP="002B6FCC">
      <w:pPr>
        <w:pStyle w:val="ListParagraph"/>
        <w:numPr>
          <w:ilvl w:val="0"/>
          <w:numId w:val="1"/>
        </w:numPr>
        <w:spacing w:after="0"/>
        <w:ind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t xml:space="preserve">Select Primay and Secondary Data </w:t>
      </w:r>
    </w:p>
    <w:p w14:paraId="3FABA2EA" w14:textId="05C3B0F7" w:rsidR="002B6FCC" w:rsidRPr="008C08F6" w:rsidRDefault="002B6FCC" w:rsidP="002B6FCC">
      <w:pPr>
        <w:spacing w:after="0"/>
        <w:ind w:left="-72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drawing>
          <wp:inline distT="0" distB="0" distL="0" distR="0" wp14:anchorId="7C83EA53" wp14:editId="4359DF77">
            <wp:extent cx="3646003" cy="2479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2962" cy="248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B5D1" w14:textId="15E5DB6E" w:rsidR="002B6FCC" w:rsidRPr="008C08F6" w:rsidRDefault="002B6FCC" w:rsidP="002B6FCC">
      <w:pPr>
        <w:spacing w:after="0"/>
        <w:ind w:left="-720" w:right="-720"/>
        <w:rPr>
          <w:sz w:val="16"/>
          <w:szCs w:val="16"/>
        </w:rPr>
      </w:pPr>
      <w:proofErr w:type="gramStart"/>
      <w:r w:rsidRPr="008C08F6">
        <w:rPr>
          <w:sz w:val="16"/>
          <w:szCs w:val="16"/>
        </w:rPr>
        <w:t>Finally</w:t>
      </w:r>
      <w:proofErr w:type="gramEnd"/>
      <w:r w:rsidRPr="008C08F6">
        <w:rPr>
          <w:sz w:val="16"/>
          <w:szCs w:val="16"/>
        </w:rPr>
        <w:t xml:space="preserve"> after making all the required joins. </w:t>
      </w:r>
    </w:p>
    <w:p w14:paraId="1C994E49" w14:textId="23BC1331" w:rsidR="002B6FCC" w:rsidRPr="008C08F6" w:rsidRDefault="002B6FCC" w:rsidP="002B6FCC">
      <w:pPr>
        <w:spacing w:after="0"/>
        <w:ind w:left="-72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drawing>
          <wp:inline distT="0" distB="0" distL="0" distR="0" wp14:anchorId="6EF4277B" wp14:editId="59BEBF74">
            <wp:extent cx="5015819" cy="2636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644" cy="263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95291" w14:textId="3BC58B97" w:rsidR="00637FAD" w:rsidRPr="008C08F6" w:rsidRDefault="002504B4" w:rsidP="00637FAD">
      <w:pPr>
        <w:pStyle w:val="ListParagraph"/>
        <w:numPr>
          <w:ilvl w:val="0"/>
          <w:numId w:val="2"/>
        </w:num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</w:rPr>
        <w:t>Relationship happens in logical layer. And Joining condition occurs in physical layer of tableau.</w:t>
      </w:r>
    </w:p>
    <w:p w14:paraId="2488FC18" w14:textId="363BEF33" w:rsidR="00637FAD" w:rsidRPr="008C08F6" w:rsidRDefault="00637FAD" w:rsidP="00637FAD">
      <w:pPr>
        <w:pStyle w:val="ListParagraph"/>
        <w:spacing w:after="0"/>
        <w:ind w:left="-360" w:right="-720"/>
        <w:rPr>
          <w:sz w:val="16"/>
          <w:szCs w:val="16"/>
        </w:rPr>
      </w:pPr>
    </w:p>
    <w:p w14:paraId="34544022" w14:textId="1D69F8DD" w:rsidR="00637FAD" w:rsidRPr="008C08F6" w:rsidRDefault="00637FAD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b/>
          <w:bCs/>
          <w:sz w:val="16"/>
          <w:szCs w:val="16"/>
          <w:u w:val="single"/>
        </w:rPr>
        <w:t xml:space="preserve">Disaggregate </w:t>
      </w:r>
      <w:proofErr w:type="gramStart"/>
      <w:r w:rsidRPr="008C08F6">
        <w:rPr>
          <w:b/>
          <w:bCs/>
          <w:sz w:val="16"/>
          <w:szCs w:val="16"/>
          <w:u w:val="single"/>
        </w:rPr>
        <w:t>Data</w:t>
      </w:r>
      <w:r w:rsidRPr="008C08F6">
        <w:rPr>
          <w:sz w:val="16"/>
          <w:szCs w:val="16"/>
        </w:rPr>
        <w:t xml:space="preserve"> :</w:t>
      </w:r>
      <w:proofErr w:type="gramEnd"/>
      <w:r w:rsidRPr="008C08F6">
        <w:rPr>
          <w:sz w:val="16"/>
          <w:szCs w:val="16"/>
        </w:rPr>
        <w:t>:</w:t>
      </w:r>
    </w:p>
    <w:p w14:paraId="057CEE7C" w14:textId="7020BE35" w:rsidR="00637FAD" w:rsidRPr="008C08F6" w:rsidRDefault="00637FAD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It means to open the aggregated data. The SUM of a particular Dimension is broken into individual plots. </w:t>
      </w:r>
    </w:p>
    <w:p w14:paraId="332DDBBC" w14:textId="665FCE3D" w:rsidR="00846D33" w:rsidRPr="008C08F6" w:rsidRDefault="00846D33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t>Steps to Disaggregate Data -&gt; Go to Analysis Section -&gt; Uncheck the Aggregate Measures Option.</w:t>
      </w:r>
    </w:p>
    <w:p w14:paraId="0477F891" w14:textId="797EA0AC" w:rsidR="002D70A9" w:rsidRPr="008C08F6" w:rsidRDefault="002D70A9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lastRenderedPageBreak/>
        <w:drawing>
          <wp:inline distT="0" distB="0" distL="0" distR="0" wp14:anchorId="09E6E9FD" wp14:editId="6AAA7431">
            <wp:extent cx="4236267" cy="31038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598" cy="31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130C" w14:textId="242AE668" w:rsidR="00846D33" w:rsidRPr="008C08F6" w:rsidRDefault="000F570F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Each pair of circles represent a combination of </w:t>
      </w:r>
      <w:proofErr w:type="gramStart"/>
      <w:r w:rsidRPr="008C08F6">
        <w:rPr>
          <w:sz w:val="16"/>
          <w:szCs w:val="16"/>
        </w:rPr>
        <w:t>X,Y</w:t>
      </w:r>
      <w:proofErr w:type="gramEnd"/>
      <w:r w:rsidRPr="008C08F6">
        <w:rPr>
          <w:sz w:val="16"/>
          <w:szCs w:val="16"/>
        </w:rPr>
        <w:t xml:space="preserve"> values of Sales &amp; Profits. </w:t>
      </w:r>
    </w:p>
    <w:p w14:paraId="1CD5DC94" w14:textId="51A41DB8" w:rsidR="00F11EA7" w:rsidRPr="008C08F6" w:rsidRDefault="00F11EA7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b/>
          <w:bCs/>
          <w:sz w:val="16"/>
          <w:szCs w:val="16"/>
          <w:u w:val="single"/>
        </w:rPr>
        <w:t>Steps to show Trend Line :</w:t>
      </w:r>
      <w:r w:rsidRPr="008C08F6">
        <w:rPr>
          <w:sz w:val="16"/>
          <w:szCs w:val="16"/>
        </w:rPr>
        <w:t>-&gt; Click on Trend Lines and Select Show Trend Lines.</w:t>
      </w:r>
    </w:p>
    <w:p w14:paraId="2014F3BD" w14:textId="51CBA00D" w:rsidR="00BC56B6" w:rsidRPr="008C08F6" w:rsidRDefault="00BC56B6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Click on </w:t>
      </w:r>
      <w:r w:rsidRPr="008C08F6">
        <w:rPr>
          <w:b/>
          <w:bCs/>
          <w:sz w:val="16"/>
          <w:szCs w:val="16"/>
          <w:u w:val="single"/>
        </w:rPr>
        <w:t>Analytics</w:t>
      </w:r>
      <w:r w:rsidRPr="008C08F6">
        <w:rPr>
          <w:sz w:val="16"/>
          <w:szCs w:val="16"/>
        </w:rPr>
        <w:t xml:space="preserve"> to View the Multiple Trend Lines</w:t>
      </w:r>
    </w:p>
    <w:p w14:paraId="0BC80298" w14:textId="25B586EA" w:rsidR="00BC56B6" w:rsidRPr="008C08F6" w:rsidRDefault="00BC56B6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drawing>
          <wp:inline distT="0" distB="0" distL="0" distR="0" wp14:anchorId="61A839B4" wp14:editId="058DA311">
            <wp:extent cx="4069080" cy="2706633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9030" cy="271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7A47" w14:textId="5500F561" w:rsidR="00BC56B6" w:rsidRPr="008C08F6" w:rsidRDefault="00F73DA5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Drag </w:t>
      </w:r>
      <w:r w:rsidRPr="008C08F6">
        <w:rPr>
          <w:b/>
          <w:bCs/>
          <w:sz w:val="16"/>
          <w:szCs w:val="16"/>
        </w:rPr>
        <w:t>Customer Segment</w:t>
      </w:r>
      <w:r w:rsidRPr="008C08F6">
        <w:rPr>
          <w:sz w:val="16"/>
          <w:szCs w:val="16"/>
        </w:rPr>
        <w:t xml:space="preserve"> on </w:t>
      </w:r>
      <w:r w:rsidRPr="008C08F6">
        <w:rPr>
          <w:b/>
          <w:bCs/>
          <w:sz w:val="16"/>
          <w:szCs w:val="16"/>
        </w:rPr>
        <w:t>Color</w:t>
      </w:r>
      <w:r w:rsidRPr="008C08F6">
        <w:rPr>
          <w:sz w:val="16"/>
          <w:szCs w:val="16"/>
        </w:rPr>
        <w:t xml:space="preserve"> Filter Box to show the trend line for each customer segments. </w:t>
      </w:r>
    </w:p>
    <w:p w14:paraId="6BADBF16" w14:textId="0B0A5BD3" w:rsidR="00F73DA5" w:rsidRPr="008C08F6" w:rsidRDefault="00F73DA5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lastRenderedPageBreak/>
        <w:drawing>
          <wp:inline distT="0" distB="0" distL="0" distR="0" wp14:anchorId="7FBA7508" wp14:editId="27FD76D6">
            <wp:extent cx="4693920" cy="2299319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8283" cy="230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51D8" w14:textId="4490AC7B" w:rsidR="00BB18DD" w:rsidRPr="008C08F6" w:rsidRDefault="00D772C0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b/>
          <w:bCs/>
          <w:sz w:val="16"/>
          <w:szCs w:val="16"/>
          <w:u w:val="single"/>
        </w:rPr>
        <w:t>Editing Trend Lines:</w:t>
      </w:r>
      <w:r w:rsidRPr="008C08F6">
        <w:rPr>
          <w:sz w:val="16"/>
          <w:szCs w:val="16"/>
        </w:rPr>
        <w:t xml:space="preserve"> To edit the trend Lines, we can select different type of Linear, Log, Exponential or Power types of trendline. </w:t>
      </w:r>
    </w:p>
    <w:p w14:paraId="18DB9D77" w14:textId="6DA6600B" w:rsidR="00D772C0" w:rsidRPr="008C08F6" w:rsidRDefault="00D772C0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drawing>
          <wp:inline distT="0" distB="0" distL="0" distR="0" wp14:anchorId="073EAD36" wp14:editId="71D97410">
            <wp:extent cx="5943600" cy="29006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65AF" w14:textId="72BEA74C" w:rsidR="00D1151F" w:rsidRPr="008C08F6" w:rsidRDefault="00D1151F" w:rsidP="00637FAD">
      <w:pPr>
        <w:pStyle w:val="ListParagraph"/>
        <w:spacing w:after="0"/>
        <w:ind w:left="-360" w:right="-720"/>
        <w:rPr>
          <w:b/>
          <w:bCs/>
          <w:sz w:val="16"/>
          <w:szCs w:val="16"/>
        </w:rPr>
      </w:pPr>
      <w:r w:rsidRPr="008C08F6">
        <w:rPr>
          <w:b/>
          <w:bCs/>
          <w:sz w:val="16"/>
          <w:szCs w:val="16"/>
        </w:rPr>
        <w:t>To Display Labels on Graph –</w:t>
      </w:r>
    </w:p>
    <w:p w14:paraId="7330B349" w14:textId="0A7DD3A6" w:rsidR="00D1151F" w:rsidRPr="008C08F6" w:rsidRDefault="00D1151F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Drag the quantity/Dimension and place in on Label on Mark Panel and that filed will be shown as label in the chart. </w:t>
      </w:r>
    </w:p>
    <w:p w14:paraId="182D38E9" w14:textId="7F52B544" w:rsidR="00CF1096" w:rsidRPr="008C08F6" w:rsidRDefault="00CF1096" w:rsidP="00637FAD">
      <w:pPr>
        <w:pStyle w:val="ListParagraph"/>
        <w:spacing w:after="0"/>
        <w:ind w:left="-360" w:right="-720"/>
        <w:rPr>
          <w:b/>
          <w:bCs/>
          <w:sz w:val="16"/>
          <w:szCs w:val="16"/>
        </w:rPr>
      </w:pPr>
      <w:r w:rsidRPr="008C08F6">
        <w:rPr>
          <w:b/>
          <w:bCs/>
          <w:sz w:val="16"/>
          <w:szCs w:val="16"/>
        </w:rPr>
        <w:t>How to Show filter on the designer panel –</w:t>
      </w:r>
    </w:p>
    <w:p w14:paraId="08750955" w14:textId="51BBE11D" w:rsidR="00CF1096" w:rsidRPr="008C08F6" w:rsidRDefault="00CF1096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t>Place the dimension/quantity on the filter panel as shown below.</w:t>
      </w:r>
    </w:p>
    <w:p w14:paraId="2FB7F3DF" w14:textId="2388B51D" w:rsidR="00CF1096" w:rsidRPr="008C08F6" w:rsidRDefault="00CF1096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lastRenderedPageBreak/>
        <w:drawing>
          <wp:inline distT="0" distB="0" distL="0" distR="0" wp14:anchorId="30D72BAC" wp14:editId="01D9F201">
            <wp:extent cx="2868507" cy="3688080"/>
            <wp:effectExtent l="0" t="0" r="825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7651" cy="369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08F6">
        <w:rPr>
          <w:sz w:val="16"/>
          <w:szCs w:val="16"/>
        </w:rPr>
        <w:t xml:space="preserve">Drag the dimension on the filter panel. </w:t>
      </w:r>
    </w:p>
    <w:p w14:paraId="4E98E2F7" w14:textId="15B55AC8" w:rsidR="00CF1096" w:rsidRPr="008C08F6" w:rsidRDefault="00CF1096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Then Enable the Show Filter </w:t>
      </w:r>
      <w:proofErr w:type="spellStart"/>
      <w:r w:rsidRPr="008C08F6">
        <w:rPr>
          <w:sz w:val="16"/>
          <w:szCs w:val="16"/>
        </w:rPr>
        <w:t>CheckBox</w:t>
      </w:r>
      <w:proofErr w:type="spellEnd"/>
      <w:r w:rsidRPr="008C08F6">
        <w:rPr>
          <w:sz w:val="16"/>
          <w:szCs w:val="16"/>
        </w:rPr>
        <w:t xml:space="preserve">. Then it will be available on the right side of designer panel. </w:t>
      </w:r>
    </w:p>
    <w:p w14:paraId="1FDD2AF9" w14:textId="69685E0E" w:rsidR="00CF1096" w:rsidRPr="008C08F6" w:rsidRDefault="00CF1096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drawing>
          <wp:inline distT="0" distB="0" distL="0" distR="0" wp14:anchorId="6B0D9C0F" wp14:editId="2899A14A">
            <wp:extent cx="1346606" cy="197104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3087" cy="198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3027" w14:textId="129EF19E" w:rsidR="00CF1096" w:rsidRPr="008C08F6" w:rsidRDefault="00CF1096" w:rsidP="00637FAD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lastRenderedPageBreak/>
        <w:drawing>
          <wp:inline distT="0" distB="0" distL="0" distR="0" wp14:anchorId="5B8C336D" wp14:editId="4DCAF480">
            <wp:extent cx="5938520" cy="2783840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AFB2" w14:textId="01D68DD4" w:rsidR="00C95A61" w:rsidRPr="008C08F6" w:rsidRDefault="008C1325" w:rsidP="00C95A61">
      <w:pPr>
        <w:pStyle w:val="ListParagraph"/>
        <w:numPr>
          <w:ilvl w:val="0"/>
          <w:numId w:val="2"/>
        </w:num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Press Shift button to place </w:t>
      </w:r>
      <w:proofErr w:type="gramStart"/>
      <w:r w:rsidRPr="008C08F6">
        <w:rPr>
          <w:sz w:val="16"/>
          <w:szCs w:val="16"/>
        </w:rPr>
        <w:t>a</w:t>
      </w:r>
      <w:proofErr w:type="gramEnd"/>
      <w:r w:rsidRPr="008C08F6">
        <w:rPr>
          <w:sz w:val="16"/>
          <w:szCs w:val="16"/>
        </w:rPr>
        <w:t xml:space="preserve"> object into a container. </w:t>
      </w:r>
    </w:p>
    <w:p w14:paraId="1F0BB3E4" w14:textId="77724A3D" w:rsidR="00C95A61" w:rsidRPr="008C08F6" w:rsidRDefault="00C95A61" w:rsidP="00C95A61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t>To add Border, Background on Container object</w:t>
      </w:r>
    </w:p>
    <w:p w14:paraId="46D571B1" w14:textId="2B4479F7" w:rsidR="00C95A61" w:rsidRPr="008C08F6" w:rsidRDefault="00C95A61" w:rsidP="00C95A61">
      <w:pPr>
        <w:pStyle w:val="ListParagraph"/>
        <w:numPr>
          <w:ilvl w:val="0"/>
          <w:numId w:val="3"/>
        </w:num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Select the container object, go to </w:t>
      </w:r>
      <w:r w:rsidRPr="008C08F6">
        <w:rPr>
          <w:b/>
          <w:bCs/>
          <w:sz w:val="16"/>
          <w:szCs w:val="16"/>
        </w:rPr>
        <w:t xml:space="preserve">Layout </w:t>
      </w:r>
      <w:proofErr w:type="gramStart"/>
      <w:r w:rsidRPr="008C08F6">
        <w:rPr>
          <w:sz w:val="16"/>
          <w:szCs w:val="16"/>
        </w:rPr>
        <w:t>option</w:t>
      </w:r>
      <w:proofErr w:type="gramEnd"/>
      <w:r w:rsidRPr="008C08F6">
        <w:rPr>
          <w:sz w:val="16"/>
          <w:szCs w:val="16"/>
        </w:rPr>
        <w:t xml:space="preserve"> and select </w:t>
      </w:r>
      <w:r w:rsidRPr="008C08F6">
        <w:rPr>
          <w:noProof/>
          <w:sz w:val="16"/>
          <w:szCs w:val="16"/>
        </w:rPr>
        <w:drawing>
          <wp:inline distT="0" distB="0" distL="0" distR="0" wp14:anchorId="14544EF3" wp14:editId="29C2A519">
            <wp:extent cx="4659536" cy="3078480"/>
            <wp:effectExtent l="0" t="0" r="825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2572" cy="308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AFF3" w14:textId="1B9041BB" w:rsidR="00C95A61" w:rsidRPr="008C08F6" w:rsidRDefault="00520EF8" w:rsidP="00C95A61">
      <w:pPr>
        <w:pStyle w:val="ListParagraph"/>
        <w:numPr>
          <w:ilvl w:val="0"/>
          <w:numId w:val="3"/>
        </w:num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To put background color on </w:t>
      </w:r>
      <w:proofErr w:type="spellStart"/>
      <w:r w:rsidRPr="008C08F6">
        <w:rPr>
          <w:sz w:val="16"/>
          <w:szCs w:val="16"/>
        </w:rPr>
        <w:t>Horizonatal</w:t>
      </w:r>
      <w:proofErr w:type="spellEnd"/>
      <w:r w:rsidRPr="008C08F6">
        <w:rPr>
          <w:sz w:val="16"/>
          <w:szCs w:val="16"/>
        </w:rPr>
        <w:t xml:space="preserve">/Vertical Container: First click on the triangle option then Select the Container Vertical/Horizontal. This selection will select all the objects inside the </w:t>
      </w:r>
      <w:proofErr w:type="gramStart"/>
      <w:r w:rsidRPr="008C08F6">
        <w:rPr>
          <w:sz w:val="16"/>
          <w:szCs w:val="16"/>
        </w:rPr>
        <w:t>particular container</w:t>
      </w:r>
      <w:proofErr w:type="gramEnd"/>
      <w:r w:rsidRPr="008C08F6">
        <w:rPr>
          <w:sz w:val="16"/>
          <w:szCs w:val="16"/>
        </w:rPr>
        <w:t xml:space="preserve"> and then we can apply the border/color to entire objects commonly.</w:t>
      </w:r>
    </w:p>
    <w:p w14:paraId="28E01B50" w14:textId="280C22E8" w:rsidR="00520EF8" w:rsidRPr="008C08F6" w:rsidRDefault="00520EF8" w:rsidP="00520EF8">
      <w:pPr>
        <w:pStyle w:val="ListParagraph"/>
        <w:spacing w:after="0"/>
        <w:ind w:left="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lastRenderedPageBreak/>
        <w:drawing>
          <wp:inline distT="0" distB="0" distL="0" distR="0" wp14:anchorId="742048D2" wp14:editId="021420F2">
            <wp:extent cx="3977640" cy="3364845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4950" cy="337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72F1" w14:textId="77777777" w:rsidR="009436DB" w:rsidRPr="008C08F6" w:rsidRDefault="009436DB" w:rsidP="009436DB">
      <w:pPr>
        <w:pStyle w:val="ListParagraph"/>
        <w:numPr>
          <w:ilvl w:val="0"/>
          <w:numId w:val="3"/>
        </w:numPr>
        <w:spacing w:after="0"/>
        <w:ind w:right="-720"/>
        <w:rPr>
          <w:b/>
          <w:bCs/>
          <w:sz w:val="16"/>
          <w:szCs w:val="16"/>
          <w:u w:val="single"/>
        </w:rPr>
      </w:pPr>
      <w:r w:rsidRPr="008C08F6">
        <w:rPr>
          <w:b/>
          <w:bCs/>
          <w:sz w:val="16"/>
          <w:szCs w:val="16"/>
          <w:u w:val="single"/>
        </w:rPr>
        <w:t>Giving Background Color to Sheet -</w:t>
      </w:r>
    </w:p>
    <w:p w14:paraId="74A3F5CB" w14:textId="309E5289" w:rsidR="009436DB" w:rsidRPr="008C08F6" w:rsidRDefault="009436DB" w:rsidP="00520EF8">
      <w:pPr>
        <w:pStyle w:val="ListParagraph"/>
        <w:spacing w:after="0"/>
        <w:ind w:left="0"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Go to format tab and then </w:t>
      </w:r>
      <w:r w:rsidR="00615483" w:rsidRPr="008C08F6">
        <w:rPr>
          <w:sz w:val="16"/>
          <w:szCs w:val="16"/>
        </w:rPr>
        <w:t>click on Shading and then select colors of your choice</w:t>
      </w:r>
    </w:p>
    <w:p w14:paraId="6FD4D8EF" w14:textId="1E70CC86" w:rsidR="00615483" w:rsidRPr="008C08F6" w:rsidRDefault="00615483" w:rsidP="00520EF8">
      <w:pPr>
        <w:pStyle w:val="ListParagraph"/>
        <w:spacing w:after="0"/>
        <w:ind w:left="0" w:right="-720"/>
        <w:rPr>
          <w:b/>
          <w:bCs/>
          <w:sz w:val="16"/>
          <w:szCs w:val="16"/>
          <w:u w:val="single"/>
        </w:rPr>
      </w:pPr>
      <w:r w:rsidRPr="008C08F6">
        <w:rPr>
          <w:b/>
          <w:bCs/>
          <w:sz w:val="16"/>
          <w:szCs w:val="16"/>
          <w:u w:val="single"/>
        </w:rPr>
        <w:t>Steps to make entire sheet as filter</w:t>
      </w:r>
    </w:p>
    <w:p w14:paraId="6863051F" w14:textId="41C06D69" w:rsidR="00615483" w:rsidRPr="008C08F6" w:rsidRDefault="00615483" w:rsidP="00520EF8">
      <w:pPr>
        <w:pStyle w:val="ListParagraph"/>
        <w:spacing w:after="0"/>
        <w:ind w:left="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drawing>
          <wp:inline distT="0" distB="0" distL="0" distR="0" wp14:anchorId="535EED76" wp14:editId="6F739FA5">
            <wp:extent cx="4180840" cy="25178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4910" cy="25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215A" w14:textId="0619C790" w:rsidR="00615483" w:rsidRPr="008C08F6" w:rsidRDefault="00615483" w:rsidP="00520EF8">
      <w:pPr>
        <w:pStyle w:val="ListParagraph"/>
        <w:spacing w:after="0"/>
        <w:ind w:left="0"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Select a particular sheet and click on dropdown and then select </w:t>
      </w:r>
      <w:r w:rsidRPr="008C08F6">
        <w:rPr>
          <w:b/>
          <w:bCs/>
          <w:sz w:val="16"/>
          <w:szCs w:val="16"/>
        </w:rPr>
        <w:t xml:space="preserve">Use As filter. </w:t>
      </w:r>
      <w:r w:rsidRPr="008C08F6">
        <w:rPr>
          <w:sz w:val="16"/>
          <w:szCs w:val="16"/>
        </w:rPr>
        <w:t xml:space="preserve">Then if we click on small portion of that sheet entire dashboard will be sorted according to the selection. </w:t>
      </w:r>
    </w:p>
    <w:p w14:paraId="2609A4A0" w14:textId="6725C00A" w:rsidR="006C5D28" w:rsidRPr="008C08F6" w:rsidRDefault="006C5D28" w:rsidP="006C5D28">
      <w:pPr>
        <w:pStyle w:val="ListParagraph"/>
        <w:numPr>
          <w:ilvl w:val="0"/>
          <w:numId w:val="2"/>
        </w:num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</w:rPr>
        <w:t>How to make a filter work on selected sheets?</w:t>
      </w:r>
    </w:p>
    <w:p w14:paraId="2E452277" w14:textId="5D12AC52" w:rsidR="006C5D28" w:rsidRPr="008C08F6" w:rsidRDefault="006C5D28" w:rsidP="006C5D28">
      <w:pPr>
        <w:pStyle w:val="ListParagraph"/>
        <w:spacing w:after="0"/>
        <w:ind w:left="-360" w:right="-720"/>
        <w:rPr>
          <w:b/>
          <w:bCs/>
          <w:sz w:val="16"/>
          <w:szCs w:val="16"/>
        </w:rPr>
      </w:pPr>
      <w:r w:rsidRPr="008C08F6">
        <w:rPr>
          <w:sz w:val="16"/>
          <w:szCs w:val="16"/>
        </w:rPr>
        <w:t xml:space="preserve">From the filter panel, click on dropdown for the </w:t>
      </w:r>
      <w:proofErr w:type="spellStart"/>
      <w:r w:rsidRPr="008C08F6">
        <w:rPr>
          <w:sz w:val="16"/>
          <w:szCs w:val="16"/>
        </w:rPr>
        <w:t>fileter</w:t>
      </w:r>
      <w:proofErr w:type="spellEnd"/>
      <w:r w:rsidRPr="008C08F6">
        <w:rPr>
          <w:sz w:val="16"/>
          <w:szCs w:val="16"/>
        </w:rPr>
        <w:t xml:space="preserve">, then select the </w:t>
      </w:r>
      <w:r w:rsidRPr="008C08F6">
        <w:rPr>
          <w:b/>
          <w:bCs/>
          <w:sz w:val="16"/>
          <w:szCs w:val="16"/>
        </w:rPr>
        <w:t xml:space="preserve">Apply to worksheets -&gt; then select option accordingly. </w:t>
      </w:r>
    </w:p>
    <w:p w14:paraId="3069A686" w14:textId="62A2EDBE" w:rsidR="006C5D28" w:rsidRPr="008C08F6" w:rsidRDefault="006C5D28" w:rsidP="006C5D28">
      <w:pPr>
        <w:pStyle w:val="ListParagraph"/>
        <w:spacing w:after="0"/>
        <w:ind w:left="-360" w:right="-720"/>
        <w:rPr>
          <w:b/>
          <w:bCs/>
          <w:sz w:val="16"/>
          <w:szCs w:val="16"/>
        </w:rPr>
      </w:pPr>
      <w:r w:rsidRPr="008C08F6">
        <w:rPr>
          <w:noProof/>
          <w:sz w:val="16"/>
          <w:szCs w:val="16"/>
        </w:rPr>
        <w:lastRenderedPageBreak/>
        <w:drawing>
          <wp:inline distT="0" distB="0" distL="0" distR="0" wp14:anchorId="59215A1A" wp14:editId="3971ED21">
            <wp:extent cx="3764280" cy="2245297"/>
            <wp:effectExtent l="0" t="0" r="762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1768" cy="224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7B4D" w14:textId="4DA3FAB7" w:rsidR="006C5D28" w:rsidRPr="008C08F6" w:rsidRDefault="006C5D28" w:rsidP="006C5D28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b/>
          <w:bCs/>
          <w:sz w:val="16"/>
          <w:szCs w:val="16"/>
        </w:rPr>
        <w:t xml:space="preserve">Only this worksheet -&gt; </w:t>
      </w:r>
      <w:r w:rsidRPr="008C08F6">
        <w:rPr>
          <w:sz w:val="16"/>
          <w:szCs w:val="16"/>
        </w:rPr>
        <w:t>Filter works for current sheet only</w:t>
      </w:r>
    </w:p>
    <w:p w14:paraId="26D60A4F" w14:textId="47E8460D" w:rsidR="006C5D28" w:rsidRPr="008C08F6" w:rsidRDefault="006C5D28" w:rsidP="006C5D28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b/>
          <w:bCs/>
          <w:sz w:val="16"/>
          <w:szCs w:val="16"/>
        </w:rPr>
        <w:t xml:space="preserve">Selected Worksheet -&gt; </w:t>
      </w:r>
      <w:r w:rsidRPr="008C08F6">
        <w:rPr>
          <w:sz w:val="16"/>
          <w:szCs w:val="16"/>
        </w:rPr>
        <w:t>Filter works for selected sheets</w:t>
      </w:r>
    </w:p>
    <w:p w14:paraId="34D43132" w14:textId="4B702826" w:rsidR="00EF453F" w:rsidRPr="008C08F6" w:rsidRDefault="00EF453F" w:rsidP="006C5D28">
      <w:pPr>
        <w:pStyle w:val="ListParagraph"/>
        <w:spacing w:after="0"/>
        <w:ind w:left="-360" w:right="-720"/>
        <w:rPr>
          <w:sz w:val="16"/>
          <w:szCs w:val="16"/>
        </w:rPr>
      </w:pPr>
    </w:p>
    <w:p w14:paraId="28C1239B" w14:textId="23135C8F" w:rsidR="00EF453F" w:rsidRPr="008C08F6" w:rsidRDefault="00EF453F" w:rsidP="006C5D28">
      <w:pPr>
        <w:pStyle w:val="ListParagraph"/>
        <w:spacing w:after="0"/>
        <w:ind w:left="-360" w:right="-720"/>
        <w:rPr>
          <w:b/>
          <w:bCs/>
          <w:sz w:val="16"/>
          <w:szCs w:val="16"/>
          <w:u w:val="single"/>
        </w:rPr>
      </w:pPr>
      <w:r w:rsidRPr="008C08F6">
        <w:rPr>
          <w:b/>
          <w:bCs/>
          <w:sz w:val="16"/>
          <w:szCs w:val="16"/>
          <w:u w:val="single"/>
        </w:rPr>
        <w:t>Story</w:t>
      </w:r>
    </w:p>
    <w:p w14:paraId="38D291FF" w14:textId="30495F29" w:rsidR="00EF453F" w:rsidRPr="008C08F6" w:rsidRDefault="00EF453F" w:rsidP="006C5D28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Story can have multiple </w:t>
      </w:r>
      <w:proofErr w:type="gramStart"/>
      <w:r w:rsidRPr="008C08F6">
        <w:rPr>
          <w:sz w:val="16"/>
          <w:szCs w:val="16"/>
        </w:rPr>
        <w:t>sheets/dashboard</w:t>
      </w:r>
      <w:proofErr w:type="gramEnd"/>
      <w:r w:rsidRPr="008C08F6">
        <w:rPr>
          <w:sz w:val="16"/>
          <w:szCs w:val="16"/>
        </w:rPr>
        <w:t xml:space="preserve">. </w:t>
      </w:r>
      <w:r w:rsidRPr="008C08F6">
        <w:rPr>
          <w:sz w:val="16"/>
          <w:szCs w:val="16"/>
        </w:rPr>
        <w:tab/>
      </w:r>
    </w:p>
    <w:p w14:paraId="09D46F74" w14:textId="35C47A86" w:rsidR="007234D6" w:rsidRPr="008C08F6" w:rsidRDefault="007234D6" w:rsidP="006C5D28">
      <w:pPr>
        <w:pStyle w:val="ListParagraph"/>
        <w:spacing w:after="0"/>
        <w:ind w:left="-360" w:right="-720"/>
        <w:rPr>
          <w:sz w:val="16"/>
          <w:szCs w:val="16"/>
        </w:rPr>
      </w:pPr>
    </w:p>
    <w:p w14:paraId="4D9D4829" w14:textId="045A7A8F" w:rsidR="007234D6" w:rsidRPr="008C08F6" w:rsidRDefault="007234D6" w:rsidP="007234D6">
      <w:pPr>
        <w:pStyle w:val="ListParagraph"/>
        <w:numPr>
          <w:ilvl w:val="0"/>
          <w:numId w:val="2"/>
        </w:num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Replace Empty </w:t>
      </w:r>
      <w:proofErr w:type="gramStart"/>
      <w:r w:rsidRPr="008C08F6">
        <w:rPr>
          <w:sz w:val="16"/>
          <w:szCs w:val="16"/>
        </w:rPr>
        <w:t>Cells(</w:t>
      </w:r>
      <w:proofErr w:type="gramEnd"/>
      <w:r w:rsidRPr="008C08F6">
        <w:rPr>
          <w:sz w:val="16"/>
          <w:szCs w:val="16"/>
        </w:rPr>
        <w:t>NULL) with Zero</w:t>
      </w:r>
    </w:p>
    <w:p w14:paraId="12A869E4" w14:textId="026894C3" w:rsidR="007234D6" w:rsidRPr="008C08F6" w:rsidRDefault="007234D6" w:rsidP="007234D6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t>Click on Analysis -&gt; Create Calculated Field -</w:t>
      </w:r>
      <w:proofErr w:type="gramStart"/>
      <w:r w:rsidRPr="008C08F6">
        <w:rPr>
          <w:sz w:val="16"/>
          <w:szCs w:val="16"/>
        </w:rPr>
        <w:t>&gt;  Give</w:t>
      </w:r>
      <w:proofErr w:type="gramEnd"/>
      <w:r w:rsidRPr="008C08F6">
        <w:rPr>
          <w:sz w:val="16"/>
          <w:szCs w:val="16"/>
        </w:rPr>
        <w:t xml:space="preserve"> any name for the calculated field</w:t>
      </w:r>
    </w:p>
    <w:p w14:paraId="011FB2A4" w14:textId="71F7C5DE" w:rsidR="007234D6" w:rsidRPr="008C08F6" w:rsidRDefault="007234D6" w:rsidP="007234D6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noProof/>
          <w:sz w:val="16"/>
          <w:szCs w:val="16"/>
        </w:rPr>
        <w:drawing>
          <wp:inline distT="0" distB="0" distL="0" distR="0" wp14:anchorId="4EF60410" wp14:editId="7DDBBD3D">
            <wp:extent cx="4663440" cy="171538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445" cy="1723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C777" w14:textId="1A002066" w:rsidR="007234D6" w:rsidRPr="008C08F6" w:rsidRDefault="007234D6" w:rsidP="007234D6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Once done click OK -&gt; and Drag the calculated field on panel to get the sheets. </w:t>
      </w:r>
    </w:p>
    <w:p w14:paraId="11E7AD3E" w14:textId="6560D7C2" w:rsidR="00C329ED" w:rsidRPr="008C08F6" w:rsidRDefault="00C329ED" w:rsidP="00C329ED">
      <w:pPr>
        <w:pStyle w:val="ListParagraph"/>
        <w:numPr>
          <w:ilvl w:val="0"/>
          <w:numId w:val="2"/>
        </w:num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</w:rPr>
        <w:t xml:space="preserve">Replacing empty values with last </w:t>
      </w:r>
      <w:proofErr w:type="gramStart"/>
      <w:r w:rsidRPr="008C08F6">
        <w:rPr>
          <w:sz w:val="16"/>
          <w:szCs w:val="16"/>
        </w:rPr>
        <w:t>value :</w:t>
      </w:r>
      <w:proofErr w:type="gramEnd"/>
      <w:r w:rsidRPr="008C08F6">
        <w:rPr>
          <w:sz w:val="16"/>
          <w:szCs w:val="16"/>
        </w:rPr>
        <w:t xml:space="preserve"> </w:t>
      </w:r>
      <w:r w:rsidR="00C0453B" w:rsidRPr="008C08F6">
        <w:rPr>
          <w:sz w:val="16"/>
          <w:szCs w:val="16"/>
        </w:rPr>
        <w:t xml:space="preserve">Follow the same steps as above and only change the calculation field : </w:t>
      </w:r>
    </w:p>
    <w:p w14:paraId="5BA2A95B" w14:textId="77777777" w:rsidR="00C0453B" w:rsidRPr="008C08F6" w:rsidRDefault="00C0453B" w:rsidP="00C0453B">
      <w:pPr>
        <w:pStyle w:val="ListParagraph"/>
        <w:spacing w:after="0"/>
        <w:ind w:left="-360" w:right="-720"/>
        <w:rPr>
          <w:sz w:val="16"/>
          <w:szCs w:val="16"/>
          <w:highlight w:val="yellow"/>
        </w:rPr>
      </w:pPr>
      <w:proofErr w:type="gramStart"/>
      <w:r w:rsidRPr="008C08F6">
        <w:rPr>
          <w:sz w:val="16"/>
          <w:szCs w:val="16"/>
          <w:highlight w:val="yellow"/>
        </w:rPr>
        <w:t>IFNULL(</w:t>
      </w:r>
      <w:proofErr w:type="gramEnd"/>
    </w:p>
    <w:p w14:paraId="2D35F701" w14:textId="17240363" w:rsidR="00C0453B" w:rsidRPr="008C08F6" w:rsidRDefault="00C0453B" w:rsidP="00C0453B">
      <w:pPr>
        <w:pStyle w:val="ListParagraph"/>
        <w:spacing w:after="0"/>
        <w:ind w:left="-360" w:right="-720" w:firstLine="1080"/>
        <w:rPr>
          <w:sz w:val="16"/>
          <w:szCs w:val="16"/>
          <w:highlight w:val="yellow"/>
        </w:rPr>
      </w:pPr>
      <w:proofErr w:type="gramStart"/>
      <w:r w:rsidRPr="008C08F6">
        <w:rPr>
          <w:sz w:val="16"/>
          <w:szCs w:val="16"/>
          <w:highlight w:val="yellow"/>
        </w:rPr>
        <w:t>SUM(</w:t>
      </w:r>
      <w:proofErr w:type="gramEnd"/>
      <w:r w:rsidRPr="008C08F6">
        <w:rPr>
          <w:sz w:val="16"/>
          <w:szCs w:val="16"/>
          <w:highlight w:val="yellow"/>
        </w:rPr>
        <w:t>[Instagram users (in million)]),</w:t>
      </w:r>
    </w:p>
    <w:p w14:paraId="05022B97" w14:textId="77777777" w:rsidR="00C0453B" w:rsidRPr="008C08F6" w:rsidRDefault="00C0453B" w:rsidP="00C0453B">
      <w:pPr>
        <w:pStyle w:val="ListParagraph"/>
        <w:spacing w:after="0"/>
        <w:ind w:left="-360" w:right="-720" w:firstLine="1080"/>
        <w:rPr>
          <w:sz w:val="16"/>
          <w:szCs w:val="16"/>
          <w:highlight w:val="yellow"/>
        </w:rPr>
      </w:pPr>
      <w:r w:rsidRPr="008C08F6">
        <w:rPr>
          <w:sz w:val="16"/>
          <w:szCs w:val="16"/>
          <w:highlight w:val="yellow"/>
        </w:rPr>
        <w:t>PREVIOUS_</w:t>
      </w:r>
      <w:proofErr w:type="gramStart"/>
      <w:r w:rsidRPr="008C08F6">
        <w:rPr>
          <w:sz w:val="16"/>
          <w:szCs w:val="16"/>
          <w:highlight w:val="yellow"/>
        </w:rPr>
        <w:t>VALUE(</w:t>
      </w:r>
      <w:proofErr w:type="gramEnd"/>
      <w:r w:rsidRPr="008C08F6">
        <w:rPr>
          <w:sz w:val="16"/>
          <w:szCs w:val="16"/>
          <w:highlight w:val="yellow"/>
        </w:rPr>
        <w:t>0)</w:t>
      </w:r>
    </w:p>
    <w:p w14:paraId="06E1B593" w14:textId="310CD1C2" w:rsidR="008C08F6" w:rsidRPr="008C08F6" w:rsidRDefault="00C0453B" w:rsidP="00C0453B">
      <w:p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  <w:highlight w:val="yellow"/>
        </w:rPr>
        <w:t>)</w:t>
      </w:r>
    </w:p>
    <w:p w14:paraId="67F798AC" w14:textId="242029D2" w:rsidR="008C08F6" w:rsidRPr="008C08F6" w:rsidRDefault="008C08F6" w:rsidP="008C08F6">
      <w:pPr>
        <w:pStyle w:val="ListParagraph"/>
        <w:numPr>
          <w:ilvl w:val="0"/>
          <w:numId w:val="2"/>
        </w:numPr>
        <w:spacing w:after="0"/>
        <w:ind w:right="-720"/>
        <w:rPr>
          <w:sz w:val="16"/>
          <w:szCs w:val="16"/>
        </w:rPr>
      </w:pPr>
      <w:r w:rsidRPr="00423CCE">
        <w:rPr>
          <w:i/>
          <w:iCs/>
          <w:sz w:val="16"/>
          <w:szCs w:val="16"/>
          <w:u w:val="single"/>
        </w:rPr>
        <w:t>Creating Map by using Longitude and Latitude fields from our data set</w:t>
      </w:r>
      <w:r w:rsidRPr="008C08F6">
        <w:rPr>
          <w:sz w:val="16"/>
          <w:szCs w:val="16"/>
        </w:rPr>
        <w:t xml:space="preserve">.( </w:t>
      </w:r>
      <w:hyperlink r:id="rId27" w:history="1">
        <w:r w:rsidRPr="008C08F6">
          <w:rPr>
            <w:rStyle w:val="Hyperlink"/>
            <w:sz w:val="16"/>
            <w:szCs w:val="16"/>
          </w:rPr>
          <w:t>https://help.tableau.com/current/pro/desktop/en-us/maps_dualaxis.htm#customonly</w:t>
        </w:r>
      </w:hyperlink>
      <w:r w:rsidRPr="008C08F6">
        <w:rPr>
          <w:sz w:val="16"/>
          <w:szCs w:val="16"/>
        </w:rPr>
        <w:t>)</w:t>
      </w:r>
    </w:p>
    <w:p w14:paraId="05C4236A" w14:textId="77777777" w:rsidR="008C08F6" w:rsidRPr="008C08F6" w:rsidRDefault="008C08F6" w:rsidP="008C08F6">
      <w:p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</w:rPr>
        <w:t>In the </w:t>
      </w:r>
      <w:r w:rsidRPr="008C08F6">
        <w:rPr>
          <w:b/>
          <w:bCs/>
          <w:sz w:val="16"/>
          <w:szCs w:val="16"/>
        </w:rPr>
        <w:t>Data</w:t>
      </w:r>
      <w:r w:rsidRPr="008C08F6">
        <w:rPr>
          <w:sz w:val="16"/>
          <w:szCs w:val="16"/>
        </w:rPr>
        <w:t> pane, right-click the custom latitude field and select </w:t>
      </w:r>
      <w:r w:rsidRPr="008C08F6">
        <w:rPr>
          <w:b/>
          <w:bCs/>
          <w:sz w:val="16"/>
          <w:szCs w:val="16"/>
        </w:rPr>
        <w:t>Geographic Role</w:t>
      </w:r>
      <w:r w:rsidRPr="008C08F6">
        <w:rPr>
          <w:sz w:val="16"/>
          <w:szCs w:val="16"/>
        </w:rPr>
        <w:t> &gt; </w:t>
      </w:r>
      <w:r w:rsidRPr="008C08F6">
        <w:rPr>
          <w:b/>
          <w:bCs/>
          <w:sz w:val="16"/>
          <w:szCs w:val="16"/>
        </w:rPr>
        <w:t>Latitude</w:t>
      </w:r>
      <w:r w:rsidRPr="008C08F6">
        <w:rPr>
          <w:sz w:val="16"/>
          <w:szCs w:val="16"/>
        </w:rPr>
        <w:t>.</w:t>
      </w:r>
    </w:p>
    <w:p w14:paraId="508F53A7" w14:textId="3197AC63" w:rsidR="008C08F6" w:rsidRPr="008C08F6" w:rsidRDefault="008C08F6" w:rsidP="008C08F6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drawing>
          <wp:inline distT="0" distB="0" distL="0" distR="0" wp14:anchorId="0ED14773" wp14:editId="4397330B">
            <wp:extent cx="2482798" cy="194982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865" cy="196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66C47" w14:textId="77777777" w:rsidR="008C08F6" w:rsidRPr="008C08F6" w:rsidRDefault="008C08F6" w:rsidP="008C08F6">
      <w:p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</w:rPr>
        <w:t>From the </w:t>
      </w:r>
      <w:r w:rsidRPr="008C08F6">
        <w:rPr>
          <w:b/>
          <w:bCs/>
          <w:sz w:val="16"/>
          <w:szCs w:val="16"/>
        </w:rPr>
        <w:t>Data</w:t>
      </w:r>
      <w:r w:rsidRPr="008C08F6">
        <w:rPr>
          <w:sz w:val="16"/>
          <w:szCs w:val="16"/>
        </w:rPr>
        <w:t> pane, drag the custom latitude field to the </w:t>
      </w:r>
      <w:r w:rsidRPr="008C08F6">
        <w:rPr>
          <w:b/>
          <w:bCs/>
          <w:sz w:val="16"/>
          <w:szCs w:val="16"/>
        </w:rPr>
        <w:t>Rows </w:t>
      </w:r>
      <w:r w:rsidRPr="008C08F6">
        <w:rPr>
          <w:sz w:val="16"/>
          <w:szCs w:val="16"/>
        </w:rPr>
        <w:t>shelf.</w:t>
      </w:r>
    </w:p>
    <w:p w14:paraId="29648CFA" w14:textId="77777777" w:rsidR="008C08F6" w:rsidRPr="008C08F6" w:rsidRDefault="008C08F6" w:rsidP="008C08F6">
      <w:p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</w:rPr>
        <w:lastRenderedPageBreak/>
        <w:t>From the </w:t>
      </w:r>
      <w:r w:rsidRPr="008C08F6">
        <w:rPr>
          <w:b/>
          <w:bCs/>
          <w:sz w:val="16"/>
          <w:szCs w:val="16"/>
        </w:rPr>
        <w:t>Data</w:t>
      </w:r>
      <w:r w:rsidRPr="008C08F6">
        <w:rPr>
          <w:sz w:val="16"/>
          <w:szCs w:val="16"/>
        </w:rPr>
        <w:t> pane, drag the custom longitude field to the </w:t>
      </w:r>
      <w:r w:rsidRPr="008C08F6">
        <w:rPr>
          <w:b/>
          <w:bCs/>
          <w:sz w:val="16"/>
          <w:szCs w:val="16"/>
        </w:rPr>
        <w:t>Columns </w:t>
      </w:r>
      <w:r w:rsidRPr="008C08F6">
        <w:rPr>
          <w:sz w:val="16"/>
          <w:szCs w:val="16"/>
        </w:rPr>
        <w:t>shelf.</w:t>
      </w:r>
    </w:p>
    <w:p w14:paraId="11811A9B" w14:textId="77777777" w:rsidR="008C08F6" w:rsidRPr="008C08F6" w:rsidRDefault="008C08F6" w:rsidP="008C08F6">
      <w:pPr>
        <w:spacing w:after="0"/>
        <w:ind w:right="-720"/>
        <w:rPr>
          <w:sz w:val="16"/>
          <w:szCs w:val="16"/>
        </w:rPr>
      </w:pPr>
      <w:r w:rsidRPr="008C08F6">
        <w:rPr>
          <w:sz w:val="16"/>
          <w:szCs w:val="16"/>
        </w:rPr>
        <w:t>From the </w:t>
      </w:r>
      <w:r w:rsidRPr="008C08F6">
        <w:rPr>
          <w:b/>
          <w:bCs/>
          <w:sz w:val="16"/>
          <w:szCs w:val="16"/>
        </w:rPr>
        <w:t>Data</w:t>
      </w:r>
      <w:r w:rsidRPr="008C08F6">
        <w:rPr>
          <w:sz w:val="16"/>
          <w:szCs w:val="16"/>
        </w:rPr>
        <w:t> pane, under Dimensions, drag a geographic field to </w:t>
      </w:r>
      <w:r w:rsidRPr="008C08F6">
        <w:rPr>
          <w:b/>
          <w:bCs/>
          <w:sz w:val="16"/>
          <w:szCs w:val="16"/>
        </w:rPr>
        <w:t>Detail </w:t>
      </w:r>
      <w:r w:rsidRPr="008C08F6">
        <w:rPr>
          <w:sz w:val="16"/>
          <w:szCs w:val="16"/>
        </w:rPr>
        <w:t>on the Marks card.</w:t>
      </w:r>
    </w:p>
    <w:p w14:paraId="20E6603C" w14:textId="77777777" w:rsidR="008C08F6" w:rsidRPr="008C08F6" w:rsidRDefault="008C08F6" w:rsidP="008C08F6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t>In this example, the geographic field, Country (Name), is used.</w:t>
      </w:r>
    </w:p>
    <w:p w14:paraId="4106B2EA" w14:textId="35CCFC9F" w:rsidR="008C08F6" w:rsidRPr="008C08F6" w:rsidRDefault="008C08F6" w:rsidP="008C08F6">
      <w:pPr>
        <w:pStyle w:val="ListParagraph"/>
        <w:spacing w:after="0"/>
        <w:ind w:left="-360" w:right="-720"/>
        <w:rPr>
          <w:sz w:val="16"/>
          <w:szCs w:val="16"/>
        </w:rPr>
      </w:pPr>
      <w:r w:rsidRPr="008C08F6">
        <w:rPr>
          <w:sz w:val="16"/>
          <w:szCs w:val="16"/>
        </w:rPr>
        <w:drawing>
          <wp:inline distT="0" distB="0" distL="0" distR="0" wp14:anchorId="0DAECB91" wp14:editId="772EBFD6">
            <wp:extent cx="2914574" cy="2259106"/>
            <wp:effectExtent l="0" t="0" r="635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863" cy="226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55493" w14:textId="77777777" w:rsidR="008C08F6" w:rsidRPr="008C08F6" w:rsidRDefault="008C08F6" w:rsidP="008C08F6">
      <w:pPr>
        <w:pStyle w:val="ListParagraph"/>
        <w:spacing w:after="0"/>
        <w:ind w:left="-360" w:right="-720"/>
        <w:rPr>
          <w:sz w:val="16"/>
          <w:szCs w:val="16"/>
        </w:rPr>
      </w:pPr>
    </w:p>
    <w:sectPr w:rsidR="008C08F6" w:rsidRPr="008C0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C4D5AF" w14:textId="77777777" w:rsidR="00996BC1" w:rsidRDefault="00996BC1" w:rsidP="00AC2CD5">
      <w:pPr>
        <w:spacing w:after="0" w:line="240" w:lineRule="auto"/>
      </w:pPr>
      <w:r>
        <w:separator/>
      </w:r>
    </w:p>
  </w:endnote>
  <w:endnote w:type="continuationSeparator" w:id="0">
    <w:p w14:paraId="1F825188" w14:textId="77777777" w:rsidR="00996BC1" w:rsidRDefault="00996BC1" w:rsidP="00AC2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2B9B52" w14:textId="77777777" w:rsidR="00996BC1" w:rsidRDefault="00996BC1" w:rsidP="00AC2CD5">
      <w:pPr>
        <w:spacing w:after="0" w:line="240" w:lineRule="auto"/>
      </w:pPr>
      <w:r>
        <w:separator/>
      </w:r>
    </w:p>
  </w:footnote>
  <w:footnote w:type="continuationSeparator" w:id="0">
    <w:p w14:paraId="6836A071" w14:textId="77777777" w:rsidR="00996BC1" w:rsidRDefault="00996BC1" w:rsidP="00AC2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124F6"/>
    <w:multiLevelType w:val="multilevel"/>
    <w:tmpl w:val="647E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D4750"/>
    <w:multiLevelType w:val="hybridMultilevel"/>
    <w:tmpl w:val="492225FC"/>
    <w:lvl w:ilvl="0" w:tplc="253CC7F2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42D07921"/>
    <w:multiLevelType w:val="hybridMultilevel"/>
    <w:tmpl w:val="7CA4428A"/>
    <w:lvl w:ilvl="0" w:tplc="93CCA29A">
      <w:start w:val="3"/>
      <w:numFmt w:val="bullet"/>
      <w:lvlText w:val=""/>
      <w:lvlJc w:val="left"/>
      <w:pPr>
        <w:ind w:left="-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59C47700"/>
    <w:multiLevelType w:val="hybridMultilevel"/>
    <w:tmpl w:val="13C4A2B4"/>
    <w:lvl w:ilvl="0" w:tplc="9326938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  <w:lvlOverride w:ilvl="0">
      <w:startOverride w:val="3"/>
    </w:lvlOverride>
  </w:num>
  <w:num w:numId="5">
    <w:abstractNumId w:val="0"/>
    <w:lvlOverride w:ilvl="0">
      <w:startOverride w:val="4"/>
    </w:lvlOverride>
  </w:num>
  <w:num w:numId="6">
    <w:abstractNumId w:val="0"/>
    <w:lvlOverride w:ilvl="0">
      <w:startOverride w:val="5"/>
    </w:lvlOverride>
  </w:num>
  <w:num w:numId="7">
    <w:abstractNumId w:val="0"/>
    <w:lvlOverride w:ilvl="0">
      <w:startOverride w:val="6"/>
    </w:lvlOverride>
  </w:num>
  <w:num w:numId="8">
    <w:abstractNumId w:val="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E9"/>
    <w:rsid w:val="000D447F"/>
    <w:rsid w:val="000F570F"/>
    <w:rsid w:val="000F5C40"/>
    <w:rsid w:val="00137443"/>
    <w:rsid w:val="001E21F8"/>
    <w:rsid w:val="002504B4"/>
    <w:rsid w:val="00264751"/>
    <w:rsid w:val="00294281"/>
    <w:rsid w:val="002B6FCC"/>
    <w:rsid w:val="002D70A9"/>
    <w:rsid w:val="003E4207"/>
    <w:rsid w:val="00423CCE"/>
    <w:rsid w:val="00520EF8"/>
    <w:rsid w:val="005C7AD0"/>
    <w:rsid w:val="006007ED"/>
    <w:rsid w:val="00615483"/>
    <w:rsid w:val="00637FAD"/>
    <w:rsid w:val="00653453"/>
    <w:rsid w:val="006B08B7"/>
    <w:rsid w:val="006C5D28"/>
    <w:rsid w:val="007056DA"/>
    <w:rsid w:val="007234D6"/>
    <w:rsid w:val="007609D1"/>
    <w:rsid w:val="008354F8"/>
    <w:rsid w:val="00846D33"/>
    <w:rsid w:val="008C08F6"/>
    <w:rsid w:val="008C1325"/>
    <w:rsid w:val="009436DB"/>
    <w:rsid w:val="00976DE9"/>
    <w:rsid w:val="00996BC1"/>
    <w:rsid w:val="009D5F58"/>
    <w:rsid w:val="00AC2CD5"/>
    <w:rsid w:val="00AD6502"/>
    <w:rsid w:val="00B44DA8"/>
    <w:rsid w:val="00BB18DD"/>
    <w:rsid w:val="00BC56B6"/>
    <w:rsid w:val="00C0453B"/>
    <w:rsid w:val="00C329ED"/>
    <w:rsid w:val="00C95A61"/>
    <w:rsid w:val="00CF1096"/>
    <w:rsid w:val="00D1151F"/>
    <w:rsid w:val="00D772C0"/>
    <w:rsid w:val="00E71BA1"/>
    <w:rsid w:val="00E95BC2"/>
    <w:rsid w:val="00EF453F"/>
    <w:rsid w:val="00F11EA7"/>
    <w:rsid w:val="00F73D7F"/>
    <w:rsid w:val="00F7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BB5D96"/>
  <w15:chartTrackingRefBased/>
  <w15:docId w15:val="{102F35FE-121C-4C26-93A1-D047D8A0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6F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08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help.tableau.com/current/pro/desktop/en-us/maps_dualaxis.htm#customonly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4616</TotalTime>
  <Pages>10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Satish Kumar</dc:creator>
  <cp:keywords/>
  <dc:description/>
  <cp:lastModifiedBy>Singh, Satish Kumar</cp:lastModifiedBy>
  <cp:revision>37</cp:revision>
  <dcterms:created xsi:type="dcterms:W3CDTF">2021-06-14T05:29:00Z</dcterms:created>
  <dcterms:modified xsi:type="dcterms:W3CDTF">2021-06-29T22:58:00Z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2021-06-14T05:29:33Z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06e3a337-bd16-42a1-b5b9-838fe340b70b</vt:lpwstr>
  </property>
  <property fmtid="{D5CDD505-2E9C-101B-9397-08002B2CF9AE}" pid="8" name="MSIP_Label_ea60d57e-af5b-4752-ac57-3e4f28ca11dc_ContentBits">
    <vt:lpwstr>0</vt:lpwstr>
  </property>
</Properties>
</file>