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50" w:line="240" w:lineRule="auto"/>
        <w:rPr>
          <w:rFonts w:ascii="Microsoft YaHei" w:cs="Microsoft YaHei" w:eastAsia="Microsoft YaHei" w:hAnsi="Microsoft YaHe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50" w:line="240" w:lineRule="auto"/>
        <w:rPr>
          <w:sz w:val="16"/>
          <w:szCs w:val="16"/>
        </w:rPr>
      </w:pPr>
      <w:r w:rsidDel="00000000" w:rsidR="00000000" w:rsidRPr="00000000">
        <w:rPr>
          <w:rFonts w:ascii="Microsoft YaHei" w:cs="Microsoft YaHei" w:eastAsia="Microsoft YaHei" w:hAnsi="Microsoft YaHei"/>
          <w:color w:val="000000"/>
          <w:sz w:val="18"/>
          <w:szCs w:val="18"/>
          <w:rtl w:val="0"/>
        </w:rPr>
        <w:t xml:space="preserve">Questions 1. What must be done first to restore the database from an online backup? </w:t>
        <w:br w:type="textWrapping"/>
        <w:br w:type="textWrapping"/>
        <w:t xml:space="preserve">A. run the Oracle restore wizard </w:t>
        <w:br w:type="textWrapping"/>
        <w:t xml:space="preserve">B. ensure that the archived redo logs are located in the archive log destination </w:t>
        <w:br w:type="textWrapping"/>
        <w:t xml:space="preserve">C. bring the affected tablespaces online </w:t>
        <w:br w:type="textWrapping"/>
        <w:t xml:space="preserve">D. reinstall the Oracle installation </w:t>
        <w:br w:type="textWrapping"/>
        <w:t xml:space="preserve">Answer: A</w:t>
        <w:br w:type="textWrapping"/>
        <w:br w:type="textWrapping"/>
        <w:t xml:space="preserve">Questions 2. What happens when a Connector upgrade that was initiated from within the ArcSight Console fails? </w:t>
        <w:br w:type="textWrapping"/>
        <w:br w:type="textWrapping"/>
        <w:t xml:space="preserve">A. The Connector automatically rolls back to the previously working version. </w:t>
        <w:br w:type="textWrapping"/>
        <w:t xml:space="preserve">B. The Connector does not respond to the failed upgrade. </w:t>
        <w:br w:type="textWrapping"/>
        <w:t xml:space="preserve">C. The Connector reports to the Manager that the upgrade failed and then died. </w:t>
        <w:br w:type="textWrapping"/>
        <w:t xml:space="preserve">D. The Connector automatically attempts the upgrade again. </w:t>
        <w:br w:type="textWrapping"/>
        <w:t xml:space="preserve">Answer: A</w:t>
        <w:br w:type="textWrapping"/>
        <w:br w:type="textWrapping"/>
        <w:t xml:space="preserve">Questions 3. With regard to SmartConnectors, what is roll back? </w:t>
        <w:br w:type="textWrapping"/>
        <w:br w:type="textWrapping"/>
        <w:t xml:space="preserve">A. collecting cached data after a communication failure </w:t>
        <w:br w:type="textWrapping"/>
        <w:t xml:space="preserve">B. uninstallation of a package in the event of failure </w:t>
        <w:br w:type="textWrapping"/>
        <w:t xml:space="preserve">C. a way to revert to the previous version of a Connector when a Connector upgrade fails </w:t>
        <w:br w:type="textWrapping"/>
        <w:t xml:space="preserve">D. a way to gather data that has moved beyond the archive window </w:t>
        <w:br w:type="textWrapping"/>
        <w:t xml:space="preserve">Answer: C</w:t>
        <w:br w:type="textWrapping"/>
        <w:br w:type="textWrapping"/>
        <w:t xml:space="preserve">Questions 4. Which statement is true about starting and stopping ArcSight SmartConnector services? </w:t>
        <w:br w:type="textWrapping"/>
        <w:br w:type="textWrapping"/>
        <w:t xml:space="preserve">A. They are started and stopped independently of the other ArcSight component services. </w:t>
        <w:br w:type="textWrapping"/>
        <w:t xml:space="preserve">B. The order in which they are started and stopped is based on event flow. </w:t>
        <w:br w:type="textWrapping"/>
        <w:t xml:space="preserve">C. How they are started and stopped depends on whether or not the ArcSight Manager is running. </w:t>
        <w:br w:type="textWrapping"/>
        <w:t xml:space="preserve">D. They are started and stopped in conjunction with the Oracle database services. </w:t>
        <w:br w:type="textWrapping"/>
        <w:t xml:space="preserve">Answer: A</w:t>
        <w:br w:type="textWrapping"/>
        <w:br w:type="textWrapping"/>
        <w:t xml:space="preserve">Questions 5. What is a trust store (sometimes called a key store)? </w:t>
        <w:br w:type="textWrapping"/>
        <w:br w:type="textWrapping"/>
        <w:t xml:space="preserve">A. the preferred source for obtaining signed certificates </w:t>
        <w:br w:type="textWrapping"/>
        <w:t xml:space="preserve">B. a list of trusted Certificate Authorities </w:t>
        <w:br w:type="textWrapping"/>
        <w:t xml:space="preserve">C. the location of a system's private keys </w:t>
        <w:br w:type="textWrapping"/>
        <w:t xml:space="preserve">D. the set of backup files containing SSL information </w:t>
        <w:br w:type="textWrapping"/>
        <w:t xml:space="preserve">Answer: B</w:t>
        <w:br w:type="textWrapping"/>
        <w:br w:type="textWrapping"/>
        <w:t xml:space="preserve">Questions 6. Which key pair types are valid selections when using the Manager Setup Wizard to create an SSL key pair? (Select two.) </w:t>
        <w:br w:type="textWrapping"/>
        <w:br w:type="textWrapping"/>
        <w:t xml:space="preserve">A. non-expiring SSL key pair </w:t>
        <w:br w:type="textWrapping"/>
        <w:t xml:space="preserve">B. self-signed key pair </w:t>
        <w:br w:type="textWrapping"/>
        <w:t xml:space="preserve">C. demo key pair </w:t>
        <w:br w:type="textWrapping"/>
        <w:t xml:space="preserve">D. random generator key pair </w:t>
        <w:br w:type="textWrapping"/>
        <w:t xml:space="preserve">Answer: B</w:t>
        <w:br w:type="textWrapping"/>
        <w:br w:type="textWrapping"/>
        <w:t xml:space="preserve">Questions 7. During Connector install, which statement is true about the ArcSight Manager's host name or IP address? </w:t>
        <w:br w:type="textWrapping"/>
        <w:br w:type="textWrapping"/>
        <w:t xml:space="preserve">A. It must match the host name or IP address in the ArcSight Manager's SSL certificate. </w:t>
        <w:br w:type="textWrapping"/>
        <w:t xml:space="preserve">B. The host name or IP address is used as an encryption key. </w:t>
        <w:br w:type="textWrapping"/>
        <w:t xml:space="preserve">C. It can be any legitimate host name or IP address. </w:t>
        <w:br w:type="textWrapping"/>
        <w:t xml:space="preserve">D. It must contain a combination of alpha-numeric characters. </w:t>
        <w:br w:type="textWrapping"/>
        <w:t xml:space="preserve">Answer: A</w:t>
        <w:br w:type="textWrapping"/>
        <w:br w:type="textWrapping"/>
        <w:t xml:space="preserve">Questions 8. What are ArcSight Foundations? </w:t>
        <w:br w:type="textWrapping"/>
        <w:br w:type="textWrapping"/>
        <w:t xml:space="preserve">A. user groups organized to explore and share ideas for extending ArcSight ESM capabilities </w:t>
        <w:br w:type="textWrapping"/>
        <w:t xml:space="preserve">B. coordinated resources that provide monitoring, analysis, and reporting capabilities </w:t>
        <w:br w:type="textWrapping"/>
        <w:t xml:space="preserve">C. categories of resources used for monitoring ArcSight system health and status </w:t>
        <w:br w:type="textWrapping"/>
        <w:t xml:space="preserve">D. packages that are installed but cannot be modified </w:t>
        <w:br w:type="textWrapping"/>
        <w:t xml:space="preserve">Answer: B</w:t>
        <w:br w:type="textWrapping"/>
        <w:t xml:space="preserve"> </w:t>
        <w:br w:type="textWrapping"/>
        <w:t xml:space="preserve">Questions 9. Which ArcSight Foundation should you use to identify traffic and bandwidth usage? </w:t>
        <w:br w:type="textWrapping"/>
        <w:br w:type="textWrapping"/>
        <w:t xml:space="preserve">A. Configuration Monitoring </w:t>
        <w:br w:type="textWrapping"/>
        <w:t xml:space="preserve">B. Intrusion Monitoring </w:t>
        <w:br w:type="textWrapping"/>
        <w:t xml:space="preserve">C. ArcSight Administration </w:t>
        <w:br w:type="textWrapping"/>
        <w:t xml:space="preserve">D. Network Monitoring </w:t>
        <w:br w:type="textWrapping"/>
        <w:t xml:space="preserve">Answer: D</w:t>
        <w:br w:type="textWrapping"/>
        <w:t xml:space="preserve"> </w:t>
        <w:br w:type="textWrapping"/>
        <w:t xml:space="preserve">Questions 10. Which ArcSight Foundation should you use to identify and analyze unexpected modifications to systems, devices, or applications? </w:t>
        <w:br w:type="textWrapping"/>
        <w:t xml:space="preserve">A. Configuration Monitoring </w:t>
        <w:br w:type="textWrapping"/>
        <w:t xml:space="preserve">B. Intrusion Monitoring </w:t>
        <w:br w:type="textWrapping"/>
        <w:t xml:space="preserve">C. ArcSight Administration </w:t>
        <w:br w:type="textWrapping"/>
        <w:t xml:space="preserve">D. Network Monitoring </w:t>
        <w:br w:type="textWrapping"/>
        <w:t xml:space="preserve">Answer: A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50" w:line="240" w:lineRule="auto"/>
        <w:rPr>
          <w:rFonts w:ascii="Microsoft YaHei" w:cs="Microsoft YaHei" w:eastAsia="Microsoft YaHei" w:hAnsi="Microsoft YaHei"/>
          <w:b w:val="1"/>
          <w:color w:val="ffffff"/>
        </w:rPr>
      </w:pPr>
      <w:bookmarkStart w:colFirst="0" w:colLast="0" w:name="_gjdgxs" w:id="0"/>
      <w:bookmarkEnd w:id="0"/>
      <w:r w:rsidDel="00000000" w:rsidR="00000000" w:rsidRPr="00000000">
        <w:rPr>
          <w:rFonts w:ascii="Microsoft YaHei" w:cs="Microsoft YaHei" w:eastAsia="Microsoft YaHei" w:hAnsi="Microsoft YaHei"/>
          <w:color w:val="000000"/>
          <w:sz w:val="18"/>
          <w:szCs w:val="18"/>
          <w:rtl w:val="0"/>
        </w:rPr>
        <w:t xml:space="preserve">Questions 11. There are three types of ArcSight SmartConnectors. Which type is used primarily to execute commands on a device to retrieve, modify, or analyze its configuration? </w:t>
        <w:br w:type="textWrapping"/>
        <w:br w:type="textWrapping"/>
        <w:t xml:space="preserve">A. Event Connectors </w:t>
        <w:br w:type="textWrapping"/>
        <w:t xml:space="preserve">B. Scanner Connectors </w:t>
        <w:br w:type="textWrapping"/>
        <w:t xml:space="preserve">C. CounterACT Connectors </w:t>
        <w:br w:type="textWrapping"/>
        <w:t xml:space="preserve">D. SNMP Connectors </w:t>
        <w:br w:type="textWrapping"/>
        <w:t xml:space="preserve">Answer: C</w:t>
        <w:br w:type="textWrapping"/>
        <w:t xml:space="preserve"> </w:t>
        <w:br w:type="textWrapping"/>
        <w:t xml:space="preserve">Questions 12. Which file types MUST be included in an Oracle backup? (Select two.) </w:t>
        <w:br w:type="textWrapping"/>
        <w:br w:type="textWrapping"/>
        <w:t xml:space="preserve">A. table files </w:t>
        <w:br w:type="textWrapping"/>
        <w:t xml:space="preserve">B. data files </w:t>
        <w:br w:type="textWrapping"/>
        <w:t xml:space="preserve">C. program files </w:t>
        <w:br w:type="textWrapping"/>
        <w:t xml:space="preserve">D. configuration files </w:t>
        <w:br w:type="textWrapping"/>
        <w:t xml:space="preserve">Answer: B</w:t>
        <w:br w:type="textWrapping"/>
        <w:t xml:space="preserve"> </w:t>
        <w:br w:type="textWrapping"/>
        <w:t xml:space="preserve">Questions 13. How can you restore a new ArcSight Web installation to a previous configuration? </w:t>
        <w:br w:type="textWrapping"/>
        <w:br w:type="textWrapping"/>
        <w:t xml:space="preserve">A. copy the old ArcSight Web installation's config directory and cacerts file into the new installation </w:t>
        <w:br w:type="textWrapping"/>
        <w:t xml:space="preserve">B. copy the ArcSight Manager's config directory into the new installation </w:t>
        <w:br w:type="textWrapping"/>
        <w:t xml:space="preserve">C. manually reconfigure the new installation </w:t>
        <w:br w:type="textWrapping"/>
        <w:t xml:space="preserve">D. connect to the Manager and download the saved configuration </w:t>
        <w:br w:type="textWrapping"/>
        <w:t xml:space="preserve">Answer: A</w:t>
        <w:br w:type="textWrapping"/>
        <w:t xml:space="preserve"> </w:t>
        <w:br w:type="textWrapping"/>
        <w:t xml:space="preserve">Questions 14. In Network Modeling, what is closest to being a subnet? </w:t>
        <w:br w:type="textWrapping"/>
        <w:t xml:space="preserve">A. zone </w:t>
        <w:br w:type="textWrapping"/>
        <w:t xml:space="preserve">B. network </w:t>
        <w:br w:type="textWrapping"/>
        <w:t xml:space="preserve">C. Asset Range </w:t>
        <w:br w:type="textWrapping"/>
        <w:t xml:space="preserve">D. Network Range </w:t>
        <w:br w:type="textWrapping"/>
        <w:t xml:space="preserve">Answer: A</w:t>
        <w:br w:type="textWrapping"/>
        <w:t xml:space="preserve"> </w:t>
        <w:br w:type="textWrapping"/>
        <w:t xml:space="preserve">Questions 15. Which components does a Network Model include? (Select two.) </w:t>
        <w:br w:type="textWrapping"/>
        <w:t xml:space="preserve">A. assets </w:t>
        <w:br w:type="textWrapping"/>
        <w:t xml:space="preserve">B. data monitors </w:t>
        <w:br w:type="textWrapping"/>
        <w:t xml:space="preserve">C. dashboards </w:t>
        <w:br w:type="textWrapping"/>
        <w:t xml:space="preserve">D. zones </w:t>
        <w:br w:type="textWrapping"/>
        <w:t xml:space="preserve">Answer: A,D</w:t>
        <w:br w:type="textWrapping"/>
        <w:t xml:space="preserve"> </w:t>
        <w:br w:type="textWrapping"/>
        <w:t xml:space="preserve">Questions 16. In Network Modeling, what are SmartConnectors bound to? (Select two.) </w:t>
        <w:br w:type="textWrapping"/>
        <w:br w:type="textWrapping"/>
        <w:t xml:space="preserve">A. zones </w:t>
        <w:br w:type="textWrapping"/>
        <w:t xml:space="preserve">B. networks </w:t>
        <w:br w:type="textWrapping"/>
        <w:t xml:space="preserve">C. devices </w:t>
        <w:br w:type="textWrapping"/>
        <w:t xml:space="preserve">D. customers </w:t>
        <w:br w:type="textWrapping"/>
        <w:t xml:space="preserve">Answer: D</w:t>
        <w:br w:type="textWrapping"/>
        <w:t xml:space="preserve"> </w:t>
        <w:br w:type="textWrapping"/>
        <w:t xml:space="preserve">Questions 17. What is a Network Model? </w:t>
        <w:br w:type="textWrapping"/>
        <w:br w:type="textWrapping"/>
        <w:t xml:space="preserve">A. a representation of the nodes on a network and certain characteristics of the network itself </w:t>
        <w:br w:type="textWrapping"/>
        <w:t xml:space="preserve">B. a preconfigured resource used to set up ArcSight zones and communication paths </w:t>
        <w:br w:type="textWrapping"/>
        <w:t xml:space="preserve">C. a dashboard containing data monitors for network, zone, asset, and customer monitoring </w:t>
        <w:br w:type="textWrapping"/>
        <w:t xml:space="preserve">D. a diagram of network interface points and vulnerabilities </w:t>
        <w:br w:type="textWrapping"/>
        <w:t xml:space="preserve">Answer: A</w:t>
        <w:br w:type="textWrapping"/>
        <w:t xml:space="preserve"> </w:t>
        <w:br w:type="textWrapping"/>
        <w:t xml:space="preserve">Questions 18. Package bundles are exported with which file extension? </w:t>
        <w:br w:type="textWrapping"/>
        <w:br w:type="textWrapping"/>
        <w:t xml:space="preserve">A. .xml file </w:t>
        <w:br w:type="textWrapping"/>
        <w:t xml:space="preserve">B. .exe file </w:t>
        <w:br w:type="textWrapping"/>
        <w:t xml:space="preserve">C. .msc file </w:t>
        <w:br w:type="textWrapping"/>
        <w:t xml:space="preserve">D. .arb file </w:t>
        <w:br w:type="textWrapping"/>
        <w:t xml:space="preserve">Answer: D</w:t>
        <w:br w:type="textWrapping"/>
        <w:t xml:space="preserve"> </w:t>
        <w:br w:type="textWrapping"/>
        <w:t xml:space="preserve">Questions 19. Which command is used to modify retention periods? </w:t>
        <w:br w:type="textWrapping"/>
        <w:br w:type="textWrapping"/>
        <w:t xml:space="preserve">A. Arcsight archive install </w:t>
        <w:br w:type="textWrapping"/>
        <w:t xml:space="preserve">B. Arcsight database create </w:t>
        <w:br w:type="textWrapping"/>
        <w:t xml:space="preserve">C. Arcsight retention create </w:t>
        <w:br w:type="textWrapping"/>
        <w:t xml:space="preserve">D. Arcsight database pc </w:t>
        <w:br w:type="textWrapping"/>
        <w:t xml:space="preserve">Answer: D</w:t>
        <w:br w:type="textWrapping"/>
        <w:t xml:space="preserve"> </w:t>
        <w:br w:type="textWrapping"/>
        <w:t xml:space="preserve">Questions 20. What is an offline partition? </w:t>
        <w:br w:type="textWrapping"/>
        <w:br w:type="textWrapping"/>
        <w:t xml:space="preserve">A. a partition that resides within the database </w:t>
        <w:br w:type="textWrapping"/>
        <w:t xml:space="preserve">B. a partition that exceeds the online retention threshold and is therefore archived </w:t>
        <w:br w:type="textWrapping"/>
        <w:t xml:space="preserve">C. a partition reserved for a future date </w:t>
        <w:br w:type="textWrapping"/>
        <w:t xml:space="preserve">D. data that is no longer needed by ESM </w:t>
        <w:br w:type="textWrapping"/>
        <w:t xml:space="preserve">Answer: C</w:t>
        <w:br w:type="textWrapping"/>
        <w:br w:type="textWrapping"/>
        <w:t xml:space="preserve">Questions 21. Which statements are true about retention areas? (Select two.) </w:t>
        <w:br w:type="textWrapping"/>
        <w:br w:type="textWrapping"/>
        <w:t xml:space="preserve">A. Retention policies cannot be changed once they are set. </w:t>
        <w:br w:type="textWrapping"/>
        <w:t xml:space="preserve">B. Retention areas can be configured using the Partition Management Wizard. </w:t>
        <w:br w:type="textWrapping"/>
        <w:t xml:space="preserve">C. If the size of a retention area is reduced, the data outside of the retention area is automatically backed up. </w:t>
        <w:br w:type="textWrapping"/>
        <w:t xml:space="preserve">D. Archived partitions outside the offline archive period become invalid. </w:t>
        <w:br w:type="textWrapping"/>
        <w:t xml:space="preserve">Answer: B,D</w:t>
        <w:br w:type="textWrapping"/>
        <w:t xml:space="preserve"> </w:t>
        <w:br w:type="textWrapping"/>
        <w:t xml:space="preserve">Questions 22. When configuring the ArcSight Database, what is the result of setting the offline archive period (Days) to Zero? </w:t>
        <w:br w:type="textWrapping"/>
        <w:br w:type="textWrapping"/>
        <w:t xml:space="preserve">A. Partition Archiving is enabled. </w:t>
        <w:br w:type="textWrapping"/>
        <w:t xml:space="preserve">B. Partition Archiving is disabled. </w:t>
        <w:br w:type="textWrapping"/>
        <w:t xml:space="preserve">C. Online retention is enabled. </w:t>
        <w:br w:type="textWrapping"/>
        <w:t xml:space="preserve">D. Online reserved period is enabled. </w:t>
        <w:br w:type="textWrapping"/>
        <w:t xml:space="preserve">Answer: B</w:t>
        <w:br w:type="textWrapping"/>
        <w:t xml:space="preserve"> </w:t>
        <w:br w:type="textWrapping"/>
        <w:t xml:space="preserve">Questions 23. What does Partition Archiving allow you to specify? </w:t>
        <w:br w:type="textWrapping"/>
        <w:br w:type="textWrapping"/>
        <w:t xml:space="preserve">A. the number of partitions to keep offline </w:t>
        <w:br w:type="textWrapping"/>
        <w:t xml:space="preserve">B. the number of partitions that remain online </w:t>
        <w:br w:type="textWrapping"/>
        <w:t xml:space="preserve">C. the compression ratio to be used in partitioning </w:t>
        <w:br w:type="textWrapping"/>
        <w:t xml:space="preserve">D. the amount of data to store in a partition </w:t>
        <w:br w:type="textWrapping"/>
        <w:t xml:space="preserve">Answer: A</w:t>
        <w:br w:type="textWrapping"/>
        <w:t xml:space="preserve"> </w:t>
        <w:br w:type="textWrapping"/>
        <w:t xml:space="preserve">Questions 24. What is the Reserve Period? </w:t>
        <w:br w:type="textWrapping"/>
        <w:br w:type="textWrapping"/>
        <w:t xml:space="preserve">A. the amount of time to allow before compressing event data for storage </w:t>
        <w:br w:type="textWrapping"/>
        <w:t xml:space="preserve">B. the number of future partitions to be maintained </w:t>
        <w:br w:type="textWrapping"/>
        <w:t xml:space="preserve">C. the amount of time to wait before determining that a device is not operating </w:t>
        <w:br w:type="textWrapping"/>
        <w:t xml:space="preserve">D. the maximum length of time archived partitions will be stored </w:t>
        <w:br w:type="textWrapping"/>
        <w:t xml:space="preserve">Answer: B</w:t>
        <w:br w:type="textWrapping"/>
        <w:t xml:space="preserve"> </w:t>
        <w:br w:type="textWrapping"/>
        <w:t xml:space="preserve">Questions 25. What is stored in a database partition? </w:t>
        <w:br w:type="textWrapping"/>
        <w:br w:type="textWrapping"/>
        <w:t xml:space="preserve">A. as much data as it can hold </w:t>
        <w:br w:type="textWrapping"/>
        <w:t xml:space="preserve">B. a user-configurable number of events </w:t>
        <w:br w:type="textWrapping"/>
        <w:t xml:space="preserve">C. events from a one week time period </w:t>
        <w:br w:type="textWrapping"/>
        <w:t xml:space="preserve">D. events from a 24-hour time period </w:t>
        <w:br w:type="textWrapping"/>
        <w:t xml:space="preserve">Answer: B</w:t>
        <w:br w:type="textWrapping"/>
        <w:t xml:space="preserve"> </w:t>
        <w:br w:type="textWrapping"/>
        <w:t xml:space="preserve">Questions 26. When can the online partition compression task fail? (Select two.) </w:t>
        <w:br w:type="textWrapping"/>
        <w:br w:type="textWrapping"/>
        <w:t xml:space="preserve">A. when the partition being compressed is too old </w:t>
        <w:br w:type="textWrapping"/>
        <w:t xml:space="preserve">B. when events are inserted into the partition that is being compressed </w:t>
        <w:br w:type="textWrapping"/>
        <w:t xml:space="preserve">C. when the compression task takes more than two hours to complete </w:t>
        <w:br w:type="textWrapping"/>
        <w:t xml:space="preserve">D. when the partition compressor does not have the necessary file permissions </w:t>
        <w:br w:type="textWrapping"/>
        <w:t xml:space="preserve">Answer: B,C</w:t>
        <w:br w:type="textWrapping"/>
        <w:t xml:space="preserve"> </w:t>
        <w:br w:type="textWrapping"/>
        <w:t xml:space="preserve">Questions 27. You are unable to see events from a specific device in the Console. The Active Channel filters are not the cause. Which component should you examine next in order to troubleshoot this issue? </w:t>
        <w:br w:type="textWrapping"/>
        <w:br w:type="textWrapping"/>
        <w:t xml:space="preserve">A. Database </w:t>
        <w:br w:type="textWrapping"/>
        <w:t xml:space="preserve">B. SmartConnector </w:t>
        <w:br w:type="textWrapping"/>
        <w:t xml:space="preserve">C. Console </w:t>
        <w:br w:type="textWrapping"/>
        <w:t xml:space="preserve">D. Device </w:t>
        <w:br w:type="textWrapping"/>
        <w:t xml:space="preserve">Answer: B</w:t>
        <w:br w:type="textWrapping"/>
        <w:t xml:space="preserve"> </w:t>
        <w:br w:type="textWrapping"/>
        <w:t xml:space="preserve">Questions 28. Which statements are true about SmartConnectors and batching? (Select two.) </w:t>
        <w:br w:type="textWrapping"/>
        <w:br w:type="textWrapping"/>
        <w:t xml:space="preserve">A. Batches can be sent when they reach a certain size. </w:t>
        <w:br w:type="textWrapping"/>
        <w:t xml:space="preserve">B. Batches can be sent on command. </w:t>
        <w:br w:type="textWrapping"/>
        <w:t xml:space="preserve">C. Batches can be sent in priority order by severity. </w:t>
        <w:br w:type="textWrapping"/>
        <w:t xml:space="preserve">D. Batches can be sent by Connector type. </w:t>
        <w:br w:type="textWrapping"/>
        <w:t xml:space="preserve">Answer: A,C</w:t>
        <w:br w:type="textWrapping"/>
        <w:t xml:space="preserve"> </w:t>
        <w:br w:type="textWrapping"/>
        <w:t xml:space="preserve">Questions 29. Preserve Raw Events, Turbo Mode, and Limit Event Processing Rate are all examples of which type of Connector options? </w:t>
        <w:br w:type="textWrapping"/>
        <w:br w:type="textWrapping"/>
        <w:t xml:space="preserve">A. Processing options </w:t>
        <w:br w:type="textWrapping"/>
        <w:t xml:space="preserve">B. Aggregation options </w:t>
        <w:br w:type="textWrapping"/>
        <w:t xml:space="preserve">C. Filter conditions </w:t>
        <w:br w:type="textWrapping"/>
        <w:t xml:space="preserve">D. Preservation options </w:t>
        <w:br w:type="textWrapping"/>
        <w:t xml:space="preserve">Answer: A</w:t>
        <w:br w:type="textWrapping"/>
        <w:t xml:space="preserve"> </w:t>
        <w:br w:type="textWrapping"/>
        <w:t xml:space="preserve">Questions 30. Which document provides the most detailed instructions for applying an Oracle CPU? </w:t>
        <w:br w:type="textWrapping"/>
        <w:br w:type="textWrapping"/>
        <w:t xml:space="preserve">A. Oracle CPU release notes </w:t>
        <w:br w:type="textWrapping"/>
        <w:t xml:space="preserve">B. ArcSight ESM Administrator's Guide </w:t>
        <w:br w:type="textWrapping"/>
        <w:t xml:space="preserve">C. Opatch Readme file </w:t>
        <w:br w:type="textWrapping"/>
        <w:t xml:space="preserve">D. ArcSight ESM Installation Guide </w:t>
        <w:br w:type="textWrapping"/>
        <w:t xml:space="preserve">Answer: D</w:t>
        <w:br w:type="textWrapping"/>
        <w:br w:type="textWrapping"/>
        <w:t xml:space="preserve">Questions 31. What is a bundle? </w:t>
        <w:br w:type="textWrapping"/>
        <w:br w:type="textWrapping"/>
        <w:t xml:space="preserve">A. a set of resources that makes up a package </w:t>
        <w:br w:type="textWrapping"/>
        <w:t xml:space="preserve">B. a data transmission containing SSL information </w:t>
        <w:br w:type="textWrapping"/>
        <w:t xml:space="preserve">C. a set of raw log events before they are parsed </w:t>
        <w:br w:type="textWrapping"/>
        <w:t xml:space="preserve">D. a container for one or more packages </w:t>
        <w:br w:type="textWrapping"/>
        <w:t xml:space="preserve">Answer: D</w:t>
        <w:br w:type="textWrapping"/>
        <w:t xml:space="preserve"> </w:t>
        <w:br w:type="textWrapping"/>
        <w:t xml:space="preserve">Questions 32. Which method is used to back up an Oracle database without shutting down the database? </w:t>
        <w:br w:type="textWrapping"/>
        <w:br w:type="textWrapping"/>
        <w:t xml:space="preserve">A. sequential backup </w:t>
        <w:br w:type="textWrapping"/>
        <w:t xml:space="preserve">B. standalone backup </w:t>
        <w:br w:type="textWrapping"/>
        <w:t xml:space="preserve">C. online backup </w:t>
        <w:br w:type="textWrapping"/>
        <w:t xml:space="preserve">D. offline backup </w:t>
        <w:br w:type="textWrapping"/>
        <w:t xml:space="preserve">Answer: C</w:t>
        <w:br w:type="textWrapping"/>
        <w:t xml:space="preserve"> </w:t>
        <w:br w:type="textWrapping"/>
        <w:t xml:space="preserve">Questions 33. Which command should you use to configure notification acknowledgements after the initial configuration of ArcSight ESM? </w:t>
        <w:br w:type="textWrapping"/>
        <w:br w:type="textWrapping"/>
        <w:t xml:space="preserve">A. arcsight managersetup </w:t>
        <w:br w:type="textWrapping"/>
        <w:t xml:space="preserve">B. arcsight notifysetup </w:t>
        <w:br w:type="textWrapping"/>
        <w:t xml:space="preserve">C. arcsight notifyconfig </w:t>
        <w:br w:type="textWrapping"/>
        <w:t xml:space="preserve">D. arcsight setupnotify </w:t>
        <w:br w:type="textWrapping"/>
        <w:t xml:space="preserve">Answer: A</w:t>
        <w:br w:type="textWrapping"/>
        <w:t xml:space="preserve"> </w:t>
        <w:br w:type="textWrapping"/>
        <w:t xml:space="preserve">Questions 34. What are capabilities of the ArcSight Manager? (Select two.) </w:t>
        <w:br w:type="textWrapping"/>
        <w:br w:type="textWrapping"/>
        <w:t xml:space="preserve">A. receives event data from SmartConnectors </w:t>
        <w:br w:type="textWrapping"/>
        <w:t xml:space="preserve">B. normalizes events from devices </w:t>
        <w:br w:type="textWrapping"/>
        <w:t xml:space="preserve">C. performs advanced event correlation and analysis </w:t>
        <w:br w:type="textWrapping"/>
        <w:t xml:space="preserve">D. allows users to perform security monitoring through a built-in web interface </w:t>
        <w:br w:type="textWrapping"/>
        <w:t xml:space="preserve">Answer: A,C</w:t>
        <w:br w:type="textWrapping"/>
        <w:t xml:space="preserve"> </w:t>
        <w:br w:type="textWrapping"/>
        <w:t xml:space="preserve">Questions 35. Which statement is true about the ArcSight Web Server? </w:t>
        <w:br w:type="textWrapping"/>
        <w:br w:type="textWrapping"/>
        <w:t xml:space="preserve">A. It is not required. </w:t>
        <w:br w:type="textWrapping"/>
        <w:t xml:space="preserve">B. It is required if users will be accessing ESM through a web browser. </w:t>
        <w:br w:type="textWrapping"/>
        <w:t xml:space="preserve">C. It should always be installed on the same server as the ArcSight Manager. </w:t>
        <w:br w:type="textWrapping"/>
        <w:t xml:space="preserve">D. It can be used to create rules and view reports. </w:t>
        <w:br w:type="textWrapping"/>
        <w:t xml:space="preserve">Answer: B</w:t>
        <w:br w:type="textWrapping"/>
        <w:t xml:space="preserve"> </w:t>
        <w:br w:type="textWrapping"/>
        <w:t xml:space="preserve">Questions 36. Which command is used to add a secondary destination to a Connector's configuration? </w:t>
        <w:br w:type="textWrapping"/>
        <w:br w:type="textWrapping"/>
        <w:t xml:space="preserve">A. arcsight destinations -n </w:t>
        <w:br w:type="textWrapping"/>
        <w:t xml:space="preserve">B. arcsight connectorsetup -w </w:t>
        <w:br w:type="textWrapping"/>
        <w:t xml:space="preserve">C. arcsight connectionwizard </w:t>
        <w:br w:type="textWrapping"/>
        <w:t xml:space="preserve">D. arcsight connector -d </w:t>
        <w:br w:type="textWrapping"/>
        <w:t xml:space="preserve">Answer: B</w:t>
        <w:br w:type="textWrapping"/>
        <w:t xml:space="preserve"> </w:t>
        <w:br w:type="textWrapping"/>
        <w:t xml:space="preserve">Questions 37. Using SSL technology, information can be communicated over an encrypted channel. What is SSL? </w:t>
        <w:br w:type="textWrapping"/>
        <w:br w:type="textWrapping"/>
        <w:t xml:space="preserve">A. Secure Sockets Layer </w:t>
        <w:br w:type="textWrapping"/>
        <w:t xml:space="preserve">B. Security Standards Layer </w:t>
        <w:br w:type="textWrapping"/>
        <w:t xml:space="preserve">C. Smart Stealth Layer </w:t>
        <w:br w:type="textWrapping"/>
        <w:t xml:space="preserve">D. Standard Security Layer </w:t>
        <w:br w:type="textWrapping"/>
        <w:t xml:space="preserve">Answer: A</w:t>
        <w:br w:type="textWrapping"/>
        <w:t xml:space="preserve"> </w:t>
        <w:br w:type="textWrapping"/>
        <w:t xml:space="preserve">Questions 38. Which are clients of the ArcSight Manager? (Select two.) </w:t>
        <w:br w:type="textWrapping"/>
        <w:br w:type="textWrapping"/>
        <w:t xml:space="preserve">A. ArcSight Correlation Engine </w:t>
        <w:br w:type="textWrapping"/>
        <w:t xml:space="preserve">B. ArcSight Web </w:t>
        <w:br w:type="textWrapping"/>
        <w:t xml:space="preserve">C. ArcSight SmartConnectors </w:t>
        <w:br w:type="textWrapping"/>
        <w:t xml:space="preserve">D. ArcSight Database </w:t>
        <w:br w:type="textWrapping"/>
        <w:t xml:space="preserve">Answer: B,C</w:t>
        <w:br w:type="textWrapping"/>
        <w:t xml:space="preserve"> </w:t>
        <w:br w:type="textWrapping"/>
        <w:t xml:space="preserve">Questions 39. One of the benefits of SSL technology is authentication. What does authentication do? </w:t>
        <w:br w:type="textWrapping"/>
        <w:br w:type="textWrapping"/>
        <w:t xml:space="preserve">A. validates client logins using advanced identity detection technology </w:t>
        <w:br w:type="textWrapping"/>
        <w:t xml:space="preserve">B. encrypts information sent between clients and servers </w:t>
        <w:br w:type="textWrapping"/>
        <w:t xml:space="preserve">C. adds a hashing algorithm to prevent data modification between client and server </w:t>
        <w:br w:type="textWrapping"/>
        <w:t xml:space="preserve">D. ensures that clients send information to the actual intended server, not a machine pretending to be that server </w:t>
        <w:br w:type="textWrapping"/>
        <w:t xml:space="preserve">Answer: D</w:t>
        <w:br w:type="textWrapping"/>
        <w:t xml:space="preserve"> </w:t>
        <w:br w:type="textWrapping"/>
        <w:t xml:space="preserve">Questions 40. What is the default port used when connecting to the ArcSight Web interface? </w:t>
        <w:br w:type="textWrapping"/>
        <w:br w:type="textWrapping"/>
        <w:t xml:space="preserve">A. TCP 9443 </w:t>
        <w:br w:type="textWrapping"/>
        <w:t xml:space="preserve">B. UDP 9443 </w:t>
        <w:br w:type="textWrapping"/>
        <w:t xml:space="preserve">C. TCP 8443 </w:t>
        <w:br w:type="textWrapping"/>
        <w:t xml:space="preserve">D. UDP 8443 </w:t>
        <w:br w:type="textWrapping"/>
        <w:t xml:space="preserve">Answer: A</w:t>
        <w:br w:type="textWrapping"/>
        <w:t xml:space="preserve">Questions 41. What is the default port used by the ArcSight ESM Console to connect to the ArcSight Manager? </w:t>
        <w:br w:type="textWrapping"/>
        <w:br w:type="textWrapping"/>
        <w:t xml:space="preserve">A. TCP 8443 </w:t>
        <w:br w:type="textWrapping"/>
        <w:t xml:space="preserve">B. UDP 8443 </w:t>
        <w:br w:type="textWrapping"/>
        <w:t xml:space="preserve">C. TCP 9443 </w:t>
        <w:br w:type="textWrapping"/>
        <w:t xml:space="preserve">D. UDP 9443 </w:t>
        <w:br w:type="textWrapping"/>
        <w:t xml:space="preserve">Answer: A</w:t>
        <w:br w:type="textWrapping"/>
        <w:br w:type="textWrapping"/>
        <w:t xml:space="preserve">Questions 42. What is the default port used to connect the ArcSight Manager to the ArcSight ESM Database (Oracle)? </w:t>
        <w:br w:type="textWrapping"/>
        <w:br w:type="textWrapping"/>
        <w:t xml:space="preserve">A. 443 </w:t>
        <w:br w:type="textWrapping"/>
        <w:t xml:space="preserve">B. 1443 </w:t>
        <w:br w:type="textWrapping"/>
        <w:t xml:space="preserve">C. 1521 </w:t>
        <w:br w:type="textWrapping"/>
        <w:t xml:space="preserve">D. 8443 </w:t>
        <w:br w:type="textWrapping"/>
        <w:t xml:space="preserve">Answer: C</w:t>
        <w:br w:type="textWrapping"/>
        <w:t xml:space="preserve"> </w:t>
        <w:br w:type="textWrapping"/>
        <w:t xml:space="preserve">Questions 43. The ArcSight Web release version must be the same version as what? </w:t>
        <w:br w:type="textWrapping"/>
        <w:br w:type="textWrapping"/>
        <w:t xml:space="preserve">A. ArcSight Manager </w:t>
        <w:br w:type="textWrapping"/>
        <w:t xml:space="preserve">B. ArcSight Database </w:t>
        <w:br w:type="textWrapping"/>
        <w:t xml:space="preserve">C. ArcSight SmartConnectors </w:t>
        <w:br w:type="textWrapping"/>
        <w:t xml:space="preserve">D. ArcSight Console </w:t>
        <w:br w:type="textWrapping"/>
        <w:t xml:space="preserve">Answer: A</w:t>
        <w:br w:type="textWrapping"/>
        <w:t xml:space="preserve"> </w:t>
        <w:br w:type="textWrapping"/>
        <w:t xml:space="preserve">Questions 44. What must you do prior to applying a patch to the ArcSight Manager? </w:t>
        <w:br w:type="textWrapping"/>
        <w:br w:type="textWrapping"/>
        <w:t xml:space="preserve">A. stop the ArcSight Manager service </w:t>
        <w:br w:type="textWrapping"/>
        <w:t xml:space="preserve">B. shut down all ArcSight SmartConnectors </w:t>
        <w:br w:type="textWrapping"/>
        <w:t xml:space="preserve">C. delete all files in the tmp directory </w:t>
        <w:br w:type="textWrapping"/>
        <w:t xml:space="preserve">D. disconnect the network cable </w:t>
        <w:br w:type="textWrapping"/>
        <w:t xml:space="preserve">Answer: A</w:t>
        <w:br w:type="textWrapping"/>
        <w:t xml:space="preserve"> </w:t>
        <w:br w:type="textWrapping"/>
        <w:t xml:space="preserve">Questions 45. What do the start and end times associated with a notification destination indicate? </w:t>
        <w:br w:type="textWrapping"/>
        <w:br w:type="textWrapping"/>
        <w:t xml:space="preserve">A. the period of time the system will wait for a notification response </w:t>
        <w:br w:type="textWrapping"/>
        <w:t xml:space="preserve">B. the period of time during which the destination is expected to respond </w:t>
        <w:br w:type="textWrapping"/>
        <w:t xml:space="preserve">C. the period of time during which the notification can be sent </w:t>
        <w:br w:type="textWrapping"/>
        <w:t xml:space="preserve">D. the period of time during which the notification can be received </w:t>
        <w:br w:type="textWrapping"/>
        <w:t xml:space="preserve">Answer: C</w:t>
        <w:br w:type="textWrapping"/>
        <w:t xml:space="preserve"> </w:t>
        <w:br w:type="textWrapping"/>
        <w:t xml:space="preserve">Questions 46. Which actions might the whine daemon initiate? (Select two.) </w:t>
        <w:br w:type="textWrapping"/>
        <w:br w:type="textWrapping"/>
        <w:t xml:space="preserve">A. sending a message to the admin consoles </w:t>
        <w:br w:type="textWrapping"/>
        <w:t xml:space="preserve">B. sending SNMP traps to a monitoring station </w:t>
        <w:br w:type="textWrapping"/>
        <w:t xml:space="preserve">C. sending syslog messages to a syslog server </w:t>
        <w:br w:type="textWrapping"/>
        <w:t xml:space="preserve">D. writing an event to the server.log file </w:t>
        <w:br w:type="textWrapping"/>
        <w:t xml:space="preserve">Answer: A,D</w:t>
        <w:br w:type="textWrapping"/>
        <w:t xml:space="preserve"> </w:t>
        <w:br w:type="textWrapping"/>
        <w:t xml:space="preserve">Questions 47. What are potential ways of acknowledging notifications? (Select two.) </w:t>
        <w:br w:type="textWrapping"/>
        <w:br w:type="textWrapping"/>
        <w:t xml:space="preserve">A. by replying to notification email </w:t>
        <w:br w:type="textWrapping"/>
        <w:t xml:space="preserve">B. by calling in to the notification response hotline </w:t>
        <w:br w:type="textWrapping"/>
        <w:t xml:space="preserve">C. by sending email to SysAdmin </w:t>
        <w:br w:type="textWrapping"/>
        <w:t xml:space="preserve">D. by using the Notifications Manager in the ArcSight Console </w:t>
        <w:br w:type="textWrapping"/>
        <w:t xml:space="preserve">Answer: A,D</w:t>
        <w:br w:type="textWrapping"/>
        <w:t xml:space="preserve"> </w:t>
        <w:br w:type="textWrapping"/>
        <w:t xml:space="preserve">Questions 48. Which statement is true about ArcSight SmartConnectors acting in "passive" mode? </w:t>
        <w:br w:type="textWrapping"/>
        <w:br w:type="textWrapping"/>
        <w:t xml:space="preserve">A. They receive events forwarded from originating devices. </w:t>
        <w:br w:type="textWrapping"/>
        <w:t xml:space="preserve">B. They pull events from originating devices. </w:t>
        <w:br w:type="textWrapping"/>
        <w:t xml:space="preserve">C. They do not process events from devices. </w:t>
        <w:br w:type="textWrapping"/>
        <w:t xml:space="preserve">D. They process events for performance testing but then discard them. </w:t>
        <w:br w:type="textWrapping"/>
        <w:t xml:space="preserve">Answer: A</w:t>
        <w:br w:type="textWrapping"/>
        <w:t xml:space="preserve"> </w:t>
        <w:br w:type="textWrapping"/>
        <w:t xml:space="preserve">Questions 49. Which statement is true about Connectors that are in a Paused state? </w:t>
        <w:br w:type="textWrapping"/>
        <w:br w:type="textWrapping"/>
        <w:t xml:space="preserve">A. Paused Connectors are responding to the Manager but not sending or caching events. </w:t>
        <w:br w:type="textWrapping"/>
        <w:t xml:space="preserve">B. Paused Connectors are responding to the Manager but events are being cached. </w:t>
        <w:br w:type="textWrapping"/>
        <w:t xml:space="preserve">C. Paused Connectors are responding to the Manager and sending events. </w:t>
        <w:br w:type="textWrapping"/>
        <w:t xml:space="preserve">D. Paused Connectors are not responding to the Manager. </w:t>
        <w:br w:type="textWrapping"/>
        <w:t xml:space="preserve">Answer: B</w:t>
        <w:br w:type="textWrapping"/>
        <w:t xml:space="preserve"> </w:t>
        <w:br w:type="textWrapping"/>
        <w:t xml:space="preserve">Questions 50. ArcSight SmartConnectors send event data directly to what? </w:t>
        <w:br w:type="textWrapping"/>
        <w:br w:type="textWrapping"/>
        <w:t xml:space="preserve">A. ArcSight Manager </w:t>
        <w:br w:type="textWrapping"/>
        <w:t xml:space="preserve">B. ArcSight Console </w:t>
        <w:br w:type="textWrapping"/>
        <w:t xml:space="preserve">C. ArcSight Web Server </w:t>
        <w:br w:type="textWrapping"/>
        <w:t xml:space="preserve">D. ArcSight Database </w:t>
        <w:br w:type="textWrapping"/>
        <w:t xml:space="preserve">Answer: A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50" w:line="240" w:lineRule="auto"/>
        <w:rPr>
          <w:sz w:val="16"/>
          <w:szCs w:val="16"/>
        </w:rPr>
      </w:pPr>
      <w:r w:rsidDel="00000000" w:rsidR="00000000" w:rsidRPr="00000000">
        <w:rPr>
          <w:rFonts w:ascii="Microsoft YaHei" w:cs="Microsoft YaHei" w:eastAsia="Microsoft YaHei" w:hAnsi="Microsoft YaHei"/>
          <w:color w:val="000000"/>
          <w:sz w:val="18"/>
          <w:szCs w:val="18"/>
          <w:rtl w:val="0"/>
        </w:rPr>
        <w:t xml:space="preserve">Questions 51. Which command is used to check the status of the TNS Listener? </w:t>
        <w:br w:type="textWrapping"/>
        <w:br w:type="textWrapping"/>
        <w:t xml:space="preserve">A. lsnrctl status </w:t>
        <w:br w:type="textWrapping"/>
        <w:t xml:space="preserve">B. listener status </w:t>
        <w:br w:type="textWrapping"/>
        <w:t xml:space="preserve">C. tnsstat </w:t>
        <w:br w:type="textWrapping"/>
        <w:t xml:space="preserve">D. oralistener status </w:t>
        <w:br w:type="textWrapping"/>
        <w:t xml:space="preserve">Answer: A</w:t>
        <w:br w:type="textWrapping"/>
        <w:t xml:space="preserve"> </w:t>
        <w:br w:type="textWrapping"/>
        <w:br w:type="textWrapping"/>
        <w:t xml:space="preserve">Questions 52. Which ArcSight Manager directory should be backed up in order to preserve the server.properties file? </w:t>
        <w:br w:type="textWrapping"/>
        <w:br w:type="textWrapping"/>
        <w:t xml:space="preserve">A. user directory </w:t>
        <w:br w:type="textWrapping"/>
        <w:t xml:space="preserve">B. config directory </w:t>
        <w:br w:type="textWrapping"/>
        <w:t xml:space="preserve">C. properties directory </w:t>
        <w:br w:type="textWrapping"/>
        <w:t xml:space="preserve">D. jre directory </w:t>
        <w:br w:type="textWrapping"/>
        <w:t xml:space="preserve">Answer: B</w:t>
        <w:br w:type="textWrapping"/>
        <w:t xml:space="preserve"> </w:t>
        <w:br w:type="textWrapping"/>
        <w:br w:type="textWrapping"/>
        <w:t xml:space="preserve">Questions 53. What is the name of the resource you can use to override the default ArcSight mapping IP addresses to geographic regions? </w:t>
        <w:br w:type="textWrapping"/>
        <w:br w:type="textWrapping"/>
        <w:t xml:space="preserve">A. zones </w:t>
        <w:br w:type="textWrapping"/>
        <w:t xml:space="preserve">B. destinations </w:t>
        <w:br w:type="textWrapping"/>
        <w:t xml:space="preserve">C. locations </w:t>
        <w:br w:type="textWrapping"/>
        <w:t xml:space="preserve">D. categories </w:t>
        <w:br w:type="textWrapping"/>
        <w:t xml:space="preserve">Answer: C</w:t>
        <w:br w:type="textWrapping"/>
        <w:t xml:space="preserve"> </w:t>
        <w:br w:type="textWrapping"/>
        <w:br w:type="textWrapping"/>
        <w:t xml:space="preserve">Questions 54. What does the ArcSight Manager use to automatically establish identity, ownership, and criticality of the assets installed on a network? </w:t>
        <w:br w:type="textWrapping"/>
        <w:br w:type="textWrapping"/>
        <w:t xml:space="preserve">A. Asset Types </w:t>
        <w:br w:type="textWrapping"/>
        <w:t xml:space="preserve">B. Asset Groups </w:t>
        <w:br w:type="textWrapping"/>
        <w:t xml:space="preserve">C. Asset Categories </w:t>
        <w:br w:type="textWrapping"/>
        <w:t xml:space="preserve">D. Asset Ranges </w:t>
        <w:br w:type="textWrapping"/>
        <w:t xml:space="preserve">Answer: C</w:t>
        <w:br w:type="textWrapping"/>
        <w:t xml:space="preserve"> </w:t>
        <w:br w:type="textWrapping"/>
        <w:br w:type="textWrapping"/>
        <w:t xml:space="preserve">Questions 55. Which three attributes are used to describe an Asset Model? </w:t>
        <w:br w:type="textWrapping"/>
        <w:br w:type="textWrapping"/>
        <w:t xml:space="preserve">A. vulnerabilities, locations, and asset categories </w:t>
        <w:br w:type="textWrapping"/>
        <w:t xml:space="preserve">B. locations, asset categories, and threats </w:t>
        <w:br w:type="textWrapping"/>
        <w:t xml:space="preserve">C. asset types, asset categories, and locations </w:t>
        <w:br w:type="textWrapping"/>
        <w:t xml:space="preserve">D. vulnerabilities, addresses, and threats </w:t>
        <w:br w:type="textWrapping"/>
        <w:t xml:space="preserve">Answer: A</w:t>
        <w:br w:type="textWrapping"/>
        <w:t xml:space="preserve"> </w:t>
        <w:br w:type="textWrapping"/>
        <w:br w:type="textWrapping"/>
        <w:t xml:space="preserve">Questions 56. Which statements are true about user groups? (Select two.) </w:t>
        <w:br w:type="textWrapping"/>
        <w:br w:type="textWrapping"/>
        <w:t xml:space="preserve">A. They can be based on departments, permission levels, or roles. </w:t>
        <w:br w:type="textWrapping"/>
        <w:t xml:space="preserve">B. They control which users are allowed to log in to the Console. </w:t>
        <w:br w:type="textWrapping"/>
        <w:t xml:space="preserve">C. They can be nested within other user groups. </w:t>
        <w:br w:type="textWrapping"/>
        <w:t xml:space="preserve">D. They are enabled or disabled using Access Control Lists. </w:t>
        <w:br w:type="textWrapping"/>
        <w:t xml:space="preserve">Answer: A,C</w:t>
        <w:br w:type="textWrapping"/>
        <w:t xml:space="preserve"> </w:t>
        <w:br w:type="textWrapping"/>
        <w:br w:type="textWrapping"/>
        <w:t xml:space="preserve">Questions 57. Which statements are true about user groups and resources? (Select two.) </w:t>
        <w:br w:type="textWrapping"/>
        <w:br w:type="textWrapping"/>
        <w:t xml:space="preserve">A. Resources are only visible to a user if the user's group has "Read" permissions for the resource. </w:t>
        <w:br w:type="textWrapping"/>
        <w:t xml:space="preserve">B. A group with "inspect" permission enabled allows all users in that group to edit resources. </w:t>
        <w:br w:type="textWrapping"/>
        <w:t xml:space="preserve">C. To change a user's permission to access a resource group, you either change the permissions of the user's group or put the user in a new group with different permissions. </w:t>
        <w:br w:type="textWrapping"/>
        <w:t xml:space="preserve">D. A resource can only be accessed by a user if the user's group has "viewer" permissions for the resource. </w:t>
        <w:br w:type="textWrapping"/>
        <w:t xml:space="preserve">Answer: A,C</w:t>
        <w:br w:type="textWrapping"/>
        <w:t xml:space="preserve"> </w:t>
        <w:br w:type="textWrapping"/>
        <w:br w:type="textWrapping"/>
        <w:t xml:space="preserve">Questions 58. Which tablespace is used by ArcSight to store resources? </w:t>
        <w:br w:type="textWrapping"/>
        <w:br w:type="textWrapping"/>
        <w:t xml:space="preserve">A. ARC_EVENT_DATA </w:t>
        <w:br w:type="textWrapping"/>
        <w:t xml:space="preserve">B. ARC_SYSTEM_INDEX </w:t>
        <w:br w:type="textWrapping"/>
        <w:t xml:space="preserve">C. ARC_SYSTEM_DATA </w:t>
        <w:br w:type="textWrapping"/>
        <w:t xml:space="preserve">D. ARC_EVENT_INDEX </w:t>
        <w:br w:type="textWrapping"/>
        <w:t xml:space="preserve">Answer: C</w:t>
        <w:br w:type="textWrapping"/>
        <w:t xml:space="preserve"> </w:t>
        <w:br w:type="textWrapping"/>
        <w:br w:type="textWrapping"/>
        <w:t xml:space="preserve">Questions 59. Which statement is true about ArcSight Database structures? </w:t>
        <w:br w:type="textWrapping"/>
        <w:br w:type="textWrapping"/>
        <w:t xml:space="preserve">A. Data tablespaces typically use more disk space than indices. </w:t>
        <w:br w:type="textWrapping"/>
        <w:t xml:space="preserve">B. Indices typically use more disk space than data tablespaces. </w:t>
        <w:br w:type="textWrapping"/>
        <w:t xml:space="preserve">C. There is no appreciable difference between index and data tablespaces. </w:t>
        <w:br w:type="textWrapping"/>
        <w:t xml:space="preserve">D. The system data tablespace is always much larger than the event data tablespace. </w:t>
        <w:br w:type="textWrapping"/>
        <w:t xml:space="preserve">Answer: B</w:t>
        <w:br w:type="textWrapping"/>
        <w:t xml:space="preserve"> </w:t>
        <w:br w:type="textWrapping"/>
        <w:br w:type="textWrapping"/>
        <w:t xml:space="preserve">Questions 60. Which statement is true about SmartConnectors and FlexConnectors? </w:t>
        <w:br w:type="textWrapping"/>
        <w:br w:type="textWrapping"/>
        <w:t xml:space="preserve">A. FlexConnectors allow creation of SmartConnectors that are tailored to individualized custom situations and specific security event data. </w:t>
        <w:br w:type="textWrapping"/>
        <w:t xml:space="preserve">B. FlexConnectors are plug-and-play, self-programming SmartConnectors. </w:t>
        <w:br w:type="textWrapping"/>
        <w:t xml:space="preserve">C. SmartConnectors do not include tools for customizing FlexConnectors. </w:t>
        <w:br w:type="textWrapping"/>
        <w:t xml:space="preserve">D. SmartConnectors are vendor-specific and must be purchased through the individual device vendors. </w:t>
        <w:br w:type="textWrapping"/>
        <w:t xml:space="preserve">Answer: A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1. Which statement is true about inline filters?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A. An inline filter applies only to its current Active Channel.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B. An inline filter applies only as long as the Active Channel is open, and cannot be saved.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C. An inline filter cannot use AND or OR conditions.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D. An inline filter is created using Boolean logic in the Inspect/Edit panel.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 What stores information about logons, user actions, and the resulting events in the most concise</w:t>
        <w:br w:type="textWrapping"/>
        <w:t xml:space="preserve">way?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A. Event annotations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B. Session Lists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C. Active Lists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D. Cases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3. Which statement is true about the ArcSight Web interface?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A. Data Monitors cannot be added to a Dashboard in the ArcSight Web interface.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B. Reports cannot be formatted in the ArcSight Web interface.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C. Inline filters cannot be used in the ArcSight Web interface.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D. Cases cannot be modified in the ArcSight Web interface</w:t>
      </w:r>
    </w:p>
    <w:p w:rsidR="00000000" w:rsidDel="00000000" w:rsidP="00000000" w:rsidRDefault="00000000" w:rsidRPr="00000000" w14:paraId="00000014">
      <w:pPr>
        <w:spacing w:after="150"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 What are valid actions for a rule to take? (Select two.)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A. send notification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B. execute command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C. generate report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D. add to filter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 Which user role is responsible for building content within ESM?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A. Administrator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B. Analyst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C. Author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D. Operator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6. There are 17 event field groups defined in the ArcSight Event Schema. In which group would you</w:t>
        <w:br w:type="textWrapping"/>
        <w:t xml:space="preserve">look for data fields describing an event’s importance as assessed by ArcSight ESM?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A. Category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B. Threat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C. Attacker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D. Event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 Which Event Schema group contains data fields, which describe the connector reporting an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event?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A. Event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B. Device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C. Source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D. Agent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 What does a Network Model include? (Select two.)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A. assets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B. destinations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C. zones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D. file resources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9. Which tools are used to view events in ArcSight ESM? (Select two.)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A. Active Channel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B. Knowledge Base article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C. Dashboard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D. Annotations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10. What is a good way for an operator or analyst to quickly determine which events must be</w:t>
        <w:br w:type="textWrapping"/>
        <w:t xml:space="preserve">addressed first?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A. check the priority rating in a Dashboard or Active Channel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B. run a report of High Priority Threats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C. ask more senior analysts or architects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D. view the Event Grid and Correlation categories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11. What happens if a notification requiring a response within 24 hours is not acknowledged within</w:t>
        <w:br w:type="textWrapping"/>
        <w:t xml:space="preserve">that time?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A. The notification is escalated to the next level of notification.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B. The notification is added to the Session List.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C. An error message appears on the ArcSight Console.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D. The condition generating the notification is escalated to a higher priority.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12. What represents the current status in the investigation of a Case?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A. Notifications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B. Cases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C. Annotations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D. Stages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13. Why would you lock a Case?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A. to close and archive a Case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B. to prevent others from modifying the Case while you edit or attach something to the Case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C. to prevent the Case from being seen in the Resource List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D. to preserve the state of the Case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14. What is the primary function of the ArcSight Manager?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A. It accepts correlated, prioritized events from SmartConnectors with instructions from the </w:t>
        <w:br w:type="textWrapping"/>
        <w:t xml:space="preserve">ArcSight Console, and writes events to the database.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B. It manages bottlenecks between the connectors, the ArcSight Console, and the ESM Database.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C. It writes incoming events to the database while simultaneously processing events through the </w:t>
        <w:br w:type="textWrapping"/>
        <w:t xml:space="preserve">Correlation engine.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D. It restores the rule definitions that drive the functioning of ArcSight ESM.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15. Which ESM components collect event data?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A. SmartConnectors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B. events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C. resources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D. nodes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16. What can you use to change the stage of a Case?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A. Event annotations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B. Case Editor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C. Query Viewer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D. Common Conditions Editor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17. What is the “focus” of a Focus report?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A. the differences between two similar reports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B. a subset of a larger (e.g., monthly or quarterly) report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C. events that have been missed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D. high priority Correlation events only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18. Which type of event is displayed in an Active Channel with the following Inline Filter applied?</w:t>
        <w:br w:type="textWrapping"/>
        <w:t xml:space="preserve">Category Behavior = /Authentication/Verify</w:t>
        <w:br w:type="textWrapping"/>
        <w:t xml:space="preserve">Category Outcome = /Failure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A. Logout events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B. Login Success events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C. Login Failure events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D. Account Locked events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19. Which resource defines what a report will look like when generated?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A. layout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B. query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C. template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D. form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20. What must be done to a local Variable before it can be used with multiple resources?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A. It must be renamed.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B. It must be copied.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C. It must be moved it to a new resource.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D. It must be promoted to a Global Variable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21. Which functions are on the right-click menu for an event? (Select two.)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A. Correlate Events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B. Show Event Details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C. Annotate Events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D.  Prioritize Events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22. Which role does the Active Channel play in testing a rule?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A. The rule can be replayed and verified against real-time events in the Active Channel.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B. The rule can be replayed against historical events in the Active Channel.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C. The rule cannot be tested with the Active Channel because it will create additional invalid </w:t>
        <w:br w:type="textWrapping"/>
        <w:t xml:space="preserve">Correlation events.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D. The rule can only be tested with an Active Channel by an administrator.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23. Which output formats are available when running a report? (Select two.)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A. XML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B. HTML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C. PDF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D. JPEG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24. At most, a zone can belong to how many networks?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A. 0 (Zones do not belong to networks, zones contain networks.)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B. 1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C. 2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D. as many as needed based on the Network Model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25. In network modeling, what are SmartConnectors bound to? (Select two.)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A. zones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B. assets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C. devices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D. customers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E. networks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26. Report run start time, output format for report results, email distribution for report results, and</w:t>
        <w:br w:type="textWrapping"/>
        <w:t xml:space="preserve">report filters are all examples of what?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A. report parameters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B. report formats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C. report data sources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D. report attributes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27. When using the Query Editor, three sub-tabs provide the options you need to properly set up the</w:t>
        <w:br w:type="textWrapping"/>
        <w:t xml:space="preserve">query. What information do these sub-tabs require?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A. when the query should be run; which format the query output should take; how many data </w:t>
        <w:br w:type="textWrapping"/>
        <w:t xml:space="preserve">elements should be included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B. when the query should be run; what the query should be called; how long the data should be </w:t>
        <w:br w:type="textWrapping"/>
        <w:t xml:space="preserve">archived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C. which data fields to select; how the data should be displayed; how long the data should be </w:t>
        <w:br w:type="textWrapping"/>
        <w:t xml:space="preserve">archived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D. which data fields to select; how the data should be ordered; how the data should be grouped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28. What is a function of the Variable GetSessionData?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A. retrieves data fields from a Session List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B. sends session details to the ArcSight Manager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C. populates a Session List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D. investigates session details in the audit log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29. Which string function is used to join two data fields?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A. Correlate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B. Concatenate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C. Substring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D. Find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30. What are functions of Query Viewers? (Select two.)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A. present detailed comparisons of report elements, not possible with the reporting tool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B. provide a baseline analysis of events against which future queries can be compared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C. determine which devices are off-line at any given point in time by querying their status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D. display the Boolean logic behind filters and rules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E. provide a quick way to run SQL queries and identify trends without running reports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31. How are baselines established and used in Query Viewers?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A. Baselines are created using rules. After the rule is triggered, the resulting action establishes a </w:t>
        <w:br w:type="textWrapping"/>
        <w:t xml:space="preserve">baseline against which future rules areevaluated in the Query Viewer.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B. Baselines are created using query results. The baseline from the query is used to create a new </w:t>
        <w:br w:type="textWrapping"/>
        <w:t xml:space="preserve">field set definition that can be run againstfuture events.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C. Baselines are created using query results. When a query has one or more baselines available, </w:t>
        <w:br w:type="textWrapping"/>
        <w:t xml:space="preserve">you can compare the current results with thebaseline.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D. Baselines are created using query results and fed into the Image Editor for the related Data </w:t>
        <w:br w:type="textWrapping"/>
        <w:t xml:space="preserve">Monitor.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32. In network modeling, what is a set of nodes with similar characteristics that have IPs enumerated</w:t>
        <w:br w:type="textWrapping"/>
        <w:t xml:space="preserve">one after the other?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A. IP group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B. asset group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C. asset range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D. IP range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33. Which statements are true about assets? (Select two.)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A. Assets can be grouped in folders called asset ranges.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B. Assets require a MAC address to be categorized properly.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C. Assets can include bridges, routers, web servers, or anything with an IP or MAC address.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D. An asset is any endpoint considered significant enough to characterize with details to help with </w:t>
        <w:br w:type="textWrapping"/>
        <w:t xml:space="preserve">correlation and reporting.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34. In network modeling, which resource is used by MSSP or by users with different cost centers?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A. networks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B. zones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C. customers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D. asset groups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35. What is the name of the resource you can use to override the default ArcSight mapping of IP</w:t>
        <w:br w:type="textWrapping"/>
        <w:t xml:space="preserve">addresses to geographic regions?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A. zones</w:t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B. destinations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C. locations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D. categories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36.  What do you use to establish identity, ownership, and criticality of the assets you have installed on</w:t>
        <w:br w:type="textWrapping"/>
        <w:t xml:space="preserve">your network?</w:t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A. asset types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B. asset groups</w:t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C. asset categories</w:t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D. asset ranges</w:t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37.  Asset categories can be assigned to zones as well as assets. What happens to the assets that</w:t>
        <w:br w:type="textWrapping"/>
        <w:t xml:space="preserve">belong to a zone with a category of “Critical”?</w:t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A. All assets in the zone inherit the zone’s category.</w:t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ad62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B. Nothing happens. Assets in the zone maintain their own individual category identities.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C. Assets with a category that matches the zone category are grouped into a “Critical” asset </w:t>
        <w:br w:type="textWrapping"/>
        <w:t xml:space="preserve">group.</w:t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D. Assets in the zone inherit the zone’s category and are grouped into a “Critical” asset group.</w:t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38. Which statements are true about event lifecycle data collection and the event processing phase?</w:t>
        <w:br w:type="textWrapping"/>
        <w:t xml:space="preserve">(Select two.)</w:t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A. Model confidence is determined, based on details provided by the event source.</w:t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B. Each line of incoming log data is processed as a separate event.</w:t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C. Event severity is determined, based on an Active List of recent severity factors.</w:t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d62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D. Values are normalized and entered into the ArcSight Event Schema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d62a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39. Which process uncovers the relationship between events, infers the significance of those</w:t>
        <w:br w:type="textWrapping"/>
        <w:t xml:space="preserve">relationships, prioritizes them, and then provides a framework for taking action?</w:t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A. categorization</w:t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B. aggregation</w:t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C. correlation</w:t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D. filtration</w:t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40. How do asset categorization and event categorization relate to each other?</w:t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A. Asset categorization and event categorization are the same.</w:t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B. Asset categorization and event categorization use the same field set to apply categories to </w:t>
        <w:br w:type="textWrapping"/>
        <w:t xml:space="preserve">assets and events.</w:t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C. Asset categorization requires custom FlexConnectors; event categorization uses standard </w:t>
        <w:br w:type="textWrapping"/>
        <w:t xml:space="preserve">SmartConnectors.</w:t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D. Asset categorization is the fingerprint of an asset; event categorization is a set of criteria that </w:t>
        <w:br w:type="textWrapping"/>
        <w:t xml:space="preserve">describes an event.</w:t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41. What does the Priority Formula calculation run on?</w:t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A. FlexConnectors</w:t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B. SmartConnectors only</w:t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C. the Manager only</w:t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D. both SmartConnectors and the Manager</w:t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42. What is a criteria factor within the ArcSight Priority Formula?</w:t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A. Assurance</w:t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B. Asset Priority</w:t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C. Seriousness</w:t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D. Model Confidence</w:t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43. What can ArcSight ESM Dashboards display?</w:t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A. multiple Data Monitors</w:t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B. multiple Cases</w:t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C. multiple Stages</w:t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D. multiple Reports</w:t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44. Refer to the Exhibit.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</w:rPr>
        <w:drawing>
          <wp:inline distB="0" distT="0" distL="0" distR="0">
            <wp:extent cx="6082665" cy="5804535"/>
            <wp:effectExtent b="0" l="0" r="0" t="0"/>
            <wp:docPr descr="http://cdn.aiotestking.com/wp-content/uploads/hp0-m54/1.jpg" id="1" name="image1.png"/>
            <a:graphic>
              <a:graphicData uri="http://schemas.openxmlformats.org/drawingml/2006/picture">
                <pic:pic>
                  <pic:nvPicPr>
                    <pic:cNvPr descr="http://cdn.aiotestking.com/wp-content/uploads/hp0-m54/1.jp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2665" cy="5804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Which type of diagram is shown in the exhibit?</w:t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A. a geographic hierarchy map</w:t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B. an event graph</w:t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C. an image viewer map</w:t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D. a query topology</w:t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45. What are the three types of Data Monitors?</w:t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A. event type, matching conditions, and non-event</w:t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B. event-based, correlation, and non-event based</w:t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C. event type, correlation, and aggregation matching</w:t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D. event-based, event graph, and non-event based</w:t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46. Event correlation, event reconciliation, moving average, session reconciliation, and statistics are</w:t>
        <w:br w:type="textWrapping"/>
        <w:t xml:space="preserve">all examples of which type of Data Monitors?</w:t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A. event-based</w:t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B. non-event-based</w:t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C. correlation</w:t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D. system status</w:t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47. What is an example of an event-based Data Monitor?</w:t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A. moving average</w:t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B. rules partial match</w:t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C. last n events</w:t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D. session reconciliation</w:t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48. Which command is a valid investigate command?</w:t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A. Add [Attribute=Value] to Filter</w:t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B. Create [Filter=Value]</w:t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C. Add [Value!=Condition] to Filter</w:t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D. Add to Filter [List of Related Conditions]</w:t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49. Which statement is true about how filters are applied by the Connector or by the Manager?</w:t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A. When filters are applied by either the Connector or the Manager, events that match the filter </w:t>
        <w:br w:type="textWrapping"/>
        <w:t xml:space="preserve">conditions are selected and forwarded forfurther processing.</w:t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B. When filters are applied by either the Connector or the Manager, events that match the filter </w:t>
        <w:br w:type="textWrapping"/>
        <w:t xml:space="preserve">conditions are excluded and are not forwardedfor further processing.</w:t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C. Events that match the Connector filter are excluded and not forwarded further; events that </w:t>
        <w:br w:type="textWrapping"/>
        <w:t xml:space="preserve">match the Manager filter are selected for furtheranalysis.</w:t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D. Events that match the Connector filter are included and forwarded to the Manager; events that </w:t>
        <w:br w:type="textWrapping"/>
        <w:t xml:space="preserve">match the Manager filter are excluded.</w:t>
      </w:r>
    </w:p>
    <w:p w:rsidR="00000000" w:rsidDel="00000000" w:rsidP="00000000" w:rsidRDefault="00000000" w:rsidRPr="00000000" w14:paraId="000001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50. Which are operators in the ArcSight Common Conditions Editor (CCE)? (Select two.)</w:t>
      </w:r>
    </w:p>
    <w:p w:rsidR="00000000" w:rsidDel="00000000" w:rsidP="00000000" w:rsidRDefault="00000000" w:rsidRPr="00000000" w14:paraId="000001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A.ELSE</w:t>
      </w:r>
    </w:p>
    <w:p w:rsidR="00000000" w:rsidDel="00000000" w:rsidP="00000000" w:rsidRDefault="00000000" w:rsidRPr="00000000" w14:paraId="000001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B. AND</w:t>
      </w:r>
    </w:p>
    <w:p w:rsidR="00000000" w:rsidDel="00000000" w:rsidP="00000000" w:rsidRDefault="00000000" w:rsidRPr="00000000" w14:paraId="000001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C. OR</w:t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D. IF</w:t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51. Which resources can be displayed in the ArcSight Web interface? (Select two.)</w:t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A. Reports and Dashboards</w:t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B. Queries and Partitions</w:t>
      </w:r>
    </w:p>
    <w:p w:rsidR="00000000" w:rsidDel="00000000" w:rsidP="00000000" w:rsidRDefault="00000000" w:rsidRPr="00000000" w14:paraId="000001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C. Cases, Notifications, and Active Channels</w:t>
      </w:r>
    </w:p>
    <w:p w:rsidR="00000000" w:rsidDel="00000000" w:rsidP="00000000" w:rsidRDefault="00000000" w:rsidRPr="00000000" w14:paraId="000001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D. Knowledge Base articles and Templates</w:t>
      </w:r>
    </w:p>
    <w:p w:rsidR="00000000" w:rsidDel="00000000" w:rsidP="00000000" w:rsidRDefault="00000000" w:rsidRPr="00000000" w14:paraId="000001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52. When specifying the attributes of a new Active List, you can set TTL days, hours, and minutes.</w:t>
        <w:br w:type="textWrapping"/>
        <w:t xml:space="preserve">What is TTL?</w:t>
      </w:r>
    </w:p>
    <w:p w:rsidR="00000000" w:rsidDel="00000000" w:rsidP="00000000" w:rsidRDefault="00000000" w:rsidRPr="00000000" w14:paraId="000001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A. Total Time Lag</w:t>
      </w:r>
    </w:p>
    <w:p w:rsidR="00000000" w:rsidDel="00000000" w:rsidP="00000000" w:rsidRDefault="00000000" w:rsidRPr="00000000" w14:paraId="000001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B. Time Threshold Lag</w:t>
      </w:r>
    </w:p>
    <w:p w:rsidR="00000000" w:rsidDel="00000000" w:rsidP="00000000" w:rsidRDefault="00000000" w:rsidRPr="00000000" w14:paraId="000001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C. Time To Live</w:t>
      </w:r>
    </w:p>
    <w:p w:rsidR="00000000" w:rsidDel="00000000" w:rsidP="00000000" w:rsidRDefault="00000000" w:rsidRPr="00000000" w14:paraId="000001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D. Total Time Left</w:t>
      </w:r>
    </w:p>
    <w:p w:rsidR="00000000" w:rsidDel="00000000" w:rsidP="00000000" w:rsidRDefault="00000000" w:rsidRPr="00000000" w14:paraId="000001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53. What do field sets correspond to?</w:t>
      </w:r>
    </w:p>
    <w:p w:rsidR="00000000" w:rsidDel="00000000" w:rsidP="00000000" w:rsidRDefault="00000000" w:rsidRPr="00000000" w14:paraId="000001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A. Variables in a rule configuration</w:t>
      </w:r>
    </w:p>
    <w:p w:rsidR="00000000" w:rsidDel="00000000" w:rsidP="00000000" w:rsidRDefault="00000000" w:rsidRPr="00000000" w14:paraId="000001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B. components in a Network Model</w:t>
      </w:r>
    </w:p>
    <w:p w:rsidR="00000000" w:rsidDel="00000000" w:rsidP="00000000" w:rsidRDefault="00000000" w:rsidRPr="00000000" w14:paraId="000001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C. attributes in a Query Viewer</w:t>
      </w:r>
    </w:p>
    <w:p w:rsidR="00000000" w:rsidDel="00000000" w:rsidP="00000000" w:rsidRDefault="00000000" w:rsidRPr="00000000" w14:paraId="000001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D. columns in an Active Channel Grid view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54. Which statement is true about a join rule?</w:t>
      </w:r>
    </w:p>
    <w:p w:rsidR="00000000" w:rsidDel="00000000" w:rsidP="00000000" w:rsidRDefault="00000000" w:rsidRPr="00000000" w14:paraId="000001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A. It is triggered by events that match a single set of conditions.</w:t>
      </w:r>
    </w:p>
    <w:p w:rsidR="00000000" w:rsidDel="00000000" w:rsidP="00000000" w:rsidRDefault="00000000" w:rsidRPr="00000000" w14:paraId="000001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B. It matches the output of more than one simple rule to an Active List.</w:t>
      </w:r>
    </w:p>
    <w:p w:rsidR="00000000" w:rsidDel="00000000" w:rsidP="00000000" w:rsidRDefault="00000000" w:rsidRPr="00000000" w14:paraId="000001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C. It recognizes patterns that involve more than one type of event.</w:t>
      </w:r>
    </w:p>
    <w:p w:rsidR="00000000" w:rsidDel="00000000" w:rsidP="00000000" w:rsidRDefault="00000000" w:rsidRPr="00000000" w14:paraId="000001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D. It rejects partial matches but can be set for aggregation.</w:t>
      </w:r>
    </w:p>
    <w:p w:rsidR="00000000" w:rsidDel="00000000" w:rsidP="00000000" w:rsidRDefault="00000000" w:rsidRPr="00000000" w14:paraId="000001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55. Which statement is true about join rules and chained rules?</w:t>
      </w:r>
    </w:p>
    <w:p w:rsidR="00000000" w:rsidDel="00000000" w:rsidP="00000000" w:rsidRDefault="00000000" w:rsidRPr="00000000" w14:paraId="000001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A. Join rules link simple rules together; chained rules link join rules.</w:t>
      </w:r>
    </w:p>
    <w:p w:rsidR="00000000" w:rsidDel="00000000" w:rsidP="00000000" w:rsidRDefault="00000000" w:rsidRPr="00000000" w14:paraId="000001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B. Join rules use Session Lists; chained rules use Active Lists.</w:t>
      </w:r>
    </w:p>
    <w:p w:rsidR="00000000" w:rsidDel="00000000" w:rsidP="00000000" w:rsidRDefault="00000000" w:rsidRPr="00000000" w14:paraId="000001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C. Chained rules may or may not be join rules that also use Active Lists or rely on Correlation </w:t>
        <w:br w:type="textWrapping"/>
        <w:t xml:space="preserve">events generated by other rules.</w:t>
      </w:r>
    </w:p>
    <w:p w:rsidR="00000000" w:rsidDel="00000000" w:rsidP="00000000" w:rsidRDefault="00000000" w:rsidRPr="00000000" w14:paraId="000001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D. Chained rules result in detailed chains; join rules result in simple chains.</w:t>
      </w:r>
    </w:p>
    <w:p w:rsidR="00000000" w:rsidDel="00000000" w:rsidP="00000000" w:rsidRDefault="00000000" w:rsidRPr="00000000" w14:paraId="000001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56. Using SSL technology, information can be communicated over an encrypted channel. What is</w:t>
        <w:br w:type="textWrapping"/>
        <w:t xml:space="preserve">SSL?</w:t>
      </w:r>
    </w:p>
    <w:p w:rsidR="00000000" w:rsidDel="00000000" w:rsidP="00000000" w:rsidRDefault="00000000" w:rsidRPr="00000000" w14:paraId="000001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A. Standard Security Layer</w:t>
      </w:r>
    </w:p>
    <w:p w:rsidR="00000000" w:rsidDel="00000000" w:rsidP="00000000" w:rsidRDefault="00000000" w:rsidRPr="00000000" w14:paraId="000001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B. Smart Stealth Layer</w:t>
      </w:r>
    </w:p>
    <w:p w:rsidR="00000000" w:rsidDel="00000000" w:rsidP="00000000" w:rsidRDefault="00000000" w:rsidRPr="00000000" w14:paraId="000001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C. Secure Sockets Layer</w:t>
      </w:r>
    </w:p>
    <w:p w:rsidR="00000000" w:rsidDel="00000000" w:rsidP="00000000" w:rsidRDefault="00000000" w:rsidRPr="00000000" w14:paraId="000001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D. Security Standards Layer</w:t>
      </w:r>
    </w:p>
    <w:p w:rsidR="00000000" w:rsidDel="00000000" w:rsidP="00000000" w:rsidRDefault="00000000" w:rsidRPr="00000000" w14:paraId="000001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57. You want your Active Channel to automatically display new events as they arrive at ESM. Which</w:t>
        <w:br w:type="textWrapping"/>
        <w:t xml:space="preserve">time parameter should you use to accomplish this?</w:t>
      </w:r>
    </w:p>
    <w:p w:rsidR="00000000" w:rsidDel="00000000" w:rsidP="00000000" w:rsidRDefault="00000000" w:rsidRPr="00000000" w14:paraId="000001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A. Evaluate Once at Attach Time</w:t>
      </w:r>
    </w:p>
    <w:p w:rsidR="00000000" w:rsidDel="00000000" w:rsidP="00000000" w:rsidRDefault="00000000" w:rsidRPr="00000000" w14:paraId="000001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B. Evaluate $NOW-1h</w:t>
      </w:r>
    </w:p>
    <w:p w:rsidR="00000000" w:rsidDel="00000000" w:rsidP="00000000" w:rsidRDefault="00000000" w:rsidRPr="00000000" w14:paraId="000001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C. Continuously Evaluate</w:t>
      </w:r>
    </w:p>
    <w:p w:rsidR="00000000" w:rsidDel="00000000" w:rsidP="00000000" w:rsidRDefault="00000000" w:rsidRPr="00000000" w14:paraId="000001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D. Evaluate Continuously from Attach Time</w:t>
      </w:r>
    </w:p>
    <w:p w:rsidR="00000000" w:rsidDel="00000000" w:rsidP="00000000" w:rsidRDefault="00000000" w:rsidRPr="00000000" w14:paraId="000001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58. Which ArcSight ESM Resource enables you to perform live monitoring of events?</w:t>
      </w:r>
    </w:p>
    <w:p w:rsidR="00000000" w:rsidDel="00000000" w:rsidP="00000000" w:rsidRDefault="00000000" w:rsidRPr="00000000" w14:paraId="000001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A. Cases</w:t>
      </w:r>
    </w:p>
    <w:p w:rsidR="00000000" w:rsidDel="00000000" w:rsidP="00000000" w:rsidRDefault="00000000" w:rsidRPr="00000000" w14:paraId="000001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B. Active Channels</w:t>
      </w:r>
    </w:p>
    <w:p w:rsidR="00000000" w:rsidDel="00000000" w:rsidP="00000000" w:rsidRDefault="00000000" w:rsidRPr="00000000" w14:paraId="000001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C. Stages</w:t>
      </w:r>
    </w:p>
    <w:p w:rsidR="00000000" w:rsidDel="00000000" w:rsidP="00000000" w:rsidRDefault="00000000" w:rsidRPr="00000000" w14:paraId="000001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D. Knowledge Base</w:t>
      </w:r>
    </w:p>
    <w:p w:rsidR="00000000" w:rsidDel="00000000" w:rsidP="00000000" w:rsidRDefault="00000000" w:rsidRPr="00000000" w14:paraId="000001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59. Active Channel views and Dashboard views are examples of Viewer Panel views. Which other</w:t>
        <w:br w:type="textWrapping"/>
        <w:t xml:space="preserve">views are associated with the Viewer Panel? (Select two.)</w:t>
      </w:r>
    </w:p>
    <w:p w:rsidR="00000000" w:rsidDel="00000000" w:rsidP="00000000" w:rsidRDefault="00000000" w:rsidRPr="00000000" w14:paraId="000001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A. Asset views</w:t>
      </w:r>
    </w:p>
    <w:p w:rsidR="00000000" w:rsidDel="00000000" w:rsidP="00000000" w:rsidRDefault="00000000" w:rsidRPr="00000000" w14:paraId="000001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B. Resource views</w:t>
      </w:r>
    </w:p>
    <w:p w:rsidR="00000000" w:rsidDel="00000000" w:rsidP="00000000" w:rsidRDefault="00000000" w:rsidRPr="00000000" w14:paraId="000001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C. Combined views</w:t>
      </w:r>
    </w:p>
    <w:p w:rsidR="00000000" w:rsidDel="00000000" w:rsidP="00000000" w:rsidRDefault="00000000" w:rsidRPr="00000000" w14:paraId="000001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D. Simple views</w:t>
      </w:r>
    </w:p>
    <w:p w:rsidR="00000000" w:rsidDel="00000000" w:rsidP="00000000" w:rsidRDefault="00000000" w:rsidRPr="00000000" w14:paraId="000001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E. Results views</w:t>
      </w:r>
    </w:p>
    <w:p w:rsidR="00000000" w:rsidDel="00000000" w:rsidP="00000000" w:rsidRDefault="00000000" w:rsidRPr="00000000" w14:paraId="00000137">
      <w:pPr>
        <w:spacing w:after="15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sectPr>
      <w:pgSz w:h="16839" w:w="11907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Microsoft YaHe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