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SAP PI/PO Consultant</w:t>
      </w:r>
    </w:p>
    <w:p>
      <w:pPr>
        <w:spacing w:before="0" w:after="0" w:line="276"/>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auto"/>
          <w:spacing w:val="0"/>
          <w:position w:val="0"/>
          <w:sz w:val="22"/>
          <w:shd w:fill="auto" w:val="clear"/>
        </w:rPr>
        <w:t xml:space="preserve">LakshmanaRao.B</w:t>
        <w:tab/>
        <w:tab/>
        <w:tab/>
        <w:tab/>
        <w:tab/>
        <w:tab/>
        <w:t xml:space="preserve">                    </w:t>
      </w:r>
      <w:r>
        <w:rPr>
          <w:rFonts w:ascii="Calibri" w:hAnsi="Calibri" w:cs="Calibri" w:eastAsia="Calibri"/>
          <w:b/>
          <w:color w:val="000000"/>
          <w:spacing w:val="0"/>
          <w:position w:val="0"/>
          <w:sz w:val="22"/>
          <w:shd w:fill="auto" w:val="clear"/>
        </w:rPr>
        <w:t xml:space="preserve">Email:lakshmanraob6@gmail.com</w:t>
      </w:r>
    </w:p>
    <w:p>
      <w:pPr>
        <w:spacing w:before="0" w:after="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ab/>
        <w:tab/>
        <w:tab/>
        <w:tab/>
        <w:tab/>
        <w:tab/>
        <w:tab/>
        <w:tab/>
        <w:t xml:space="preserve">                        Mobile:+91-9492279097</w:t>
      </w:r>
    </w:p>
    <w:p>
      <w:pPr>
        <w:suppressAutoHyphens w:val="true"/>
        <w:spacing w:before="0" w:after="0" w:line="30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Total Experience :SAP PI/PO is 2.9 Years</w:t>
      </w:r>
    </w:p>
    <w:p>
      <w:pPr>
        <w:spacing w:before="0" w:after="0" w:line="276"/>
        <w:ind w:right="0" w:left="0" w:firstLine="0"/>
        <w:jc w:val="both"/>
        <w:rPr>
          <w:rFonts w:ascii="Calibri" w:hAnsi="Calibri" w:cs="Calibri" w:eastAsia="Calibri"/>
          <w:b/>
          <w:color w:val="auto"/>
          <w:spacing w:val="0"/>
          <w:position w:val="0"/>
          <w:sz w:val="22"/>
          <w:shd w:fill="auto" w:val="clear"/>
        </w:rPr>
      </w:pPr>
    </w:p>
    <w:p>
      <w:pPr>
        <w:keepNext w:val="true"/>
        <w:tabs>
          <w:tab w:val="left" w:pos="2300" w:leader="none"/>
        </w:tabs>
        <w:spacing w:before="240" w:after="60" w:line="276"/>
        <w:ind w:right="0" w:left="0" w:firstLine="0"/>
        <w:jc w:val="both"/>
        <w:rPr>
          <w:rFonts w:ascii="Arial" w:hAnsi="Arial" w:cs="Arial" w:eastAsia="Arial"/>
          <w:b/>
          <w:color w:val="auto"/>
          <w:spacing w:val="0"/>
          <w:position w:val="0"/>
          <w:sz w:val="32"/>
          <w:shd w:fill="C0C0C0" w:val="clear"/>
        </w:rPr>
      </w:pPr>
      <w:r>
        <w:rPr>
          <w:rFonts w:ascii="Verdana" w:hAnsi="Verdana" w:cs="Verdana" w:eastAsia="Verdana"/>
          <w:b/>
          <w:color w:val="000F99"/>
          <w:spacing w:val="0"/>
          <w:position w:val="0"/>
          <w:sz w:val="20"/>
          <w:shd w:fill="C0C0C0" w:val="clear"/>
        </w:rPr>
        <w:t xml:space="preserve">Professional Summary</w:t>
      </w:r>
    </w:p>
    <w:p>
      <w:pPr>
        <w:suppressAutoHyphens w:val="true"/>
        <w:spacing w:before="0" w:after="0" w:line="240"/>
        <w:ind w:right="0" w:left="0" w:firstLine="0"/>
        <w:jc w:val="both"/>
        <w:rPr>
          <w:rFonts w:ascii="Arial" w:hAnsi="Arial" w:cs="Arial" w:eastAsia="Arial"/>
          <w:color w:val="auto"/>
          <w:spacing w:val="0"/>
          <w:position w:val="0"/>
          <w:sz w:val="22"/>
          <w:shd w:fill="auto" w:val="clear"/>
        </w:rPr>
      </w:pPr>
    </w:p>
    <w:p>
      <w:pPr>
        <w:numPr>
          <w:ilvl w:val="0"/>
          <w:numId w:val="7"/>
        </w:numPr>
        <w:spacing w:before="0" w:after="0" w:line="240"/>
        <w:ind w:right="0" w:left="45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Master of Computer Application who has experience overall 2.9 years Worked on E2E implementation Project &amp; support Projects.</w:t>
      </w:r>
    </w:p>
    <w:p>
      <w:pPr>
        <w:keepNext w:val="true"/>
        <w:tabs>
          <w:tab w:val="left" w:pos="2300" w:leader="none"/>
          <w:tab w:val="right" w:pos="10800" w:leader="none"/>
        </w:tabs>
        <w:spacing w:before="240" w:after="60" w:line="276"/>
        <w:ind w:right="0" w:left="0" w:firstLine="0"/>
        <w:jc w:val="both"/>
        <w:rPr>
          <w:rFonts w:ascii="Verdana" w:hAnsi="Verdana" w:cs="Verdana" w:eastAsia="Verdana"/>
          <w:b/>
          <w:color w:val="000F99"/>
          <w:spacing w:val="0"/>
          <w:position w:val="0"/>
          <w:sz w:val="20"/>
          <w:shd w:fill="C0C0C0" w:val="clear"/>
        </w:rPr>
      </w:pPr>
      <w:r>
        <w:rPr>
          <w:rFonts w:ascii="Verdana" w:hAnsi="Verdana" w:cs="Verdana" w:eastAsia="Verdana"/>
          <w:b/>
          <w:color w:val="000F99"/>
          <w:spacing w:val="0"/>
          <w:position w:val="0"/>
          <w:sz w:val="20"/>
          <w:shd w:fill="C0C0C0" w:val="clear"/>
        </w:rPr>
        <w:t xml:space="preserve">Experience Summary</w:t>
        <w:tab/>
      </w:r>
    </w:p>
    <w:p>
      <w:pPr>
        <w:widowControl w:val="false"/>
        <w:spacing w:before="0" w:after="0" w:line="276"/>
        <w:ind w:right="0" w:left="720" w:firstLine="0"/>
        <w:jc w:val="both"/>
        <w:rPr>
          <w:rFonts w:ascii="Arial" w:hAnsi="Arial" w:cs="Arial" w:eastAsia="Arial"/>
          <w:color w:val="auto"/>
          <w:spacing w:val="0"/>
          <w:position w:val="0"/>
          <w:sz w:val="22"/>
          <w:shd w:fill="auto" w:val="clear"/>
        </w:rPr>
      </w:pPr>
    </w:p>
    <w:p>
      <w:pPr>
        <w:widowControl w:val="false"/>
        <w:numPr>
          <w:ilvl w:val="0"/>
          <w:numId w:val="10"/>
        </w:numPr>
        <w:spacing w:before="90" w:after="90" w:line="276"/>
        <w:ind w:right="0" w:left="36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Having 2 Years of very good project experience in SAP Net Weaver Integration - Process Integration PO 7.4 and PO 7.5 Versions (Design, Configuration and Deployment)</w:t>
      </w:r>
    </w:p>
    <w:p>
      <w:pPr>
        <w:widowControl w:val="false"/>
        <w:numPr>
          <w:ilvl w:val="0"/>
          <w:numId w:val="10"/>
        </w:numPr>
        <w:spacing w:before="90" w:after="90" w:line="276"/>
        <w:ind w:right="0" w:left="36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Developed A2A end-to-end process integration with SAP and non-SAP Systems using SAP XI/PI.</w:t>
      </w:r>
    </w:p>
    <w:p>
      <w:pPr>
        <w:widowControl w:val="false"/>
        <w:numPr>
          <w:ilvl w:val="0"/>
          <w:numId w:val="10"/>
        </w:numPr>
        <w:spacing w:before="90" w:after="90" w:line="276"/>
        <w:ind w:right="0" w:left="36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Using both synchronous and asynchronous communication (end to end) interfaces.</w:t>
      </w:r>
    </w:p>
    <w:p>
      <w:pPr>
        <w:widowControl w:val="false"/>
        <w:numPr>
          <w:ilvl w:val="0"/>
          <w:numId w:val="10"/>
        </w:numPr>
        <w:spacing w:before="90" w:after="90" w:line="276"/>
        <w:ind w:right="0" w:left="36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Transport mechanisms using CTS and File.</w:t>
      </w:r>
    </w:p>
    <w:p>
      <w:pPr>
        <w:widowControl w:val="false"/>
        <w:numPr>
          <w:ilvl w:val="0"/>
          <w:numId w:val="10"/>
        </w:numPr>
        <w:spacing w:before="90" w:after="90" w:line="276"/>
        <w:ind w:right="0" w:left="36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Expert in developing SAP PI Design objects, Configuration Objects, Monitoring.</w:t>
      </w:r>
    </w:p>
    <w:p>
      <w:pPr>
        <w:widowControl w:val="false"/>
        <w:numPr>
          <w:ilvl w:val="0"/>
          <w:numId w:val="10"/>
        </w:numPr>
        <w:spacing w:before="90" w:after="90" w:line="276"/>
        <w:ind w:right="0" w:left="36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Extensively worked on Graphical Mapping.</w:t>
      </w:r>
    </w:p>
    <w:p>
      <w:pPr>
        <w:widowControl w:val="false"/>
        <w:numPr>
          <w:ilvl w:val="0"/>
          <w:numId w:val="10"/>
        </w:numPr>
        <w:spacing w:before="90" w:after="90" w:line="276"/>
        <w:ind w:right="0" w:left="36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Experience in Alerts and E-mail alerts configuration.</w:t>
      </w:r>
    </w:p>
    <w:p>
      <w:pPr>
        <w:widowControl w:val="false"/>
        <w:numPr>
          <w:ilvl w:val="0"/>
          <w:numId w:val="10"/>
        </w:numPr>
        <w:spacing w:before="90" w:after="90" w:line="276"/>
        <w:ind w:right="0" w:left="36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Expert level in standard functions: RFC Lookup</w:t>
      </w:r>
    </w:p>
    <w:p>
      <w:pPr>
        <w:widowControl w:val="false"/>
        <w:numPr>
          <w:ilvl w:val="0"/>
          <w:numId w:val="10"/>
        </w:numPr>
        <w:spacing w:before="90" w:after="90" w:line="276"/>
        <w:ind w:right="0" w:left="36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Experience in calling different web services using one SOAP receiver communication channel.</w:t>
      </w:r>
    </w:p>
    <w:p>
      <w:pPr>
        <w:widowControl w:val="false"/>
        <w:numPr>
          <w:ilvl w:val="0"/>
          <w:numId w:val="10"/>
        </w:numPr>
        <w:spacing w:before="90" w:after="90" w:line="276"/>
        <w:ind w:right="0" w:left="36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Have a very good knowledge to find monitoring in Runtime Workbench.</w:t>
      </w:r>
    </w:p>
    <w:p>
      <w:pPr>
        <w:widowControl w:val="false"/>
        <w:numPr>
          <w:ilvl w:val="0"/>
          <w:numId w:val="10"/>
        </w:numPr>
        <w:spacing w:before="90" w:after="90" w:line="276"/>
        <w:ind w:right="0" w:left="36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Experience on user defined payload search, based on the purchase order number we can find the scenario.</w:t>
      </w:r>
    </w:p>
    <w:p>
      <w:pPr>
        <w:widowControl w:val="false"/>
        <w:numPr>
          <w:ilvl w:val="0"/>
          <w:numId w:val="10"/>
        </w:numPr>
        <w:spacing w:before="90" w:after="90" w:line="276"/>
        <w:ind w:right="0" w:left="36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Experience in working with File, FTP, RFC, JDBC, IDOC, IDOC_AAE,SOAP,SFTP, PROXY, HTTP,MAIL,REST Adapters.</w:t>
      </w:r>
    </w:p>
    <w:p>
      <w:pPr>
        <w:widowControl w:val="false"/>
        <w:numPr>
          <w:ilvl w:val="0"/>
          <w:numId w:val="10"/>
        </w:numPr>
        <w:spacing w:before="90" w:after="90" w:line="276"/>
        <w:ind w:right="0" w:left="36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Experience in working with Integration Builder (IR or ESR &amp; ID) and SLD.</w:t>
      </w:r>
    </w:p>
    <w:p>
      <w:pPr>
        <w:widowControl w:val="false"/>
        <w:numPr>
          <w:ilvl w:val="0"/>
          <w:numId w:val="10"/>
        </w:numPr>
        <w:spacing w:before="90" w:after="90" w:line="276"/>
        <w:ind w:right="0" w:left="36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Experience in integration of SAP and non-SAP systems in A2A and B2B scenarios</w:t>
      </w:r>
    </w:p>
    <w:p>
      <w:pPr>
        <w:widowControl w:val="false"/>
        <w:numPr>
          <w:ilvl w:val="0"/>
          <w:numId w:val="10"/>
        </w:numPr>
        <w:spacing w:before="90" w:after="90" w:line="276"/>
        <w:ind w:right="0" w:left="36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Knowledge in defining Product, Software Component, Technical and Business Systems in SLD.</w:t>
      </w:r>
    </w:p>
    <w:p>
      <w:pPr>
        <w:widowControl w:val="false"/>
        <w:numPr>
          <w:ilvl w:val="0"/>
          <w:numId w:val="10"/>
        </w:numPr>
        <w:spacing w:before="90" w:after="90" w:line="276"/>
        <w:ind w:right="0" w:left="36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Knowledge in creating Logical Systems, RFC destinations, Ports and Partner Profile in SAP R/3 and SAP XI for message processing.</w:t>
      </w:r>
    </w:p>
    <w:p>
      <w:pPr>
        <w:widowControl w:val="false"/>
        <w:numPr>
          <w:ilvl w:val="0"/>
          <w:numId w:val="10"/>
        </w:numPr>
        <w:spacing w:before="90" w:after="90" w:line="276"/>
        <w:ind w:right="0" w:left="360" w:hanging="360"/>
        <w:jc w:val="both"/>
        <w:rPr>
          <w:rFonts w:ascii="Arial" w:hAnsi="Arial" w:cs="Arial" w:eastAsia="Arial"/>
          <w:color w:val="auto"/>
          <w:spacing w:val="0"/>
          <w:position w:val="0"/>
          <w:sz w:val="22"/>
          <w:shd w:fill="FFFFFF" w:val="clear"/>
        </w:rPr>
      </w:pPr>
      <w:r>
        <w:rPr>
          <w:rFonts w:ascii="Arial" w:hAnsi="Arial" w:cs="Arial" w:eastAsia="Arial"/>
          <w:color w:val="000000"/>
          <w:spacing w:val="0"/>
          <w:position w:val="0"/>
          <w:sz w:val="22"/>
          <w:shd w:fill="FFFFFF" w:val="clear"/>
        </w:rPr>
        <w:t xml:space="preserve">Worked on the user-defined functions using Graphical mapping in the Integration Repository</w:t>
      </w:r>
      <w:r>
        <w:rPr>
          <w:rFonts w:ascii="Times New Roman" w:hAnsi="Times New Roman" w:cs="Times New Roman" w:eastAsia="Times New Roman"/>
          <w:color w:val="000000"/>
          <w:spacing w:val="0"/>
          <w:position w:val="0"/>
          <w:sz w:val="22"/>
          <w:shd w:fill="FFFFFF" w:val="clear"/>
        </w:rPr>
        <w:t xml:space="preserve">.</w:t>
      </w:r>
    </w:p>
    <w:p>
      <w:pPr>
        <w:widowControl w:val="false"/>
        <w:numPr>
          <w:ilvl w:val="0"/>
          <w:numId w:val="10"/>
        </w:numPr>
        <w:spacing w:before="90" w:after="90" w:line="276"/>
        <w:ind w:right="0" w:left="36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Hands on experience creating Enterprise Services Repository (ESR) objects like Data Types, Message Types, Message Mappings (Graphical ) and UDF’s.</w:t>
      </w:r>
    </w:p>
    <w:p>
      <w:pPr>
        <w:widowControl w:val="false"/>
        <w:numPr>
          <w:ilvl w:val="0"/>
          <w:numId w:val="10"/>
        </w:numPr>
        <w:spacing w:before="90" w:after="90" w:line="276"/>
        <w:ind w:right="0" w:left="36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Knowledge in defining Product, Software Component, Technical and Business Systems in SLD.</w:t>
      </w:r>
    </w:p>
    <w:p>
      <w:pPr>
        <w:keepNext w:val="true"/>
        <w:tabs>
          <w:tab w:val="left" w:pos="2300" w:leader="none"/>
        </w:tabs>
        <w:spacing w:before="240" w:after="60" w:line="276"/>
        <w:ind w:right="0" w:left="0" w:firstLine="0"/>
        <w:jc w:val="both"/>
        <w:rPr>
          <w:rFonts w:ascii="Verdana" w:hAnsi="Verdana" w:cs="Verdana" w:eastAsia="Verdana"/>
          <w:b/>
          <w:color w:val="auto"/>
          <w:spacing w:val="0"/>
          <w:position w:val="0"/>
          <w:sz w:val="20"/>
          <w:shd w:fill="C0C0C0" w:val="clear"/>
        </w:rPr>
      </w:pPr>
      <w:r>
        <w:rPr>
          <w:rFonts w:ascii="Verdana" w:hAnsi="Verdana" w:cs="Verdana" w:eastAsia="Verdana"/>
          <w:b/>
          <w:color w:val="000F99"/>
          <w:spacing w:val="0"/>
          <w:position w:val="0"/>
          <w:sz w:val="20"/>
          <w:shd w:fill="C0C0C0" w:val="clear"/>
        </w:rPr>
        <w:t xml:space="preserve">Technical Skills:</w:t>
      </w:r>
    </w:p>
    <w:p>
      <w:pPr>
        <w:tabs>
          <w:tab w:val="left" w:pos="1040" w:leader="none"/>
          <w:tab w:val="left" w:pos="5040" w:leader="none"/>
        </w:tabs>
        <w:suppressAutoHyphens w:val="true"/>
        <w:spacing w:before="0" w:after="0" w:line="276"/>
        <w:ind w:right="0" w:left="1037" w:hanging="1037"/>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120" w:after="12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ERP</w:t>
        <w:tab/>
        <w:tab/>
        <w:tab/>
        <w:tab/>
        <w:t xml:space="preserve">:</w:t>
        <w:tab/>
      </w:r>
      <w:r>
        <w:rPr>
          <w:rFonts w:ascii="Arial" w:hAnsi="Arial" w:cs="Arial" w:eastAsia="Arial"/>
          <w:color w:val="000000"/>
          <w:spacing w:val="0"/>
          <w:position w:val="0"/>
          <w:sz w:val="20"/>
          <w:shd w:fill="auto" w:val="clear"/>
        </w:rPr>
        <w:t xml:space="preserve">SAP (ECC 6.0) PI Module  </w:t>
      </w:r>
      <w:r>
        <w:rPr>
          <w:rFonts w:ascii="Arial" w:hAnsi="Arial" w:cs="Arial" w:eastAsia="Arial"/>
          <w:b/>
          <w:color w:val="auto"/>
          <w:spacing w:val="0"/>
          <w:position w:val="0"/>
          <w:sz w:val="20"/>
          <w:shd w:fill="auto" w:val="clear"/>
        </w:rPr>
        <w:tab/>
      </w:r>
    </w:p>
    <w:p>
      <w:pPr>
        <w:spacing w:before="120" w:after="120" w:line="276"/>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Languages</w:t>
        <w:tab/>
        <w:tab/>
        <w:tab/>
        <w:t xml:space="preserve">:</w:t>
        <w:tab/>
      </w:r>
      <w:r>
        <w:rPr>
          <w:rFonts w:ascii="Arial" w:hAnsi="Arial" w:cs="Arial" w:eastAsia="Arial"/>
          <w:color w:val="000000"/>
          <w:spacing w:val="0"/>
          <w:position w:val="0"/>
          <w:sz w:val="20"/>
          <w:shd w:fill="auto" w:val="clear"/>
        </w:rPr>
        <w:t xml:space="preserve">Knowledge on java, SQL.</w:t>
      </w:r>
    </w:p>
    <w:p>
      <w:pPr>
        <w:spacing w:before="120" w:after="12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DataBase</w:t>
        <w:tab/>
        <w:tab/>
        <w:tab/>
        <w:t xml:space="preserve">:</w:t>
        <w:tab/>
      </w:r>
      <w:r>
        <w:rPr>
          <w:rFonts w:ascii="Arial" w:hAnsi="Arial" w:cs="Arial" w:eastAsia="Arial"/>
          <w:color w:val="000000"/>
          <w:spacing w:val="0"/>
          <w:position w:val="0"/>
          <w:sz w:val="20"/>
          <w:shd w:fill="auto" w:val="clear"/>
        </w:rPr>
        <w:t xml:space="preserve">SQL  Server2005,Oracle</w:t>
      </w:r>
      <w:r>
        <w:rPr>
          <w:rFonts w:ascii="Arial" w:hAnsi="Arial" w:cs="Arial" w:eastAsia="Arial"/>
          <w:b/>
          <w:color w:val="auto"/>
          <w:spacing w:val="0"/>
          <w:position w:val="0"/>
          <w:sz w:val="20"/>
          <w:shd w:fill="auto" w:val="clear"/>
        </w:rPr>
        <w:tab/>
      </w:r>
    </w:p>
    <w:p>
      <w:pPr>
        <w:spacing w:before="120" w:after="12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Operating System</w:t>
        <w:tab/>
        <w:tab/>
        <w:t xml:space="preserve">:</w:t>
        <w:tab/>
      </w:r>
      <w:r>
        <w:rPr>
          <w:rFonts w:ascii="Arial" w:hAnsi="Arial" w:cs="Arial" w:eastAsia="Arial"/>
          <w:color w:val="auto"/>
          <w:spacing w:val="0"/>
          <w:position w:val="0"/>
          <w:sz w:val="20"/>
          <w:shd w:fill="auto" w:val="clear"/>
        </w:rPr>
        <w:t xml:space="preserve">WindowsXP/7</w:t>
      </w:r>
    </w:p>
    <w:p>
      <w:pPr>
        <w:widowControl w:val="false"/>
        <w:spacing w:before="90" w:after="90" w:line="276"/>
        <w:ind w:right="0" w:left="360" w:firstLine="0"/>
        <w:jc w:val="both"/>
        <w:rPr>
          <w:rFonts w:ascii="Arial" w:hAnsi="Arial" w:cs="Arial" w:eastAsia="Arial"/>
          <w:color w:val="auto"/>
          <w:spacing w:val="0"/>
          <w:position w:val="0"/>
          <w:sz w:val="22"/>
          <w:shd w:fill="FFFFFF" w:val="clear"/>
        </w:rPr>
      </w:pPr>
    </w:p>
    <w:p>
      <w:pPr>
        <w:keepNext w:val="true"/>
        <w:tabs>
          <w:tab w:val="left" w:pos="2300" w:leader="none"/>
        </w:tabs>
        <w:spacing w:before="240" w:after="60" w:line="276"/>
        <w:ind w:right="0" w:left="0" w:firstLine="0"/>
        <w:jc w:val="both"/>
        <w:rPr>
          <w:rFonts w:ascii="Verdana" w:hAnsi="Verdana" w:cs="Verdana" w:eastAsia="Verdana"/>
          <w:b/>
          <w:color w:val="auto"/>
          <w:spacing w:val="0"/>
          <w:position w:val="0"/>
          <w:sz w:val="20"/>
          <w:shd w:fill="C0C0C0" w:val="clear"/>
        </w:rPr>
      </w:pPr>
      <w:r>
        <w:rPr>
          <w:rFonts w:ascii="Verdana" w:hAnsi="Verdana" w:cs="Verdana" w:eastAsia="Verdana"/>
          <w:b/>
          <w:color w:val="000F99"/>
          <w:spacing w:val="0"/>
          <w:position w:val="0"/>
          <w:sz w:val="20"/>
          <w:shd w:fill="C0C0C0" w:val="clear"/>
        </w:rPr>
        <w:t xml:space="preserve">Academic Profile</w:t>
      </w:r>
      <w:r>
        <w:rPr>
          <w:rFonts w:ascii="Verdana" w:hAnsi="Verdana" w:cs="Verdana" w:eastAsia="Verdana"/>
          <w:b/>
          <w:color w:val="auto"/>
          <w:spacing w:val="0"/>
          <w:position w:val="0"/>
          <w:sz w:val="20"/>
          <w:shd w:fill="C0C0C0" w:val="clear"/>
        </w:rPr>
        <w:t xml:space="preserve">:</w:t>
      </w:r>
    </w:p>
    <w:p>
      <w:pPr>
        <w:suppressAutoHyphens w:val="true"/>
        <w:spacing w:before="0" w:after="120" w:line="240"/>
        <w:ind w:right="0" w:left="0" w:firstLine="0"/>
        <w:jc w:val="both"/>
        <w:rPr>
          <w:rFonts w:ascii="Times New Roman" w:hAnsi="Times New Roman" w:cs="Times New Roman" w:eastAsia="Times New Roman"/>
          <w:color w:val="auto"/>
          <w:spacing w:val="0"/>
          <w:position w:val="0"/>
          <w:sz w:val="22"/>
          <w:shd w:fill="auto" w:val="clear"/>
        </w:rPr>
      </w:pPr>
    </w:p>
    <w:p>
      <w:pPr>
        <w:widowControl w:val="false"/>
        <w:numPr>
          <w:ilvl w:val="0"/>
          <w:numId w:val="17"/>
        </w:numPr>
        <w:spacing w:before="90" w:after="90" w:line="276"/>
        <w:ind w:right="0" w:left="360" w:hanging="36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MCA From Acharya Nagarjuna University.</w:t>
      </w:r>
    </w:p>
    <w:p>
      <w:pPr>
        <w:widowControl w:val="false"/>
        <w:spacing w:before="90" w:after="90" w:line="276"/>
        <w:ind w:right="0" w:left="360" w:firstLine="0"/>
        <w:jc w:val="both"/>
        <w:rPr>
          <w:rFonts w:ascii="Arial" w:hAnsi="Arial" w:cs="Arial" w:eastAsia="Arial"/>
          <w:color w:val="auto"/>
          <w:spacing w:val="0"/>
          <w:position w:val="0"/>
          <w:sz w:val="22"/>
          <w:shd w:fill="FFFFFF" w:val="clear"/>
        </w:rPr>
      </w:pPr>
    </w:p>
    <w:p>
      <w:pPr>
        <w:keepNext w:val="true"/>
        <w:tabs>
          <w:tab w:val="left" w:pos="2300" w:leader="none"/>
        </w:tabs>
        <w:spacing w:before="240" w:after="60" w:line="276"/>
        <w:ind w:right="0" w:left="0" w:firstLine="0"/>
        <w:jc w:val="both"/>
        <w:rPr>
          <w:rFonts w:ascii="Verdana" w:hAnsi="Verdana" w:cs="Verdana" w:eastAsia="Verdana"/>
          <w:b/>
          <w:color w:val="auto"/>
          <w:spacing w:val="0"/>
          <w:position w:val="0"/>
          <w:sz w:val="20"/>
          <w:shd w:fill="C0C0C0" w:val="clear"/>
        </w:rPr>
      </w:pPr>
      <w:r>
        <w:rPr>
          <w:rFonts w:ascii="Verdana" w:hAnsi="Verdana" w:cs="Verdana" w:eastAsia="Verdana"/>
          <w:b/>
          <w:color w:val="000F99"/>
          <w:spacing w:val="0"/>
          <w:position w:val="0"/>
          <w:sz w:val="20"/>
          <w:shd w:fill="C0C0C0" w:val="clear"/>
        </w:rPr>
        <w:t xml:space="preserve">Job Profile:</w:t>
      </w:r>
      <w:r>
        <w:rPr>
          <w:rFonts w:ascii="Verdana" w:hAnsi="Verdana" w:cs="Verdana" w:eastAsia="Verdana"/>
          <w:b/>
          <w:color w:val="auto"/>
          <w:spacing w:val="0"/>
          <w:position w:val="0"/>
          <w:sz w:val="20"/>
          <w:shd w:fill="C0C0C0" w:val="clear"/>
        </w:rPr>
        <w:tab/>
      </w:r>
    </w:p>
    <w:p>
      <w:pPr>
        <w:suppressAutoHyphens w:val="true"/>
        <w:spacing w:before="0" w:after="120" w:line="240"/>
        <w:ind w:right="0" w:left="0" w:firstLine="0"/>
        <w:jc w:val="both"/>
        <w:rPr>
          <w:rFonts w:ascii="Times New Roman" w:hAnsi="Times New Roman" w:cs="Times New Roman" w:eastAsia="Times New Roman"/>
          <w:color w:val="auto"/>
          <w:spacing w:val="0"/>
          <w:position w:val="0"/>
          <w:sz w:val="22"/>
          <w:shd w:fill="auto" w:val="clear"/>
        </w:rPr>
      </w:pPr>
    </w:p>
    <w:p>
      <w:pPr>
        <w:widowControl w:val="false"/>
        <w:numPr>
          <w:ilvl w:val="0"/>
          <w:numId w:val="21"/>
        </w:numPr>
        <w:tabs>
          <w:tab w:val="left" w:pos="245" w:leader="none"/>
        </w:tabs>
        <w:spacing w:before="0" w:after="0" w:line="276"/>
        <w:ind w:right="0" w:left="45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Working with </w:t>
      </w:r>
      <w:r>
        <w:rPr>
          <w:rFonts w:ascii="Arial" w:hAnsi="Arial" w:cs="Arial" w:eastAsia="Arial"/>
          <w:b/>
          <w:color w:val="auto"/>
          <w:spacing w:val="0"/>
          <w:position w:val="0"/>
          <w:sz w:val="22"/>
          <w:shd w:fill="auto" w:val="clear"/>
        </w:rPr>
        <w:t xml:space="preserve">Proclan Technologies Pvt.Ltd</w:t>
      </w:r>
      <w:r>
        <w:rPr>
          <w:rFonts w:ascii="Arial" w:hAnsi="Arial" w:cs="Arial" w:eastAsia="Arial"/>
          <w:color w:val="auto"/>
          <w:spacing w:val="0"/>
          <w:position w:val="0"/>
          <w:sz w:val="22"/>
          <w:shd w:fill="auto" w:val="clear"/>
        </w:rPr>
        <w:t xml:space="preserve"> as a Consultant from </w:t>
      </w:r>
      <w:r>
        <w:rPr>
          <w:rFonts w:ascii="Arial" w:hAnsi="Arial" w:cs="Arial" w:eastAsia="Arial"/>
          <w:b/>
          <w:color w:val="auto"/>
          <w:spacing w:val="0"/>
          <w:position w:val="0"/>
          <w:sz w:val="22"/>
          <w:shd w:fill="auto" w:val="clear"/>
        </w:rPr>
        <w:t xml:space="preserve">Mar2017- Till Date</w:t>
      </w:r>
      <w:r>
        <w:rPr>
          <w:rFonts w:ascii="Arial" w:hAnsi="Arial" w:cs="Arial" w:eastAsia="Arial"/>
          <w:color w:val="auto"/>
          <w:spacing w:val="0"/>
          <w:position w:val="0"/>
          <w:sz w:val="22"/>
          <w:shd w:fill="auto" w:val="clear"/>
        </w:rPr>
        <w:t xml:space="preserve">.</w:t>
      </w:r>
    </w:p>
    <w:p>
      <w:pPr>
        <w:keepNext w:val="true"/>
        <w:tabs>
          <w:tab w:val="left" w:pos="2026" w:leader="none"/>
          <w:tab w:val="left" w:pos="2300" w:leader="none"/>
        </w:tabs>
        <w:spacing w:before="240" w:after="60" w:line="276"/>
        <w:ind w:right="0" w:left="0" w:firstLine="0"/>
        <w:jc w:val="both"/>
        <w:rPr>
          <w:rFonts w:ascii="Arial" w:hAnsi="Arial" w:cs="Arial" w:eastAsia="Arial"/>
          <w:b/>
          <w:color w:val="auto"/>
          <w:spacing w:val="0"/>
          <w:position w:val="0"/>
          <w:sz w:val="32"/>
          <w:shd w:fill="C0C0C0" w:val="clear"/>
        </w:rPr>
      </w:pPr>
      <w:r>
        <w:rPr>
          <w:rFonts w:ascii="Verdana" w:hAnsi="Verdana" w:cs="Verdana" w:eastAsia="Verdana"/>
          <w:b/>
          <w:color w:val="000F99"/>
          <w:spacing w:val="0"/>
          <w:position w:val="0"/>
          <w:sz w:val="20"/>
          <w:shd w:fill="C0C0C0" w:val="clear"/>
        </w:rPr>
        <w:t xml:space="preserve">SAP Work Experience:</w:t>
      </w:r>
      <w:r>
        <w:rPr>
          <w:rFonts w:ascii="Verdana" w:hAnsi="Verdana" w:cs="Verdana" w:eastAsia="Verdana"/>
          <w:b/>
          <w:color w:val="auto"/>
          <w:spacing w:val="0"/>
          <w:position w:val="0"/>
          <w:sz w:val="20"/>
          <w:shd w:fill="C0C0C0" w:val="clear"/>
        </w:rPr>
        <w:tab/>
        <w:tab/>
      </w:r>
    </w:p>
    <w:p>
      <w:pPr>
        <w:tabs>
          <w:tab w:val="left" w:pos="10721" w:leader="none"/>
        </w:tabs>
        <w:suppressAutoHyphens w:val="true"/>
        <w:spacing w:before="1" w:after="0" w:line="240"/>
        <w:ind w:right="0" w:left="220" w:firstLine="0"/>
        <w:jc w:val="both"/>
        <w:rPr>
          <w:rFonts w:ascii="Verdana" w:hAnsi="Verdana" w:cs="Verdana" w:eastAsia="Verdana"/>
          <w:b/>
          <w:color w:val="auto"/>
          <w:spacing w:val="0"/>
          <w:position w:val="0"/>
          <w:sz w:val="18"/>
          <w:shd w:fill="C0C0C0" w:val="clear"/>
        </w:rPr>
      </w:pPr>
    </w:p>
    <w:p>
      <w:pPr>
        <w:tabs>
          <w:tab w:val="left" w:pos="10721" w:leader="none"/>
        </w:tabs>
        <w:suppressAutoHyphens w:val="true"/>
        <w:spacing w:before="1" w:after="0" w:line="240"/>
        <w:ind w:right="0" w:left="0" w:firstLine="0"/>
        <w:jc w:val="both"/>
        <w:rPr>
          <w:rFonts w:ascii="Verdana" w:hAnsi="Verdana" w:cs="Verdana" w:eastAsia="Verdana"/>
          <w:b/>
          <w:color w:val="auto"/>
          <w:spacing w:val="0"/>
          <w:position w:val="0"/>
          <w:sz w:val="18"/>
          <w:shd w:fill="C0C0C0" w:val="clear"/>
        </w:rPr>
      </w:pPr>
    </w:p>
    <w:p>
      <w:pPr>
        <w:widowControl w:val="false"/>
        <w:suppressAutoHyphens w:val="true"/>
        <w:spacing w:before="0" w:after="0" w:line="276"/>
        <w:ind w:right="0" w:left="0" w:firstLine="0"/>
        <w:jc w:val="both"/>
        <w:rPr>
          <w:rFonts w:ascii="Arial" w:hAnsi="Arial" w:cs="Arial" w:eastAsia="Arial"/>
          <w:b/>
          <w:color w:val="222222"/>
          <w:spacing w:val="0"/>
          <w:position w:val="0"/>
          <w:sz w:val="22"/>
          <w:shd w:fill="FFFFFF" w:val="clear"/>
        </w:rPr>
      </w:pPr>
      <w:r>
        <w:rPr>
          <w:rFonts w:ascii="Arial" w:hAnsi="Arial" w:cs="Arial" w:eastAsia="Arial"/>
          <w:b/>
          <w:color w:val="222222"/>
          <w:spacing w:val="0"/>
          <w:position w:val="0"/>
          <w:sz w:val="22"/>
          <w:u w:val="single"/>
          <w:shd w:fill="FFFFFF" w:val="clear"/>
        </w:rPr>
        <w:t xml:space="preserve">Project #2</w:t>
        <w:tab/>
        <w:t xml:space="preserve">:</w:t>
      </w:r>
    </w:p>
    <w:p>
      <w:pPr>
        <w:widowControl w:val="false"/>
        <w:suppressAutoHyphens w:val="true"/>
        <w:spacing w:before="120" w:after="120" w:line="276"/>
        <w:ind w:right="0" w:left="0" w:firstLine="0"/>
        <w:jc w:val="both"/>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Client</w:t>
        <w:tab/>
        <w:tab/>
        <w:t xml:space="preserve">:</w:t>
        <w:tab/>
      </w:r>
      <w:r>
        <w:rPr>
          <w:rFonts w:ascii="Arial" w:hAnsi="Arial" w:cs="Arial" w:eastAsia="Arial"/>
          <w:color w:val="000000"/>
          <w:spacing w:val="0"/>
          <w:position w:val="0"/>
          <w:sz w:val="22"/>
          <w:shd w:fill="FFFFFF" w:val="clear"/>
        </w:rPr>
        <w:t xml:space="preserve">Honeywell</w:t>
      </w:r>
    </w:p>
    <w:p>
      <w:pPr>
        <w:widowControl w:val="false"/>
        <w:suppressAutoHyphens w:val="true"/>
        <w:spacing w:before="120" w:after="120" w:line="276"/>
        <w:ind w:right="0" w:left="0" w:firstLine="0"/>
        <w:jc w:val="both"/>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Organization</w:t>
        <w:tab/>
        <w:t xml:space="preserve">:</w:t>
        <w:tab/>
      </w:r>
      <w:r>
        <w:rPr>
          <w:rFonts w:ascii="Arial" w:hAnsi="Arial" w:cs="Arial" w:eastAsia="Arial"/>
          <w:color w:val="000000"/>
          <w:spacing w:val="0"/>
          <w:position w:val="0"/>
          <w:sz w:val="22"/>
          <w:shd w:fill="FFFFFF" w:val="clear"/>
        </w:rPr>
        <w:t xml:space="preserve">Proclan Technologies Pvt.Ltd</w:t>
      </w:r>
    </w:p>
    <w:p>
      <w:pPr>
        <w:widowControl w:val="false"/>
        <w:suppressAutoHyphens w:val="true"/>
        <w:spacing w:before="120" w:after="120" w:line="276"/>
        <w:ind w:right="0" w:left="0" w:firstLine="0"/>
        <w:jc w:val="both"/>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Role</w:t>
        <w:tab/>
        <w:tab/>
        <w:t xml:space="preserve">:</w:t>
        <w:tab/>
        <w:t xml:space="preserve">SAP PI Consultant</w:t>
      </w:r>
    </w:p>
    <w:p>
      <w:pPr>
        <w:widowControl w:val="false"/>
        <w:suppressAutoHyphens w:val="true"/>
        <w:spacing w:before="120" w:after="120" w:line="276"/>
        <w:ind w:right="0" w:left="0" w:firstLine="0"/>
        <w:jc w:val="both"/>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Team Size </w:t>
        <w:tab/>
        <w:t xml:space="preserve">:</w:t>
        <w:tab/>
        <w:t xml:space="preserve">5</w:t>
      </w:r>
    </w:p>
    <w:p>
      <w:pPr>
        <w:suppressAutoHyphens w:val="true"/>
        <w:spacing w:before="0" w:after="0" w:line="276"/>
        <w:ind w:right="0" w:left="0" w:firstLine="0"/>
        <w:jc w:val="both"/>
        <w:rPr>
          <w:rFonts w:ascii="Arial" w:hAnsi="Arial" w:cs="Arial" w:eastAsia="Arial"/>
          <w:color w:val="000000"/>
          <w:spacing w:val="0"/>
          <w:position w:val="0"/>
          <w:sz w:val="22"/>
          <w:shd w:fill="FFFFFF" w:val="clear"/>
        </w:rPr>
      </w:pPr>
    </w:p>
    <w:p>
      <w:pPr>
        <w:suppressAutoHyphens w:val="true"/>
        <w:spacing w:before="0" w:after="40" w:line="240"/>
        <w:ind w:right="0" w:left="0" w:firstLine="0"/>
        <w:jc w:val="both"/>
        <w:rPr>
          <w:rFonts w:ascii="Arial" w:hAnsi="Arial" w:cs="Arial" w:eastAsia="Arial"/>
          <w:b/>
          <w:color w:val="222222"/>
          <w:spacing w:val="0"/>
          <w:position w:val="0"/>
          <w:sz w:val="22"/>
          <w:u w:val="single"/>
          <w:shd w:fill="auto" w:val="clear"/>
        </w:rPr>
      </w:pPr>
      <w:r>
        <w:rPr>
          <w:rFonts w:ascii="Arial" w:hAnsi="Arial" w:cs="Arial" w:eastAsia="Arial"/>
          <w:b/>
          <w:color w:val="222222"/>
          <w:spacing w:val="0"/>
          <w:position w:val="0"/>
          <w:sz w:val="22"/>
          <w:u w:val="single"/>
          <w:shd w:fill="auto" w:val="clear"/>
        </w:rPr>
        <w:t xml:space="preserve">Description:</w:t>
      </w:r>
    </w:p>
    <w:p>
      <w:pPr>
        <w:suppressAutoHyphens w:val="true"/>
        <w:spacing w:before="0" w:after="40" w:line="240"/>
        <w:ind w:right="0" w:left="0" w:firstLine="0"/>
        <w:jc w:val="both"/>
        <w:rPr>
          <w:rFonts w:ascii="Arial" w:hAnsi="Arial" w:cs="Arial" w:eastAsia="Arial"/>
          <w:b/>
          <w:color w:val="222222"/>
          <w:spacing w:val="0"/>
          <w:position w:val="0"/>
          <w:sz w:val="22"/>
          <w:u w:val="single"/>
          <w:shd w:fill="auto" w:val="clear"/>
        </w:rPr>
      </w:pPr>
    </w:p>
    <w:p>
      <w:pPr>
        <w:suppressAutoHyphens w:val="true"/>
        <w:spacing w:before="100" w:after="100" w:line="240"/>
        <w:ind w:right="0" w:left="0" w:firstLine="720"/>
        <w:jc w:val="both"/>
        <w:rPr>
          <w:rFonts w:ascii="Arial" w:hAnsi="Arial" w:cs="Arial" w:eastAsia="Arial"/>
          <w:color w:val="auto"/>
          <w:spacing w:val="0"/>
          <w:position w:val="0"/>
          <w:sz w:val="22"/>
          <w:shd w:fill="auto" w:val="clear"/>
        </w:rPr>
      </w:pPr>
      <w:r>
        <w:rPr>
          <w:rFonts w:ascii="Arial" w:hAnsi="Arial" w:cs="Arial" w:eastAsia="Arial"/>
          <w:color w:val="222222"/>
          <w:spacing w:val="0"/>
          <w:position w:val="0"/>
          <w:sz w:val="22"/>
          <w:shd w:fill="FFFFFF" w:val="clear"/>
        </w:rPr>
        <w:t xml:space="preserve">Honeywell International Inc. is an American multinational conglomerate company that makes a variety of commercial and consumer products, engineering services and aerospace systems for a wide variety of customers, from private consumers to major corporations and governments.</w:t>
      </w:r>
    </w:p>
    <w:p>
      <w:pPr>
        <w:suppressAutoHyphens w:val="true"/>
        <w:spacing w:before="0" w:after="40" w:line="360"/>
        <w:ind w:right="0" w:left="0" w:firstLine="0"/>
        <w:jc w:val="both"/>
        <w:rPr>
          <w:rFonts w:ascii="Arial" w:hAnsi="Arial" w:cs="Arial" w:eastAsia="Arial"/>
          <w:b/>
          <w:color w:val="222222"/>
          <w:spacing w:val="0"/>
          <w:position w:val="0"/>
          <w:sz w:val="22"/>
          <w:u w:val="single"/>
          <w:shd w:fill="auto" w:val="clear"/>
        </w:rPr>
      </w:pPr>
    </w:p>
    <w:p>
      <w:pPr>
        <w:suppressAutoHyphens w:val="true"/>
        <w:spacing w:before="0" w:after="0" w:line="240"/>
        <w:ind w:right="0" w:left="0" w:firstLine="0"/>
        <w:jc w:val="both"/>
        <w:rPr>
          <w:rFonts w:ascii="Arial" w:hAnsi="Arial" w:cs="Arial" w:eastAsia="Arial"/>
          <w:b/>
          <w:color w:val="000000"/>
          <w:spacing w:val="0"/>
          <w:position w:val="0"/>
          <w:sz w:val="22"/>
          <w:shd w:fill="FFFFFF" w:val="clear"/>
        </w:rPr>
      </w:pPr>
      <w:r>
        <w:rPr>
          <w:rFonts w:ascii="Arial" w:hAnsi="Arial" w:cs="Arial" w:eastAsia="Arial"/>
          <w:b/>
          <w:color w:val="000000"/>
          <w:spacing w:val="0"/>
          <w:position w:val="0"/>
          <w:sz w:val="22"/>
          <w:u w:val="single"/>
          <w:shd w:fill="FFFFFF" w:val="clear"/>
        </w:rPr>
        <w:t xml:space="preserve">Role/Contribution</w:t>
      </w:r>
      <w:r>
        <w:rPr>
          <w:rFonts w:ascii="Arial" w:hAnsi="Arial" w:cs="Arial" w:eastAsia="Arial"/>
          <w:b/>
          <w:color w:val="000000"/>
          <w:spacing w:val="0"/>
          <w:position w:val="0"/>
          <w:sz w:val="22"/>
          <w:shd w:fill="FFFFFF" w:val="clear"/>
        </w:rPr>
        <w:t xml:space="preserve">:</w:t>
      </w:r>
    </w:p>
    <w:p>
      <w:pPr>
        <w:suppressAutoHyphens w:val="true"/>
        <w:spacing w:before="0" w:after="0" w:line="240"/>
        <w:ind w:right="0" w:left="0" w:firstLine="0"/>
        <w:jc w:val="both"/>
        <w:rPr>
          <w:rFonts w:ascii="Arial" w:hAnsi="Arial" w:cs="Arial" w:eastAsia="Arial"/>
          <w:color w:val="000000"/>
          <w:spacing w:val="0"/>
          <w:position w:val="0"/>
          <w:sz w:val="22"/>
          <w:shd w:fill="FFFFFF" w:val="clear"/>
        </w:rPr>
      </w:pPr>
    </w:p>
    <w:p>
      <w:pPr>
        <w:numPr>
          <w:ilvl w:val="0"/>
          <w:numId w:val="32"/>
        </w:numPr>
        <w:spacing w:before="0" w:after="0" w:line="276"/>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Developed outbound/inbound interfaces, Integration scenarios, Mapping Objects, Message Interfaces, Message types and Context Objects using Integration Builder.</w:t>
      </w:r>
    </w:p>
    <w:p>
      <w:pPr>
        <w:numPr>
          <w:ilvl w:val="0"/>
          <w:numId w:val="32"/>
        </w:numPr>
        <w:spacing w:before="0" w:after="0" w:line="276"/>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Configured Integration directory by using integration scenarios and also routing rules, receiver and interface determinations, receiver system endpoints, context objects and communication parties and channels.</w:t>
      </w:r>
    </w:p>
    <w:p>
      <w:pPr>
        <w:widowControl w:val="false"/>
        <w:numPr>
          <w:ilvl w:val="0"/>
          <w:numId w:val="32"/>
        </w:numPr>
        <w:spacing w:before="90" w:after="90" w:line="276"/>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Involving in Preparing Technical Specifications and Unit Test Plans.</w:t>
      </w:r>
    </w:p>
    <w:p>
      <w:pPr>
        <w:widowControl w:val="false"/>
        <w:numPr>
          <w:ilvl w:val="0"/>
          <w:numId w:val="32"/>
        </w:numPr>
        <w:spacing w:before="90" w:after="90" w:line="276"/>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Involving in creating all objects of Enterprise service repository and ID.</w:t>
      </w:r>
    </w:p>
    <w:p>
      <w:pPr>
        <w:widowControl w:val="false"/>
        <w:numPr>
          <w:ilvl w:val="0"/>
          <w:numId w:val="32"/>
        </w:numPr>
        <w:spacing w:before="90" w:after="90" w:line="276"/>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Involving in Adaptor framework for communication channels like JDBC, IDOC, RFC and File adapters.</w:t>
      </w:r>
    </w:p>
    <w:p>
      <w:pPr>
        <w:widowControl w:val="false"/>
        <w:numPr>
          <w:ilvl w:val="0"/>
          <w:numId w:val="32"/>
        </w:numPr>
        <w:spacing w:before="90" w:after="90" w:line="276"/>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Involving in Monitoring Message from RWB.</w:t>
      </w:r>
    </w:p>
    <w:p>
      <w:pPr>
        <w:widowControl w:val="false"/>
        <w:numPr>
          <w:ilvl w:val="0"/>
          <w:numId w:val="32"/>
        </w:numPr>
        <w:spacing w:before="90" w:after="90" w:line="276"/>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Involving in creating Alert categories and Alert rule for different conditions.</w:t>
      </w:r>
    </w:p>
    <w:p>
      <w:pPr>
        <w:widowControl w:val="false"/>
        <w:numPr>
          <w:ilvl w:val="0"/>
          <w:numId w:val="32"/>
        </w:numPr>
        <w:spacing w:before="90" w:after="90" w:line="276"/>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Involving in Message Mapping </w:t>
      </w:r>
    </w:p>
    <w:p>
      <w:pPr>
        <w:widowControl w:val="false"/>
        <w:numPr>
          <w:ilvl w:val="0"/>
          <w:numId w:val="32"/>
        </w:numPr>
        <w:spacing w:before="90" w:after="90" w:line="276"/>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Involving for creating the RFC lookups</w:t>
      </w:r>
    </w:p>
    <w:p>
      <w:pPr>
        <w:numPr>
          <w:ilvl w:val="0"/>
          <w:numId w:val="32"/>
        </w:numPr>
        <w:spacing w:before="0" w:after="0" w:line="276"/>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Transfer the enterprise service repository and ID Objects to Quality using file system and CTS</w:t>
      </w:r>
    </w:p>
    <w:p>
      <w:pPr>
        <w:numPr>
          <w:ilvl w:val="0"/>
          <w:numId w:val="32"/>
        </w:numPr>
        <w:spacing w:before="0" w:after="0" w:line="276"/>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Developed inbound proxies for creating/changing Article master and Business partner.</w:t>
      </w:r>
    </w:p>
    <w:p>
      <w:pPr>
        <w:numPr>
          <w:ilvl w:val="0"/>
          <w:numId w:val="32"/>
        </w:numPr>
        <w:spacing w:before="0" w:after="0" w:line="276"/>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Monitoring the messages which are in production.</w:t>
      </w:r>
    </w:p>
    <w:p>
      <w:pPr>
        <w:numPr>
          <w:ilvl w:val="0"/>
          <w:numId w:val="32"/>
        </w:numPr>
        <w:spacing w:before="0" w:after="0" w:line="276"/>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Working with Runtime workbench for message monitoring, component monitoring &amp; end-to-end monitoring.</w:t>
      </w:r>
    </w:p>
    <w:p>
      <w:pPr>
        <w:widowControl w:val="false"/>
        <w:numPr>
          <w:ilvl w:val="0"/>
          <w:numId w:val="32"/>
        </w:numPr>
        <w:tabs>
          <w:tab w:val="left" w:pos="720" w:leader="none"/>
        </w:tabs>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Developed an Outbound Interface for Automatic IDOC generation whenever a Purchase Order is created or changed.</w:t>
      </w:r>
    </w:p>
    <w:p>
      <w:pPr>
        <w:numPr>
          <w:ilvl w:val="0"/>
          <w:numId w:val="32"/>
        </w:numPr>
        <w:spacing w:before="0" w:after="0" w:line="276"/>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Used Runtime Workbench for end-to-end monitoring, component monitoring, message and performance monitoring.</w:t>
      </w:r>
    </w:p>
    <w:p>
      <w:pPr>
        <w:numPr>
          <w:ilvl w:val="0"/>
          <w:numId w:val="32"/>
        </w:numPr>
        <w:spacing w:before="0" w:after="0" w:line="276"/>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Developed Abstract Message Interfaces for Synchronous/Asynchronous transfer of Messages.</w:t>
      </w:r>
    </w:p>
    <w:p>
      <w:pPr>
        <w:numPr>
          <w:ilvl w:val="0"/>
          <w:numId w:val="32"/>
        </w:numPr>
        <w:spacing w:before="0" w:after="0" w:line="276"/>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Working with complex message mapping..</w:t>
      </w:r>
    </w:p>
    <w:p>
      <w:pPr>
        <w:widowControl w:val="false"/>
        <w:numPr>
          <w:ilvl w:val="0"/>
          <w:numId w:val="32"/>
        </w:numPr>
        <w:spacing w:before="90" w:after="90" w:line="276"/>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Monitoring of various business processes at runtime and Monitoring the message flow, analysis and status tracking of different processes.</w:t>
      </w:r>
    </w:p>
    <w:p>
      <w:pPr>
        <w:widowControl w:val="false"/>
        <w:numPr>
          <w:ilvl w:val="0"/>
          <w:numId w:val="32"/>
        </w:numPr>
        <w:spacing w:before="90" w:after="90" w:line="276"/>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Monitor SAP PI System for Errors in Java Stack.</w:t>
      </w:r>
    </w:p>
    <w:p>
      <w:pPr>
        <w:widowControl w:val="false"/>
        <w:numPr>
          <w:ilvl w:val="0"/>
          <w:numId w:val="32"/>
        </w:numPr>
        <w:spacing w:before="90" w:after="90" w:line="276"/>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Performed inbound and outbound queue.</w:t>
      </w:r>
    </w:p>
    <w:p>
      <w:pPr>
        <w:widowControl w:val="false"/>
        <w:numPr>
          <w:ilvl w:val="0"/>
          <w:numId w:val="32"/>
        </w:numPr>
        <w:spacing w:before="90" w:after="90" w:line="276"/>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Monitored Run time work bench for message monitoring and component monitoring.</w:t>
      </w:r>
    </w:p>
    <w:p>
      <w:pPr>
        <w:widowControl w:val="false"/>
        <w:numPr>
          <w:ilvl w:val="0"/>
          <w:numId w:val="32"/>
        </w:numPr>
        <w:spacing w:before="90" w:after="90" w:line="276"/>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Worked with development team on minor enhancement and new development projects.</w:t>
      </w:r>
    </w:p>
    <w:p>
      <w:pPr>
        <w:widowControl w:val="false"/>
        <w:numPr>
          <w:ilvl w:val="0"/>
          <w:numId w:val="32"/>
        </w:numPr>
        <w:spacing w:before="90" w:after="90" w:line="276"/>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Make sure monitor end to end flow of PI system from source till target system.</w:t>
      </w:r>
    </w:p>
    <w:p>
      <w:pPr>
        <w:widowControl w:val="false"/>
        <w:numPr>
          <w:ilvl w:val="0"/>
          <w:numId w:val="32"/>
        </w:numPr>
        <w:spacing w:before="90" w:after="90" w:line="276"/>
        <w:ind w:right="0" w:left="72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Respond back to the Target system Why the files are getting Delayed</w:t>
      </w:r>
    </w:p>
    <w:p>
      <w:pPr>
        <w:suppressAutoHyphens w:val="true"/>
        <w:spacing w:before="0" w:after="0" w:line="276"/>
        <w:ind w:right="0" w:left="0" w:firstLine="0"/>
        <w:jc w:val="both"/>
        <w:rPr>
          <w:rFonts w:ascii="Arial" w:hAnsi="Arial" w:cs="Arial" w:eastAsia="Arial"/>
          <w:color w:val="auto"/>
          <w:spacing w:val="0"/>
          <w:position w:val="0"/>
          <w:sz w:val="22"/>
          <w:shd w:fill="auto" w:val="clear"/>
        </w:rPr>
      </w:pPr>
    </w:p>
    <w:p>
      <w:pPr>
        <w:widowControl w:val="false"/>
        <w:suppressAutoHyphens w:val="true"/>
        <w:spacing w:before="0" w:after="0" w:line="276"/>
        <w:ind w:right="0" w:left="0" w:firstLine="0"/>
        <w:jc w:val="both"/>
        <w:rPr>
          <w:rFonts w:ascii="Arial" w:hAnsi="Arial" w:cs="Arial" w:eastAsia="Arial"/>
          <w:b/>
          <w:color w:val="222222"/>
          <w:spacing w:val="0"/>
          <w:position w:val="0"/>
          <w:sz w:val="22"/>
          <w:shd w:fill="FFFFFF" w:val="clear"/>
        </w:rPr>
      </w:pPr>
      <w:r>
        <w:rPr>
          <w:rFonts w:ascii="Arial" w:hAnsi="Arial" w:cs="Arial" w:eastAsia="Arial"/>
          <w:b/>
          <w:color w:val="222222"/>
          <w:spacing w:val="0"/>
          <w:position w:val="0"/>
          <w:sz w:val="22"/>
          <w:u w:val="single"/>
          <w:shd w:fill="FFFFFF" w:val="clear"/>
        </w:rPr>
        <w:t xml:space="preserve">Project #1:</w:t>
      </w:r>
    </w:p>
    <w:p>
      <w:pPr>
        <w:widowControl w:val="false"/>
        <w:suppressAutoHyphens w:val="true"/>
        <w:spacing w:before="120" w:after="120" w:line="276"/>
        <w:ind w:right="0" w:left="0" w:firstLine="0"/>
        <w:jc w:val="both"/>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Client                 :          Rockport</w:t>
      </w:r>
    </w:p>
    <w:p>
      <w:pPr>
        <w:widowControl w:val="false"/>
        <w:suppressAutoHyphens w:val="true"/>
        <w:spacing w:before="120" w:after="120" w:line="276"/>
        <w:ind w:right="0" w:left="0" w:firstLine="0"/>
        <w:jc w:val="both"/>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Organization</w:t>
        <w:tab/>
        <w:t xml:space="preserve">:</w:t>
        <w:tab/>
      </w:r>
      <w:r>
        <w:rPr>
          <w:rFonts w:ascii="Arial" w:hAnsi="Arial" w:cs="Arial" w:eastAsia="Arial"/>
          <w:color w:val="000000"/>
          <w:spacing w:val="0"/>
          <w:position w:val="0"/>
          <w:sz w:val="22"/>
          <w:shd w:fill="FFFFFF" w:val="clear"/>
        </w:rPr>
        <w:t xml:space="preserve">Proclan Technologies Pvt.Ltd</w:t>
      </w:r>
    </w:p>
    <w:p>
      <w:pPr>
        <w:widowControl w:val="false"/>
        <w:suppressAutoHyphens w:val="true"/>
        <w:spacing w:before="120" w:after="120" w:line="276"/>
        <w:ind w:right="0" w:left="0" w:firstLine="0"/>
        <w:jc w:val="both"/>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Role</w:t>
        <w:tab/>
        <w:tab/>
        <w:t xml:space="preserve">:</w:t>
        <w:tab/>
        <w:t xml:space="preserve">SAP PI Consultant</w:t>
      </w:r>
    </w:p>
    <w:p>
      <w:pPr>
        <w:widowControl w:val="false"/>
        <w:suppressAutoHyphens w:val="true"/>
        <w:spacing w:before="120" w:after="120" w:line="276"/>
        <w:ind w:right="0" w:left="0" w:firstLine="0"/>
        <w:jc w:val="both"/>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Team Size </w:t>
        <w:tab/>
        <w:t xml:space="preserve">:</w:t>
        <w:tab/>
        <w:t xml:space="preserve">6</w:t>
      </w:r>
    </w:p>
    <w:p>
      <w:pPr>
        <w:suppressAutoHyphens w:val="true"/>
        <w:spacing w:before="0" w:after="0" w:line="276"/>
        <w:ind w:right="0" w:left="0" w:firstLine="0"/>
        <w:jc w:val="both"/>
        <w:rPr>
          <w:rFonts w:ascii="Arial" w:hAnsi="Arial" w:cs="Arial" w:eastAsia="Arial"/>
          <w:color w:val="000000"/>
          <w:spacing w:val="0"/>
          <w:position w:val="0"/>
          <w:sz w:val="22"/>
          <w:shd w:fill="FFFFFF" w:val="clear"/>
        </w:rPr>
      </w:pPr>
    </w:p>
    <w:p>
      <w:pPr>
        <w:suppressAutoHyphens w:val="true"/>
        <w:spacing w:before="0" w:after="40" w:line="240"/>
        <w:ind w:right="0" w:left="0" w:firstLine="0"/>
        <w:jc w:val="both"/>
        <w:rPr>
          <w:rFonts w:ascii="Arial" w:hAnsi="Arial" w:cs="Arial" w:eastAsia="Arial"/>
          <w:color w:val="222222"/>
          <w:spacing w:val="0"/>
          <w:position w:val="0"/>
          <w:sz w:val="22"/>
          <w:u w:val="single"/>
          <w:shd w:fill="auto" w:val="clear"/>
        </w:rPr>
      </w:pPr>
      <w:r>
        <w:rPr>
          <w:rFonts w:ascii="Arial" w:hAnsi="Arial" w:cs="Arial" w:eastAsia="Arial"/>
          <w:b/>
          <w:color w:val="222222"/>
          <w:spacing w:val="0"/>
          <w:position w:val="0"/>
          <w:sz w:val="22"/>
          <w:u w:val="single"/>
          <w:shd w:fill="auto" w:val="clear"/>
        </w:rPr>
        <w:t xml:space="preserve">Description</w:t>
      </w:r>
      <w:r>
        <w:rPr>
          <w:rFonts w:ascii="Arial" w:hAnsi="Arial" w:cs="Arial" w:eastAsia="Arial"/>
          <w:color w:val="222222"/>
          <w:spacing w:val="0"/>
          <w:position w:val="0"/>
          <w:sz w:val="22"/>
          <w:u w:val="single"/>
          <w:shd w:fill="auto" w:val="clear"/>
        </w:rPr>
        <w:t xml:space="preserve">:</w:t>
      </w:r>
    </w:p>
    <w:p>
      <w:pPr>
        <w:suppressAutoHyphens w:val="true"/>
        <w:spacing w:before="0" w:after="40" w:line="240"/>
        <w:ind w:right="0" w:left="0" w:firstLine="0"/>
        <w:jc w:val="both"/>
        <w:rPr>
          <w:rFonts w:ascii="Arial" w:hAnsi="Arial" w:cs="Arial" w:eastAsia="Arial"/>
          <w:color w:val="222222"/>
          <w:spacing w:val="0"/>
          <w:position w:val="0"/>
          <w:sz w:val="22"/>
          <w:u w:val="single"/>
          <w:shd w:fill="auto" w:val="clear"/>
        </w:rPr>
      </w:pPr>
    </w:p>
    <w:p>
      <w:pPr>
        <w:widowControl w:val="false"/>
        <w:suppressAutoHyphens w:val="true"/>
        <w:spacing w:before="120" w:after="120" w:line="240"/>
        <w:ind w:right="0" w:left="0" w:firstLine="0"/>
        <w:jc w:val="left"/>
        <w:rPr>
          <w:rFonts w:ascii="Arial" w:hAnsi="Arial" w:cs="Arial" w:eastAsia="Arial"/>
          <w:color w:val="auto"/>
          <w:spacing w:val="0"/>
          <w:position w:val="0"/>
          <w:sz w:val="18"/>
          <w:shd w:fill="FFFFFF" w:val="clear"/>
        </w:rPr>
      </w:pPr>
      <w:r>
        <w:rPr>
          <w:rFonts w:ascii="Arial" w:hAnsi="Arial" w:cs="Arial" w:eastAsia="Arial"/>
          <w:color w:val="222222"/>
          <w:spacing w:val="0"/>
          <w:position w:val="0"/>
          <w:sz w:val="20"/>
          <w:shd w:fill="FFFFFF" w:val="clear"/>
        </w:rPr>
        <w:t xml:space="preserve">The Rockport Group is an American manufacturer of shoes based in Newton, Massachusetts. It is currently owned by Crescent Capital Group. It is home to the Aravon, Dunham and Rockport brands and the popular Rockport Cobb Hill Collection</w:t>
      </w:r>
    </w:p>
    <w:p>
      <w:pPr>
        <w:suppressAutoHyphens w:val="true"/>
        <w:spacing w:before="0" w:after="0" w:line="360"/>
        <w:ind w:right="0" w:left="360" w:firstLine="0"/>
        <w:jc w:val="both"/>
        <w:rPr>
          <w:rFonts w:ascii="Arial" w:hAnsi="Arial" w:cs="Arial" w:eastAsia="Arial"/>
          <w:color w:val="000000"/>
          <w:spacing w:val="0"/>
          <w:position w:val="0"/>
          <w:sz w:val="22"/>
          <w:shd w:fill="FFFFFF" w:val="clear"/>
        </w:rPr>
      </w:pPr>
    </w:p>
    <w:p>
      <w:pPr>
        <w:suppressAutoHyphens w:val="true"/>
        <w:spacing w:before="0" w:after="0" w:line="240"/>
        <w:ind w:right="0" w:left="360" w:firstLine="0"/>
        <w:jc w:val="both"/>
        <w:rPr>
          <w:rFonts w:ascii="Arial" w:hAnsi="Arial" w:cs="Arial" w:eastAsia="Arial"/>
          <w:color w:val="000000"/>
          <w:spacing w:val="0"/>
          <w:position w:val="0"/>
          <w:sz w:val="22"/>
          <w:shd w:fill="FFFFFF" w:val="clear"/>
        </w:rPr>
      </w:pPr>
    </w:p>
    <w:p>
      <w:pPr>
        <w:suppressAutoHyphens w:val="true"/>
        <w:spacing w:before="0" w:after="0" w:line="240"/>
        <w:ind w:right="0" w:left="0" w:firstLine="0"/>
        <w:jc w:val="both"/>
        <w:rPr>
          <w:rFonts w:ascii="Arial" w:hAnsi="Arial" w:cs="Arial" w:eastAsia="Arial"/>
          <w:b/>
          <w:color w:val="000000"/>
          <w:spacing w:val="0"/>
          <w:position w:val="0"/>
          <w:sz w:val="22"/>
          <w:shd w:fill="FFFFFF" w:val="clear"/>
        </w:rPr>
      </w:pPr>
      <w:r>
        <w:rPr>
          <w:rFonts w:ascii="Arial" w:hAnsi="Arial" w:cs="Arial" w:eastAsia="Arial"/>
          <w:b/>
          <w:color w:val="000000"/>
          <w:spacing w:val="0"/>
          <w:position w:val="0"/>
          <w:sz w:val="22"/>
          <w:u w:val="single"/>
          <w:shd w:fill="FFFFFF" w:val="clear"/>
        </w:rPr>
        <w:t xml:space="preserve">Role/Contribution</w:t>
      </w:r>
      <w:r>
        <w:rPr>
          <w:rFonts w:ascii="Arial" w:hAnsi="Arial" w:cs="Arial" w:eastAsia="Arial"/>
          <w:b/>
          <w:color w:val="000000"/>
          <w:spacing w:val="0"/>
          <w:position w:val="0"/>
          <w:sz w:val="22"/>
          <w:shd w:fill="FFFFFF" w:val="clear"/>
        </w:rPr>
        <w:t xml:space="preserve">:</w:t>
      </w:r>
    </w:p>
    <w:p>
      <w:pPr>
        <w:widowControl w:val="false"/>
        <w:spacing w:before="0" w:after="0" w:line="276"/>
        <w:ind w:right="0" w:left="450"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w:t>
      </w:r>
    </w:p>
    <w:p>
      <w:pPr>
        <w:widowControl w:val="false"/>
        <w:numPr>
          <w:ilvl w:val="0"/>
          <w:numId w:val="48"/>
        </w:numPr>
        <w:spacing w:before="0" w:after="0" w:line="276"/>
        <w:ind w:right="0" w:left="450" w:hanging="360"/>
        <w:jc w:val="both"/>
        <w:rPr>
          <w:rFonts w:ascii="Arial" w:hAnsi="Arial" w:cs="Arial" w:eastAsia="Arial"/>
          <w:color w:val="000000"/>
          <w:spacing w:val="0"/>
          <w:position w:val="0"/>
          <w:sz w:val="22"/>
          <w:shd w:fill="FFFFFF" w:val="clear"/>
        </w:rPr>
      </w:pPr>
      <w:r>
        <w:rPr>
          <w:rFonts w:ascii="Arial" w:hAnsi="Arial" w:cs="Arial" w:eastAsia="Arial"/>
          <w:color w:val="auto"/>
          <w:spacing w:val="0"/>
          <w:position w:val="0"/>
          <w:sz w:val="22"/>
          <w:shd w:fill="FFFFFF" w:val="clear"/>
        </w:rPr>
        <w:t xml:space="preserve">Developed Interfaces such as File-IDOC, IDOC-File, IDOC-JDBC</w:t>
      </w:r>
    </w:p>
    <w:p>
      <w:pPr>
        <w:widowControl w:val="false"/>
        <w:numPr>
          <w:ilvl w:val="0"/>
          <w:numId w:val="48"/>
        </w:numPr>
        <w:spacing w:before="0" w:after="0" w:line="276"/>
        <w:ind w:right="0" w:left="45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Supporting XI system for 120 Interfaces in Production.</w:t>
      </w:r>
    </w:p>
    <w:p>
      <w:pPr>
        <w:widowControl w:val="false"/>
        <w:numPr>
          <w:ilvl w:val="0"/>
          <w:numId w:val="48"/>
        </w:numPr>
        <w:spacing w:before="0" w:after="0" w:line="276"/>
        <w:ind w:right="0" w:left="45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24*7 Supports.</w:t>
      </w:r>
    </w:p>
    <w:p>
      <w:pPr>
        <w:widowControl w:val="false"/>
        <w:numPr>
          <w:ilvl w:val="0"/>
          <w:numId w:val="48"/>
        </w:numPr>
        <w:spacing w:before="0" w:after="0" w:line="276"/>
        <w:ind w:right="0" w:left="45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Daily Health Check.</w:t>
      </w:r>
    </w:p>
    <w:p>
      <w:pPr>
        <w:widowControl w:val="false"/>
        <w:numPr>
          <w:ilvl w:val="0"/>
          <w:numId w:val="48"/>
        </w:numPr>
        <w:spacing w:before="0" w:after="0" w:line="276"/>
        <w:ind w:right="0" w:left="45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Involved in Monitoring the Interface Flow ABAP Stack Level.</w:t>
      </w:r>
    </w:p>
    <w:p>
      <w:pPr>
        <w:widowControl w:val="false"/>
        <w:numPr>
          <w:ilvl w:val="0"/>
          <w:numId w:val="48"/>
        </w:numPr>
        <w:spacing w:before="0" w:after="0" w:line="276"/>
        <w:ind w:right="0" w:left="45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Queue Monitoring for Inbound and Outbound.</w:t>
      </w:r>
    </w:p>
    <w:p>
      <w:pPr>
        <w:widowControl w:val="false"/>
        <w:numPr>
          <w:ilvl w:val="0"/>
          <w:numId w:val="48"/>
        </w:numPr>
        <w:spacing w:before="0" w:after="0" w:line="276"/>
        <w:ind w:right="0" w:left="45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Message Monitoring and Transactional RFC monitoring.</w:t>
      </w:r>
    </w:p>
    <w:p>
      <w:pPr>
        <w:widowControl w:val="false"/>
        <w:numPr>
          <w:ilvl w:val="0"/>
          <w:numId w:val="48"/>
        </w:numPr>
        <w:spacing w:before="0" w:after="0" w:line="276"/>
        <w:ind w:right="0" w:left="45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Involved In Java stack level.</w:t>
      </w:r>
    </w:p>
    <w:p>
      <w:pPr>
        <w:widowControl w:val="false"/>
        <w:numPr>
          <w:ilvl w:val="0"/>
          <w:numId w:val="48"/>
        </w:numPr>
        <w:spacing w:before="0" w:after="0" w:line="276"/>
        <w:ind w:right="0" w:left="45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Channel monitoring in Component Monitoring.</w:t>
      </w:r>
    </w:p>
    <w:p>
      <w:pPr>
        <w:widowControl w:val="false"/>
        <w:numPr>
          <w:ilvl w:val="0"/>
          <w:numId w:val="48"/>
        </w:numPr>
        <w:spacing w:before="0" w:after="0" w:line="276"/>
        <w:ind w:right="0" w:left="45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Message Monitoring for both A.E. and I.E.</w:t>
      </w:r>
    </w:p>
    <w:p>
      <w:pPr>
        <w:widowControl w:val="false"/>
        <w:numPr>
          <w:ilvl w:val="0"/>
          <w:numId w:val="48"/>
        </w:numPr>
        <w:spacing w:before="0" w:after="0" w:line="276"/>
        <w:ind w:right="0" w:left="45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Preparing Status report on daily basis.</w:t>
      </w:r>
    </w:p>
    <w:p>
      <w:pPr>
        <w:widowControl w:val="false"/>
        <w:numPr>
          <w:ilvl w:val="0"/>
          <w:numId w:val="48"/>
        </w:numPr>
        <w:spacing w:before="0" w:after="0" w:line="240"/>
        <w:ind w:right="0" w:left="450" w:hanging="36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Used File content conversion parameters to get Data into the SAP system</w:t>
      </w:r>
      <w:r>
        <w:rPr>
          <w:rFonts w:ascii="Calibri" w:hAnsi="Calibri" w:cs="Calibri" w:eastAsia="Calibri"/>
          <w:color w:val="auto"/>
          <w:spacing w:val="0"/>
          <w:position w:val="0"/>
          <w:sz w:val="22"/>
          <w:shd w:fill="auto" w:val="clear"/>
        </w:rPr>
        <w:t xml:space="preserve">.</w:t>
      </w:r>
    </w:p>
    <w:p>
      <w:pPr>
        <w:widowControl w:val="false"/>
        <w:numPr>
          <w:ilvl w:val="0"/>
          <w:numId w:val="48"/>
        </w:numPr>
        <w:spacing w:before="0" w:after="0" w:line="276"/>
        <w:ind w:right="0" w:left="450" w:hanging="36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Involved in solving the Functional issues related to MM, SD and FICO modules by coordinating with the functional </w:t>
      </w:r>
    </w:p>
    <w:p>
      <w:pPr>
        <w:widowControl w:val="false"/>
        <w:spacing w:before="0" w:after="0" w:line="276"/>
        <w:ind w:right="0" w:left="450"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people.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10">
    <w:abstractNumId w:val="24"/>
  </w:num>
  <w:num w:numId="17">
    <w:abstractNumId w:val="18"/>
  </w:num>
  <w:num w:numId="21">
    <w:abstractNumId w:val="12"/>
  </w:num>
  <w:num w:numId="32">
    <w:abstractNumId w:val="6"/>
  </w: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