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Facades Str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Псевдонимы: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0" w:hanging="0"/>
        <w:jc w:val="left"/>
        <w:rPr>
          <w:b/>
          <w:b/>
          <w:bCs/>
          <w:u w:val="single"/>
        </w:rPr>
      </w:pPr>
      <w:r>
        <w:rPr/>
        <w:t>use Illuminate\Support\Str;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ucfirst()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первую букву к верхнему регистру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lower()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первую букву к нижнему регистру</w:t>
      </w:r>
    </w:p>
    <w:sectPr>
      <w:type w:val="nextPage"/>
      <w:pgSz w:w="11906" w:h="16838"/>
      <w:pgMar w:left="1417" w:right="850" w:header="0" w:top="568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Application>LibreOffice/6.4.7.2$Linux_X86_64 LibreOffice_project/40$Build-2</Application>
  <Pages>1</Pages>
  <Words>22</Words>
  <Characters>123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2022-09-26T17:27:56Z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