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61169" w14:textId="4FD50223" w:rsidR="0050509E" w:rsidRDefault="0050509E">
      <w:pPr>
        <w:rPr>
          <w:sz w:val="20"/>
          <w:szCs w:val="20"/>
          <w:lang w:val="de-DE"/>
        </w:rPr>
      </w:pPr>
    </w:p>
    <w:p w14:paraId="39BFE151" w14:textId="1133A9C9" w:rsidR="001D7962" w:rsidRDefault="001D7962">
      <w:pPr>
        <w:rPr>
          <w:sz w:val="20"/>
          <w:szCs w:val="20"/>
          <w:lang w:val="de-DE"/>
        </w:rPr>
      </w:pPr>
    </w:p>
    <w:p w14:paraId="638F4FB6" w14:textId="1A18A878" w:rsidR="001D7962" w:rsidRDefault="001D7962" w:rsidP="001D7962">
      <w:pPr>
        <w:pStyle w:val="muitypography-root"/>
        <w:shd w:val="clear" w:color="auto" w:fill="FFFFFF"/>
        <w:spacing w:before="0" w:beforeAutospacing="0" w:after="300" w:afterAutospacing="0"/>
        <w:jc w:val="both"/>
        <w:rPr>
          <w:rFonts w:ascii="Roboto" w:hAnsi="Roboto"/>
          <w:lang w:val="en-US"/>
        </w:rPr>
      </w:pPr>
      <w:r w:rsidRPr="001D7962">
        <w:rPr>
          <w:rStyle w:val="Fett"/>
          <w:rFonts w:ascii="Roboto" w:hAnsi="Roboto"/>
          <w:lang w:val="en-US"/>
        </w:rPr>
        <w:t>Fixed acidity:</w:t>
      </w:r>
      <w:r w:rsidRPr="001D7962">
        <w:rPr>
          <w:rFonts w:ascii="Roboto" w:hAnsi="Roboto"/>
          <w:lang w:val="en-US"/>
        </w:rPr>
        <w:t> acids are major wine properties and contribute greatly to the wine’s taste. Usually, the total acidity is divided into two groups: the volatile acids and the nonvolatile or fixed acids. Among the fixed acids that you can find in wines are the following: tartaric, malic, citric, and succinic. This variable is expressed in </w:t>
      </w:r>
      <w:r w:rsidRPr="001D7962">
        <w:rPr>
          <w:rStyle w:val="Fett"/>
          <w:rFonts w:ascii="Roboto" w:hAnsi="Roboto"/>
          <w:lang w:val="en-US"/>
        </w:rPr>
        <w:t>g(</w:t>
      </w:r>
      <w:proofErr w:type="spellStart"/>
      <w:r w:rsidRPr="001D7962">
        <w:rPr>
          <w:rStyle w:val="Fett"/>
          <w:rFonts w:ascii="Roboto" w:hAnsi="Roboto"/>
          <w:lang w:val="en-US"/>
        </w:rPr>
        <w:t>tartaricacid</w:t>
      </w:r>
      <w:proofErr w:type="spellEnd"/>
      <w:r w:rsidRPr="001D7962">
        <w:rPr>
          <w:rStyle w:val="Fett"/>
          <w:rFonts w:ascii="Roboto" w:hAnsi="Roboto"/>
          <w:lang w:val="en-US"/>
        </w:rPr>
        <w:t>)/dm3</w:t>
      </w:r>
      <w:r w:rsidRPr="001D7962">
        <w:rPr>
          <w:rFonts w:ascii="Roboto" w:hAnsi="Roboto"/>
          <w:lang w:val="en-US"/>
        </w:rPr>
        <w:t> in the data sets.</w:t>
      </w:r>
      <w:r>
        <w:rPr>
          <w:rFonts w:ascii="Roboto" w:hAnsi="Roboto"/>
          <w:lang w:val="en-US"/>
        </w:rPr>
        <w:t xml:space="preserve"> </w:t>
      </w:r>
    </w:p>
    <w:p w14:paraId="3F03CA8D" w14:textId="248CC8F5" w:rsidR="001D7962" w:rsidRPr="001D7962" w:rsidRDefault="001D7962" w:rsidP="001D7962">
      <w:pPr>
        <w:pStyle w:val="muitypography-root"/>
        <w:shd w:val="clear" w:color="auto" w:fill="FFFFFF"/>
        <w:spacing w:before="0" w:beforeAutospacing="0" w:after="300" w:afterAutospacing="0"/>
        <w:jc w:val="both"/>
        <w:rPr>
          <w:rFonts w:ascii="Roboto" w:hAnsi="Roboto"/>
          <w:color w:val="000000" w:themeColor="text1"/>
          <w:lang w:val="en-US"/>
        </w:rPr>
      </w:pPr>
      <w:r w:rsidRPr="001D7962">
        <w:rPr>
          <w:rFonts w:ascii="Meiryo" w:eastAsia="Meiryo" w:hAnsi="Meiryo" w:hint="eastAsia"/>
          <w:color w:val="000000" w:themeColor="text1"/>
          <w:sz w:val="22"/>
          <w:szCs w:val="22"/>
        </w:rPr>
        <w:t>固定酸性度</w:t>
      </w:r>
      <w:r>
        <w:rPr>
          <w:rFonts w:ascii="Meiryo" w:eastAsia="Meiryo" w:hAnsi="Meiryo" w:hint="eastAsia"/>
          <w:color w:val="000000" w:themeColor="text1"/>
          <w:sz w:val="22"/>
          <w:szCs w:val="22"/>
        </w:rPr>
        <w:t>:</w:t>
      </w:r>
      <w:r>
        <w:rPr>
          <w:rFonts w:ascii="Meiryo" w:eastAsia="Meiryo" w:hAnsi="Meiryo"/>
          <w:color w:val="000000" w:themeColor="text1"/>
          <w:sz w:val="22"/>
          <w:szCs w:val="22"/>
        </w:rPr>
        <w:t xml:space="preserve"> </w:t>
      </w:r>
      <w:r w:rsidRPr="001D7962">
        <w:rPr>
          <w:rFonts w:ascii="Meiryo" w:eastAsia="Meiryo" w:hAnsi="Meiryo" w:hint="eastAsia"/>
          <w:color w:val="000000" w:themeColor="text1"/>
        </w:rPr>
        <w:t>固定酸度ワインに含まれるほとんどの酸は不揮発性（すぐに蒸発しない）。</w:t>
      </w:r>
    </w:p>
    <w:p w14:paraId="0BF1D548" w14:textId="6EE5350E" w:rsidR="001D7962" w:rsidRDefault="001D7962" w:rsidP="001D7962">
      <w:pPr>
        <w:pStyle w:val="muitypography-root"/>
        <w:shd w:val="clear" w:color="auto" w:fill="FFFFFF"/>
        <w:spacing w:before="0" w:beforeAutospacing="0" w:after="300" w:afterAutospacing="0"/>
        <w:jc w:val="both"/>
        <w:rPr>
          <w:rFonts w:ascii="Roboto" w:hAnsi="Roboto"/>
          <w:lang w:val="en-US"/>
        </w:rPr>
      </w:pPr>
      <w:r w:rsidRPr="001D7962">
        <w:rPr>
          <w:rStyle w:val="Fett"/>
          <w:rFonts w:ascii="Roboto" w:hAnsi="Roboto"/>
          <w:lang w:val="en-US"/>
        </w:rPr>
        <w:t>Volatile acidity:</w:t>
      </w:r>
      <w:r w:rsidRPr="001D7962">
        <w:rPr>
          <w:rFonts w:ascii="Roboto" w:hAnsi="Roboto"/>
          <w:lang w:val="en-US"/>
        </w:rPr>
        <w:t> the volatile acidity is basically the process of wine turning into vinegar. In the U.S, the legal limits of Volatile Acidity are 1.2 g/L for red table wine and 1.1 g/L for white table wine. In these data sets, the volatile acidity is expressed in </w:t>
      </w:r>
      <w:r w:rsidRPr="001D7962">
        <w:rPr>
          <w:rStyle w:val="Fett"/>
          <w:rFonts w:ascii="Roboto" w:hAnsi="Roboto"/>
          <w:lang w:val="en-US"/>
        </w:rPr>
        <w:t>g(</w:t>
      </w:r>
      <w:proofErr w:type="spellStart"/>
      <w:r w:rsidRPr="001D7962">
        <w:rPr>
          <w:rStyle w:val="Fett"/>
          <w:rFonts w:ascii="Roboto" w:hAnsi="Roboto"/>
          <w:lang w:val="en-US"/>
        </w:rPr>
        <w:t>aceticacid</w:t>
      </w:r>
      <w:proofErr w:type="spellEnd"/>
      <w:r w:rsidRPr="001D7962">
        <w:rPr>
          <w:rStyle w:val="Fett"/>
          <w:rFonts w:ascii="Roboto" w:hAnsi="Roboto"/>
          <w:lang w:val="en-US"/>
        </w:rPr>
        <w:t>)/dm3</w:t>
      </w:r>
      <w:r w:rsidRPr="001D7962">
        <w:rPr>
          <w:rFonts w:ascii="Roboto" w:hAnsi="Roboto"/>
          <w:lang w:val="en-US"/>
        </w:rPr>
        <w:t>.</w:t>
      </w:r>
    </w:p>
    <w:p w14:paraId="6A315232" w14:textId="0B1EEBDB" w:rsidR="001D7962" w:rsidRPr="001D7962" w:rsidRDefault="001D7962" w:rsidP="001D7962">
      <w:pPr>
        <w:pStyle w:val="muitypography-root"/>
        <w:shd w:val="clear" w:color="auto" w:fill="FFFFFF"/>
        <w:spacing w:before="0" w:beforeAutospacing="0" w:after="300" w:afterAutospacing="0"/>
        <w:jc w:val="both"/>
        <w:rPr>
          <w:rFonts w:ascii="Roboto" w:hAnsi="Roboto"/>
          <w:lang w:val="en-US"/>
        </w:rPr>
      </w:pPr>
      <w:r w:rsidRPr="001D7962">
        <w:rPr>
          <w:rFonts w:ascii="Meiryo" w:eastAsia="Meiryo" w:hAnsi="Meiryo" w:hint="eastAsia"/>
        </w:rPr>
        <w:t>揮発性酸性度</w:t>
      </w:r>
      <w:r w:rsidRPr="001D7962">
        <w:rPr>
          <w:rFonts w:ascii="Meiryo" w:eastAsia="Meiryo" w:hAnsi="Meiryo" w:hint="eastAsia"/>
        </w:rPr>
        <w:t>:</w:t>
      </w:r>
      <w:r w:rsidRPr="001D7962">
        <w:rPr>
          <w:rFonts w:ascii="Meiryo" w:eastAsia="Meiryo" w:hAnsi="Meiryo"/>
        </w:rPr>
        <w:t xml:space="preserve"> </w:t>
      </w:r>
      <w:r w:rsidRPr="001D7962">
        <w:rPr>
          <w:rFonts w:ascii="Meiryo" w:eastAsia="Meiryo" w:hAnsi="Meiryo" w:hint="eastAsia"/>
        </w:rPr>
        <w:t>揮発性の酸度ワイン中の酢酸の量は、多すぎると不快な酢の味になる可能性があります。</w:t>
      </w:r>
    </w:p>
    <w:p w14:paraId="578FEEAA" w14:textId="7279DFB7" w:rsidR="001D7962" w:rsidRDefault="001D7962" w:rsidP="001D7962">
      <w:pPr>
        <w:pStyle w:val="muitypography-root"/>
        <w:shd w:val="clear" w:color="auto" w:fill="FFFFFF"/>
        <w:spacing w:before="0" w:beforeAutospacing="0" w:after="300" w:afterAutospacing="0"/>
        <w:jc w:val="both"/>
        <w:rPr>
          <w:rFonts w:ascii="Roboto" w:hAnsi="Roboto"/>
          <w:lang w:val="en-US"/>
        </w:rPr>
      </w:pPr>
      <w:r w:rsidRPr="001D7962">
        <w:rPr>
          <w:rStyle w:val="Fett"/>
          <w:rFonts w:ascii="Roboto" w:hAnsi="Roboto"/>
          <w:lang w:val="en-US"/>
        </w:rPr>
        <w:t>Citric acid</w:t>
      </w:r>
      <w:r w:rsidRPr="001D7962">
        <w:rPr>
          <w:rFonts w:ascii="Roboto" w:hAnsi="Roboto"/>
          <w:lang w:val="en-US"/>
        </w:rPr>
        <w:t> is one of the fixed acids that you’ll find in wines. It’s expressed in </w:t>
      </w:r>
      <w:r w:rsidRPr="001D7962">
        <w:rPr>
          <w:rStyle w:val="Fett"/>
          <w:rFonts w:ascii="Roboto" w:hAnsi="Roboto"/>
          <w:lang w:val="en-US"/>
        </w:rPr>
        <w:t>g/dm3</w:t>
      </w:r>
      <w:r w:rsidRPr="001D7962">
        <w:rPr>
          <w:rFonts w:ascii="Roboto" w:hAnsi="Roboto"/>
          <w:lang w:val="en-US"/>
        </w:rPr>
        <w:t> in the two data sets. </w:t>
      </w:r>
      <w:r w:rsidRPr="001D7962">
        <w:rPr>
          <w:rStyle w:val="Fett"/>
          <w:rFonts w:ascii="Roboto" w:hAnsi="Roboto"/>
          <w:lang w:val="en-US"/>
        </w:rPr>
        <w:t>Residual sugar</w:t>
      </w:r>
      <w:r w:rsidRPr="001D7962">
        <w:rPr>
          <w:rFonts w:ascii="Roboto" w:hAnsi="Roboto"/>
          <w:lang w:val="en-US"/>
        </w:rPr>
        <w:t> typically refers to the sugar remaining after fermentation stops, or is stopped. It’s expressed in </w:t>
      </w:r>
      <w:r w:rsidRPr="001D7962">
        <w:rPr>
          <w:rStyle w:val="Fett"/>
          <w:rFonts w:ascii="Roboto" w:hAnsi="Roboto"/>
          <w:lang w:val="en-US"/>
        </w:rPr>
        <w:t>g/dm3</w:t>
      </w:r>
      <w:r w:rsidRPr="001D7962">
        <w:rPr>
          <w:rFonts w:ascii="Roboto" w:hAnsi="Roboto"/>
          <w:lang w:val="en-US"/>
        </w:rPr>
        <w:t> in the red and white data.</w:t>
      </w:r>
    </w:p>
    <w:p w14:paraId="75614B84" w14:textId="5EFB71B6" w:rsidR="001D7962" w:rsidRPr="001D7962" w:rsidRDefault="001D7962" w:rsidP="001D7962">
      <w:pPr>
        <w:pStyle w:val="muitypography-root"/>
        <w:shd w:val="clear" w:color="auto" w:fill="FFFFFF"/>
        <w:spacing w:before="0" w:beforeAutospacing="0" w:after="300" w:afterAutospacing="0"/>
        <w:jc w:val="both"/>
        <w:rPr>
          <w:rFonts w:asciiTheme="minorEastAsia" w:eastAsiaTheme="minorEastAsia" w:hAnsiTheme="minorEastAsia"/>
        </w:rPr>
      </w:pPr>
      <w:r w:rsidRPr="001D7962">
        <w:rPr>
          <w:rFonts w:asciiTheme="minorEastAsia" w:eastAsiaTheme="minorEastAsia" w:hAnsiTheme="minorEastAsia" w:hint="eastAsia"/>
          <w:lang w:val="en-US"/>
        </w:rPr>
        <w:t>クエン酸:</w:t>
      </w:r>
      <w:r w:rsidRPr="001D7962">
        <w:rPr>
          <w:rFonts w:asciiTheme="minorEastAsia" w:eastAsiaTheme="minorEastAsia" w:hAnsiTheme="minorEastAsia" w:hint="eastAsia"/>
        </w:rPr>
        <w:t xml:space="preserve"> </w:t>
      </w:r>
      <w:r w:rsidRPr="001D7962">
        <w:rPr>
          <w:rFonts w:asciiTheme="minorEastAsia" w:eastAsiaTheme="minorEastAsia" w:hAnsiTheme="minorEastAsia" w:hint="eastAsia"/>
        </w:rPr>
        <w:t>クエン酸が少量の場合、ワインに「新鮮さ」と「風味」を加えることができます。</w:t>
      </w:r>
    </w:p>
    <w:p w14:paraId="47C3E2D9" w14:textId="6F463605" w:rsidR="001D7962" w:rsidRDefault="001D7962" w:rsidP="001D7962">
      <w:pPr>
        <w:pStyle w:val="muitypography-root"/>
        <w:shd w:val="clear" w:color="auto" w:fill="FFFFFF"/>
        <w:spacing w:before="0" w:beforeAutospacing="0" w:after="300" w:afterAutospacing="0"/>
        <w:jc w:val="both"/>
        <w:rPr>
          <w:rFonts w:ascii="Roboto" w:hAnsi="Roboto"/>
          <w:lang w:val="en-US"/>
        </w:rPr>
      </w:pPr>
      <w:r w:rsidRPr="001D7962">
        <w:rPr>
          <w:rStyle w:val="Fett"/>
          <w:rFonts w:ascii="Roboto" w:hAnsi="Roboto"/>
          <w:lang w:val="en-US"/>
        </w:rPr>
        <w:t>Chlorides</w:t>
      </w:r>
      <w:r w:rsidRPr="001D7962">
        <w:rPr>
          <w:rFonts w:ascii="Roboto" w:hAnsi="Roboto"/>
          <w:lang w:val="en-US"/>
        </w:rPr>
        <w:t> can be a significant contributor to saltiness in wine. Here, you’ll see that it’s expressed in </w:t>
      </w:r>
      <w:r w:rsidRPr="001D7962">
        <w:rPr>
          <w:rStyle w:val="Fett"/>
          <w:rFonts w:ascii="Roboto" w:hAnsi="Roboto"/>
          <w:lang w:val="en-US"/>
        </w:rPr>
        <w:t>g(</w:t>
      </w:r>
      <w:proofErr w:type="spellStart"/>
      <w:r w:rsidRPr="001D7962">
        <w:rPr>
          <w:rStyle w:val="Fett"/>
          <w:rFonts w:ascii="Roboto" w:hAnsi="Roboto"/>
          <w:lang w:val="en-US"/>
        </w:rPr>
        <w:t>sodiumchloride</w:t>
      </w:r>
      <w:proofErr w:type="spellEnd"/>
      <w:r w:rsidRPr="001D7962">
        <w:rPr>
          <w:rStyle w:val="Fett"/>
          <w:rFonts w:ascii="Roboto" w:hAnsi="Roboto"/>
          <w:lang w:val="en-US"/>
        </w:rPr>
        <w:t>)/dm3</w:t>
      </w:r>
      <w:r w:rsidRPr="001D7962">
        <w:rPr>
          <w:rFonts w:ascii="Roboto" w:hAnsi="Roboto"/>
          <w:lang w:val="en-US"/>
        </w:rPr>
        <w:t>.</w:t>
      </w:r>
    </w:p>
    <w:p w14:paraId="4CBF52AA" w14:textId="77777777" w:rsidR="001D7962" w:rsidRPr="001D7962" w:rsidRDefault="001D7962" w:rsidP="001D7962">
      <w:pPr>
        <w:wordWrap w:val="0"/>
        <w:spacing w:after="225" w:line="240" w:lineRule="auto"/>
        <w:jc w:val="both"/>
        <w:rPr>
          <w:rFonts w:ascii="Meiryo" w:eastAsia="Meiryo" w:hAnsi="Meiryo" w:cs="Times New Roman"/>
          <w:sz w:val="24"/>
          <w:szCs w:val="24"/>
          <w:lang w:val="de-DE"/>
        </w:rPr>
      </w:pPr>
      <w:r w:rsidRPr="001D7962">
        <w:rPr>
          <w:rFonts w:ascii="Meiryo" w:eastAsia="Meiryo" w:hAnsi="Meiryo" w:cs="Times New Roman" w:hint="eastAsia"/>
          <w:sz w:val="24"/>
          <w:szCs w:val="24"/>
          <w:lang w:val="de-DE"/>
        </w:rPr>
        <w:t>塩化物</w:t>
      </w:r>
    </w:p>
    <w:p w14:paraId="73935506" w14:textId="77777777" w:rsidR="001D7962" w:rsidRPr="001D7962" w:rsidRDefault="001D7962" w:rsidP="001D7962">
      <w:pPr>
        <w:pStyle w:val="muitypography-root"/>
        <w:shd w:val="clear" w:color="auto" w:fill="FFFFFF"/>
        <w:spacing w:before="0" w:beforeAutospacing="0" w:after="300" w:afterAutospacing="0"/>
        <w:jc w:val="both"/>
        <w:rPr>
          <w:rFonts w:ascii="Roboto" w:hAnsi="Roboto"/>
          <w:lang w:val="en-US"/>
        </w:rPr>
      </w:pPr>
    </w:p>
    <w:p w14:paraId="40E278AC" w14:textId="3422F252" w:rsidR="001D7962" w:rsidRDefault="001D7962" w:rsidP="001D7962">
      <w:pPr>
        <w:pStyle w:val="muitypography-root"/>
        <w:shd w:val="clear" w:color="auto" w:fill="FFFFFF"/>
        <w:spacing w:before="0" w:beforeAutospacing="0" w:after="300" w:afterAutospacing="0"/>
        <w:jc w:val="both"/>
        <w:rPr>
          <w:rFonts w:ascii="Roboto" w:hAnsi="Roboto"/>
          <w:lang w:val="en-US"/>
        </w:rPr>
      </w:pPr>
      <w:r w:rsidRPr="001D7962">
        <w:rPr>
          <w:rStyle w:val="Fett"/>
          <w:rFonts w:ascii="Roboto" w:hAnsi="Roboto"/>
          <w:lang w:val="en-US"/>
        </w:rPr>
        <w:t>Free sulfur dioxide:</w:t>
      </w:r>
      <w:r w:rsidRPr="001D7962">
        <w:rPr>
          <w:rFonts w:ascii="Roboto" w:hAnsi="Roboto"/>
          <w:lang w:val="en-US"/>
        </w:rPr>
        <w:t> the part of the sulfur dioxide that is added to a wine and that is lost into it is said to be bound, while the active part is said to be free. The winemaker will always try to get the highest proportion of free sulfur to bind. This variable is expressed in </w:t>
      </w:r>
      <w:r w:rsidRPr="001D7962">
        <w:rPr>
          <w:rStyle w:val="Fett"/>
          <w:rFonts w:ascii="Roboto" w:hAnsi="Roboto"/>
          <w:lang w:val="en-US"/>
        </w:rPr>
        <w:t>mg/dm3</w:t>
      </w:r>
      <w:r w:rsidRPr="001D7962">
        <w:rPr>
          <w:rFonts w:ascii="Roboto" w:hAnsi="Roboto"/>
          <w:lang w:val="en-US"/>
        </w:rPr>
        <w:t> in the data.</w:t>
      </w:r>
    </w:p>
    <w:p w14:paraId="5942BB52" w14:textId="60A1E46F" w:rsidR="001D7962" w:rsidRPr="001D7962" w:rsidRDefault="001D7962" w:rsidP="001D7962">
      <w:pPr>
        <w:pStyle w:val="muitypography-root"/>
        <w:shd w:val="clear" w:color="auto" w:fill="FFFFFF"/>
        <w:spacing w:before="0" w:beforeAutospacing="0" w:after="300" w:afterAutospacing="0"/>
        <w:jc w:val="both"/>
        <w:rPr>
          <w:rFonts w:ascii="Roboto" w:hAnsi="Roboto"/>
          <w:lang w:val="en-US"/>
        </w:rPr>
      </w:pPr>
      <w:r w:rsidRPr="001D7962">
        <w:rPr>
          <w:rFonts w:ascii="Meiryo" w:eastAsia="Meiryo" w:hAnsi="Meiryo" w:hint="eastAsia"/>
        </w:rPr>
        <w:t>遊離二酸化硫黄</w:t>
      </w:r>
      <w:r>
        <w:rPr>
          <w:rFonts w:ascii="Meiryo" w:eastAsia="Meiryo" w:hAnsi="Meiryo" w:hint="eastAsia"/>
        </w:rPr>
        <w:t xml:space="preserve">　</w:t>
      </w:r>
      <w:r w:rsidRPr="001D7962">
        <w:rPr>
          <w:rFonts w:ascii="Meiryo" w:eastAsia="Meiryo" w:hAnsi="Meiryo" w:hint="eastAsia"/>
        </w:rPr>
        <w:t>微生物の成長とワインの酸化を防ぎます</w:t>
      </w:r>
    </w:p>
    <w:p w14:paraId="4B3C3028" w14:textId="2E2CAC3C" w:rsidR="001D7962" w:rsidRDefault="001D7962" w:rsidP="001D7962">
      <w:pPr>
        <w:pStyle w:val="muitypography-root"/>
        <w:shd w:val="clear" w:color="auto" w:fill="FFFFFF"/>
        <w:spacing w:before="0" w:beforeAutospacing="0" w:after="300" w:afterAutospacing="0"/>
        <w:jc w:val="both"/>
        <w:rPr>
          <w:rFonts w:ascii="Roboto" w:hAnsi="Roboto"/>
          <w:lang w:val="en-US"/>
        </w:rPr>
      </w:pPr>
      <w:r w:rsidRPr="001D7962">
        <w:rPr>
          <w:rStyle w:val="Fett"/>
          <w:rFonts w:ascii="Roboto" w:hAnsi="Roboto"/>
          <w:lang w:val="en-US"/>
        </w:rPr>
        <w:t>Total sulfur dioxide</w:t>
      </w:r>
      <w:r w:rsidRPr="001D7962">
        <w:rPr>
          <w:rFonts w:ascii="Roboto" w:hAnsi="Roboto"/>
          <w:lang w:val="en-US"/>
        </w:rPr>
        <w:t> is the sum of the bound and the free sulfur dioxide (SO2). Here, it’s expressed in </w:t>
      </w:r>
      <w:r w:rsidRPr="001D7962">
        <w:rPr>
          <w:rStyle w:val="Fett"/>
          <w:rFonts w:ascii="Roboto" w:hAnsi="Roboto"/>
          <w:lang w:val="en-US"/>
        </w:rPr>
        <w:t>mg/dm3</w:t>
      </w:r>
      <w:r w:rsidRPr="001D7962">
        <w:rPr>
          <w:rFonts w:ascii="Roboto" w:hAnsi="Roboto"/>
          <w:lang w:val="en-US"/>
        </w:rPr>
        <w:t xml:space="preserve">. There are legal limits for sulfur levels in wines: in the EU, red </w:t>
      </w:r>
      <w:r w:rsidRPr="001D7962">
        <w:rPr>
          <w:rFonts w:ascii="Roboto" w:hAnsi="Roboto"/>
          <w:lang w:val="en-US"/>
        </w:rPr>
        <w:lastRenderedPageBreak/>
        <w:t>wines can only have 160mg/L, while white and rose wines can have about 210mg/L. Sweet wines are allowed to have 400mg/L. For the US, the legal limits are set at 350mg/L, and for Australia, this is 250mg/L.</w:t>
      </w:r>
    </w:p>
    <w:p w14:paraId="02D83405" w14:textId="21278274" w:rsidR="001D7962" w:rsidRPr="001D7962" w:rsidRDefault="001D7962" w:rsidP="001D7962">
      <w:pPr>
        <w:pStyle w:val="muitypography-root"/>
        <w:shd w:val="clear" w:color="auto" w:fill="FFFFFF"/>
        <w:spacing w:before="0" w:beforeAutospacing="0" w:after="300" w:afterAutospacing="0"/>
        <w:jc w:val="both"/>
        <w:rPr>
          <w:rFonts w:ascii="Roboto" w:hAnsi="Roboto"/>
          <w:lang w:val="en-US"/>
        </w:rPr>
      </w:pPr>
      <w:r w:rsidRPr="001D7962">
        <w:rPr>
          <w:rFonts w:ascii="Meiryo" w:eastAsia="Meiryo" w:hAnsi="Meiryo" w:hint="eastAsia"/>
        </w:rPr>
        <w:t>総二酸化硫黄</w:t>
      </w:r>
      <w:r w:rsidRPr="001D7962">
        <w:rPr>
          <w:rFonts w:ascii="Meiryo" w:eastAsia="Meiryo" w:hAnsi="Meiryo" w:hint="eastAsia"/>
        </w:rPr>
        <w:t xml:space="preserve">:　 </w:t>
      </w:r>
      <w:r w:rsidRPr="001D7962">
        <w:rPr>
          <w:rFonts w:ascii="Meiryo" w:eastAsia="Meiryo" w:hAnsi="Meiryo" w:hint="eastAsia"/>
        </w:rPr>
        <w:t>低濃度では、二酸化硫黄はワインではほとんど検出されませんが、50 ppmを超える遊離二酸化硫黄濃度では、ワインの香りや味に二酸化硫黄がはっきりと現れます。</w:t>
      </w:r>
    </w:p>
    <w:p w14:paraId="5F1047EB" w14:textId="07DF4758" w:rsidR="001D7962" w:rsidRDefault="001D7962" w:rsidP="001D7962">
      <w:pPr>
        <w:pStyle w:val="muitypography-root"/>
        <w:shd w:val="clear" w:color="auto" w:fill="FFFFFF"/>
        <w:spacing w:before="0" w:beforeAutospacing="0" w:after="300" w:afterAutospacing="0"/>
        <w:jc w:val="both"/>
        <w:rPr>
          <w:rFonts w:ascii="Roboto" w:hAnsi="Roboto"/>
          <w:lang w:val="en-US"/>
        </w:rPr>
      </w:pPr>
      <w:r w:rsidRPr="001D7962">
        <w:rPr>
          <w:rStyle w:val="Fett"/>
          <w:rFonts w:ascii="Roboto" w:hAnsi="Roboto"/>
          <w:lang w:val="en-US"/>
        </w:rPr>
        <w:t>Density</w:t>
      </w:r>
      <w:r w:rsidRPr="001D7962">
        <w:rPr>
          <w:rFonts w:ascii="Roboto" w:hAnsi="Roboto"/>
          <w:lang w:val="en-US"/>
        </w:rPr>
        <w:t> is generally used as a measure of the conversion of sugar to alcohol. Here, it’s expressed in </w:t>
      </w:r>
      <w:r w:rsidRPr="001D7962">
        <w:rPr>
          <w:rStyle w:val="Fett"/>
          <w:rFonts w:ascii="Roboto" w:hAnsi="Roboto"/>
          <w:lang w:val="en-US"/>
        </w:rPr>
        <w:t>g/cm3</w:t>
      </w:r>
      <w:r w:rsidRPr="001D7962">
        <w:rPr>
          <w:rFonts w:ascii="Roboto" w:hAnsi="Roboto"/>
          <w:lang w:val="en-US"/>
        </w:rPr>
        <w:t>.</w:t>
      </w:r>
    </w:p>
    <w:p w14:paraId="1BC0B651" w14:textId="5E4DE7E2" w:rsidR="001D7962" w:rsidRPr="001D7962" w:rsidRDefault="001D7962" w:rsidP="001D7962">
      <w:pPr>
        <w:pStyle w:val="muitypography-root"/>
        <w:shd w:val="clear" w:color="auto" w:fill="FFFFFF"/>
        <w:spacing w:before="0" w:beforeAutospacing="0" w:after="300" w:afterAutospacing="0"/>
        <w:jc w:val="both"/>
        <w:rPr>
          <w:rFonts w:ascii="Roboto" w:hAnsi="Roboto"/>
          <w:lang w:val="en-US"/>
        </w:rPr>
      </w:pPr>
      <w:r w:rsidRPr="001D7962">
        <w:rPr>
          <w:rFonts w:ascii="Meiryo" w:eastAsia="Meiryo" w:hAnsi="Meiryo" w:hint="eastAsia"/>
        </w:rPr>
        <w:t>水の密度は、アルコールと糖分の割合によって、水の密度に近くなります</w:t>
      </w:r>
    </w:p>
    <w:p w14:paraId="0EA3F6F6" w14:textId="047CF4B2" w:rsidR="001D7962" w:rsidRDefault="001D7962" w:rsidP="001D7962">
      <w:pPr>
        <w:pStyle w:val="muitypography-root"/>
        <w:shd w:val="clear" w:color="auto" w:fill="FFFFFF"/>
        <w:spacing w:before="0" w:beforeAutospacing="0" w:after="300" w:afterAutospacing="0"/>
        <w:jc w:val="both"/>
        <w:rPr>
          <w:rFonts w:ascii="Roboto" w:hAnsi="Roboto"/>
          <w:lang w:val="en-US"/>
        </w:rPr>
      </w:pPr>
      <w:r w:rsidRPr="001D7962">
        <w:rPr>
          <w:rStyle w:val="Fett"/>
          <w:rFonts w:ascii="Roboto" w:hAnsi="Roboto"/>
          <w:lang w:val="en-US"/>
        </w:rPr>
        <w:t>pH</w:t>
      </w:r>
      <w:r w:rsidRPr="001D7962">
        <w:rPr>
          <w:rFonts w:ascii="Roboto" w:hAnsi="Roboto"/>
          <w:lang w:val="en-US"/>
        </w:rPr>
        <w:t> or the potential of hydrogen is a numeric scale to </w:t>
      </w:r>
      <w:r w:rsidRPr="001D7962">
        <w:rPr>
          <w:rStyle w:val="Fett"/>
          <w:rFonts w:ascii="Roboto" w:hAnsi="Roboto"/>
          <w:lang w:val="en-US"/>
        </w:rPr>
        <w:t>specify the acidity or basicity</w:t>
      </w:r>
      <w:r w:rsidRPr="001D7962">
        <w:rPr>
          <w:rFonts w:ascii="Roboto" w:hAnsi="Roboto"/>
          <w:lang w:val="en-US"/>
        </w:rPr>
        <w:t> the wine. As you might know, solutions with a pH less than 7 are acidic, while solutions with a pH greater than 7 are basic. With a pH of 7, pure water is neutral. Most wines have a </w:t>
      </w:r>
      <w:r w:rsidRPr="001D7962">
        <w:rPr>
          <w:rStyle w:val="Fett"/>
          <w:rFonts w:ascii="Roboto" w:hAnsi="Roboto"/>
          <w:lang w:val="en-US"/>
        </w:rPr>
        <w:t>pH between 2.9 and 3.9</w:t>
      </w:r>
      <w:r w:rsidRPr="001D7962">
        <w:rPr>
          <w:rFonts w:ascii="Roboto" w:hAnsi="Roboto"/>
          <w:lang w:val="en-US"/>
        </w:rPr>
        <w:t> and are therefore acidic.</w:t>
      </w:r>
    </w:p>
    <w:p w14:paraId="48C40903" w14:textId="17563A59" w:rsidR="001D7962" w:rsidRPr="00746834" w:rsidRDefault="001D7962" w:rsidP="001D7962">
      <w:pPr>
        <w:pStyle w:val="muitypography-root"/>
        <w:shd w:val="clear" w:color="auto" w:fill="FFFFFF"/>
        <w:spacing w:before="0" w:beforeAutospacing="0" w:after="300" w:afterAutospacing="0"/>
        <w:jc w:val="both"/>
        <w:rPr>
          <w:rFonts w:ascii="Roboto" w:hAnsi="Roboto"/>
          <w:lang w:val="en-US"/>
        </w:rPr>
      </w:pPr>
      <w:r w:rsidRPr="00746834">
        <w:rPr>
          <w:rFonts w:ascii="Meiryo" w:eastAsia="Meiryo" w:hAnsi="Meiryo" w:hint="eastAsia"/>
        </w:rPr>
        <w:t>ほとんどのワインはpHが3-4の間です</w:t>
      </w:r>
      <w:r w:rsidR="00746834">
        <w:rPr>
          <w:rFonts w:ascii="Meiryo" w:eastAsia="Meiryo" w:hAnsi="Meiryo" w:hint="eastAsia"/>
        </w:rPr>
        <w:t>。7以下は酸性、7以上は中性、8から１１は弱アルカリ性、11以上がアルカリ性</w:t>
      </w:r>
    </w:p>
    <w:p w14:paraId="4346071F" w14:textId="620939A1" w:rsidR="001D7962" w:rsidRDefault="001D7962" w:rsidP="001D7962">
      <w:pPr>
        <w:pStyle w:val="muitypography-root"/>
        <w:shd w:val="clear" w:color="auto" w:fill="FFFFFF"/>
        <w:spacing w:before="0" w:beforeAutospacing="0" w:after="300" w:afterAutospacing="0"/>
        <w:jc w:val="both"/>
        <w:rPr>
          <w:rFonts w:ascii="Roboto" w:hAnsi="Roboto"/>
          <w:lang w:val="en-US"/>
        </w:rPr>
      </w:pPr>
      <w:r w:rsidRPr="001D7962">
        <w:rPr>
          <w:rStyle w:val="Fett"/>
          <w:rFonts w:ascii="Roboto" w:hAnsi="Roboto"/>
          <w:lang w:val="en-US"/>
        </w:rPr>
        <w:t>Sulfates</w:t>
      </w:r>
      <w:r w:rsidRPr="001D7962">
        <w:rPr>
          <w:rFonts w:ascii="Roboto" w:hAnsi="Roboto"/>
          <w:lang w:val="en-US"/>
        </w:rPr>
        <w:t> are to wine as gluten is to food. You might already know sulfites from the headaches that they can cause. They are a regular part of winemaking around the world and are considered necessary. In this case, they are expressed in </w:t>
      </w:r>
      <w:r w:rsidRPr="001D7962">
        <w:rPr>
          <w:rStyle w:val="Fett"/>
          <w:rFonts w:ascii="Roboto" w:hAnsi="Roboto"/>
          <w:lang w:val="en-US"/>
        </w:rPr>
        <w:t>g(</w:t>
      </w:r>
      <w:proofErr w:type="spellStart"/>
      <w:r w:rsidRPr="001D7962">
        <w:rPr>
          <w:rStyle w:val="Fett"/>
          <w:rFonts w:ascii="Roboto" w:hAnsi="Roboto"/>
          <w:lang w:val="en-US"/>
        </w:rPr>
        <w:t>potassiumsulphate</w:t>
      </w:r>
      <w:proofErr w:type="spellEnd"/>
      <w:r w:rsidRPr="001D7962">
        <w:rPr>
          <w:rStyle w:val="Fett"/>
          <w:rFonts w:ascii="Roboto" w:hAnsi="Roboto"/>
          <w:lang w:val="en-US"/>
        </w:rPr>
        <w:t>)/dm3</w:t>
      </w:r>
      <w:r w:rsidRPr="001D7962">
        <w:rPr>
          <w:rFonts w:ascii="Roboto" w:hAnsi="Roboto"/>
          <w:lang w:val="en-US"/>
        </w:rPr>
        <w:t>.</w:t>
      </w:r>
    </w:p>
    <w:p w14:paraId="16F4B267" w14:textId="040CE720" w:rsidR="00746834" w:rsidRPr="00746834" w:rsidRDefault="00746834" w:rsidP="001D7962">
      <w:pPr>
        <w:pStyle w:val="muitypography-root"/>
        <w:shd w:val="clear" w:color="auto" w:fill="FFFFFF"/>
        <w:spacing w:before="0" w:beforeAutospacing="0" w:after="300" w:afterAutospacing="0"/>
        <w:jc w:val="both"/>
        <w:rPr>
          <w:rFonts w:ascii="Roboto" w:hAnsi="Roboto"/>
          <w:lang w:val="en-US"/>
        </w:rPr>
      </w:pPr>
      <w:r w:rsidRPr="00746834">
        <w:rPr>
          <w:rFonts w:ascii="MS Mincho" w:eastAsia="MS Mincho" w:hAnsi="MS Mincho" w:cs="MS Mincho" w:hint="eastAsia"/>
          <w:lang w:val="en-US"/>
        </w:rPr>
        <w:t xml:space="preserve">硫酸塩　</w:t>
      </w:r>
      <w:r w:rsidRPr="00746834">
        <w:rPr>
          <w:rFonts w:ascii="Meiryo" w:eastAsia="Meiryo" w:hAnsi="Meiryo" w:hint="eastAsia"/>
        </w:rPr>
        <w:t>抗菌剤および酸化防止剤として寄与することができるワイン添加物</w:t>
      </w:r>
    </w:p>
    <w:p w14:paraId="708BFC3D" w14:textId="25441B6E" w:rsidR="001D7962" w:rsidRDefault="001D7962" w:rsidP="001D7962">
      <w:pPr>
        <w:pStyle w:val="muitypography-root"/>
        <w:shd w:val="clear" w:color="auto" w:fill="FFFFFF"/>
        <w:spacing w:before="0" w:beforeAutospacing="0" w:after="300" w:afterAutospacing="0"/>
        <w:jc w:val="both"/>
        <w:rPr>
          <w:rFonts w:ascii="Roboto" w:hAnsi="Roboto"/>
          <w:lang w:val="en-US"/>
        </w:rPr>
      </w:pPr>
      <w:r w:rsidRPr="001D7962">
        <w:rPr>
          <w:rStyle w:val="Fett"/>
          <w:rFonts w:ascii="Roboto" w:hAnsi="Roboto"/>
          <w:lang w:val="en-US"/>
        </w:rPr>
        <w:t>Alcohol</w:t>
      </w:r>
      <w:r w:rsidRPr="001D7962">
        <w:rPr>
          <w:rFonts w:ascii="Roboto" w:hAnsi="Roboto"/>
          <w:lang w:val="en-US"/>
        </w:rPr>
        <w:t>: wine is an alcoholic beverage, and as you know, the percentage of alcohol can vary from wine to wine. It shouldn’t be surprised that this variable is included in the data sets, where it’s expressed in </w:t>
      </w:r>
      <w:r w:rsidRPr="001D7962">
        <w:rPr>
          <w:rStyle w:val="Fett"/>
          <w:rFonts w:ascii="Roboto" w:hAnsi="Roboto"/>
          <w:lang w:val="en-US"/>
        </w:rPr>
        <w:t>% vol</w:t>
      </w:r>
      <w:r w:rsidRPr="001D7962">
        <w:rPr>
          <w:rFonts w:ascii="Roboto" w:hAnsi="Roboto"/>
          <w:lang w:val="en-US"/>
        </w:rPr>
        <w:t>.</w:t>
      </w:r>
    </w:p>
    <w:p w14:paraId="40DD0D59" w14:textId="77777777" w:rsidR="00746834" w:rsidRPr="001D7962" w:rsidRDefault="00746834" w:rsidP="001D7962">
      <w:pPr>
        <w:pStyle w:val="muitypography-root"/>
        <w:shd w:val="clear" w:color="auto" w:fill="FFFFFF"/>
        <w:spacing w:before="0" w:beforeAutospacing="0" w:after="300" w:afterAutospacing="0"/>
        <w:jc w:val="both"/>
        <w:rPr>
          <w:rFonts w:ascii="Roboto" w:hAnsi="Roboto"/>
          <w:lang w:val="en-US"/>
        </w:rPr>
      </w:pPr>
    </w:p>
    <w:p w14:paraId="4558910B" w14:textId="77777777" w:rsidR="001D7962" w:rsidRPr="001D7962" w:rsidRDefault="001D7962" w:rsidP="001D7962">
      <w:pPr>
        <w:pStyle w:val="muitypography-root"/>
        <w:shd w:val="clear" w:color="auto" w:fill="FFFFFF"/>
        <w:spacing w:before="0" w:beforeAutospacing="0" w:after="300" w:afterAutospacing="0"/>
        <w:jc w:val="both"/>
        <w:rPr>
          <w:rFonts w:ascii="Roboto" w:hAnsi="Roboto"/>
          <w:lang w:val="en-US"/>
        </w:rPr>
      </w:pPr>
      <w:r w:rsidRPr="001D7962">
        <w:rPr>
          <w:rStyle w:val="Fett"/>
          <w:rFonts w:ascii="Roboto" w:hAnsi="Roboto"/>
          <w:lang w:val="en-US"/>
        </w:rPr>
        <w:t>Quality</w:t>
      </w:r>
      <w:r w:rsidRPr="001D7962">
        <w:rPr>
          <w:rFonts w:ascii="Roboto" w:hAnsi="Roboto"/>
          <w:lang w:val="en-US"/>
        </w:rPr>
        <w:t>: wine experts graded the wine quality </w:t>
      </w:r>
      <w:r w:rsidRPr="001D7962">
        <w:rPr>
          <w:rStyle w:val="Fett"/>
          <w:rFonts w:ascii="Roboto" w:hAnsi="Roboto"/>
          <w:lang w:val="en-US"/>
        </w:rPr>
        <w:t>between 0 (very bad) and 10 (very excellent)</w:t>
      </w:r>
      <w:r w:rsidRPr="001D7962">
        <w:rPr>
          <w:rFonts w:ascii="Roboto" w:hAnsi="Roboto"/>
          <w:lang w:val="en-US"/>
        </w:rPr>
        <w:t>. The eventual number is the mean of at least three evaluations made by those same wine experts. </w:t>
      </w:r>
      <w:r w:rsidRPr="001D7962">
        <w:rPr>
          <w:rStyle w:val="Fett"/>
          <w:rFonts w:ascii="Roboto" w:hAnsi="Roboto"/>
          <w:lang w:val="en-US"/>
        </w:rPr>
        <w:t>Some analysts might combine these levels to Low, Medium &amp; High-Quality wines</w:t>
      </w:r>
      <w:r w:rsidRPr="001D7962">
        <w:rPr>
          <w:rFonts w:ascii="Roboto" w:hAnsi="Roboto"/>
          <w:lang w:val="en-US"/>
        </w:rPr>
        <w:t>.</w:t>
      </w:r>
    </w:p>
    <w:p w14:paraId="060530D5" w14:textId="77777777" w:rsidR="001D7962" w:rsidRPr="001D7962" w:rsidRDefault="001D7962">
      <w:pPr>
        <w:rPr>
          <w:sz w:val="20"/>
          <w:szCs w:val="20"/>
        </w:rPr>
      </w:pPr>
    </w:p>
    <w:sectPr w:rsidR="001D7962" w:rsidRPr="001D796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62"/>
    <w:rsid w:val="001D7962"/>
    <w:rsid w:val="0050509E"/>
    <w:rsid w:val="00746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1668"/>
  <w15:chartTrackingRefBased/>
  <w15:docId w15:val="{280787CE-08AB-4097-AF8D-973AAC28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uitypography-root">
    <w:name w:val="muitypography-root"/>
    <w:basedOn w:val="Standard"/>
    <w:rsid w:val="001D7962"/>
    <w:pPr>
      <w:spacing w:before="100" w:beforeAutospacing="1" w:after="100" w:afterAutospacing="1" w:line="240" w:lineRule="auto"/>
    </w:pPr>
    <w:rPr>
      <w:rFonts w:ascii="Times New Roman" w:eastAsia="Times New Roman" w:hAnsi="Times New Roman" w:cs="Times New Roman"/>
      <w:sz w:val="24"/>
      <w:szCs w:val="24"/>
      <w:lang w:val="de-DE"/>
    </w:rPr>
  </w:style>
  <w:style w:type="character" w:styleId="Fett">
    <w:name w:val="Strong"/>
    <w:basedOn w:val="Absatz-Standardschriftart"/>
    <w:uiPriority w:val="22"/>
    <w:qFormat/>
    <w:rsid w:val="001D7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19875">
      <w:bodyDiv w:val="1"/>
      <w:marLeft w:val="0"/>
      <w:marRight w:val="0"/>
      <w:marTop w:val="0"/>
      <w:marBottom w:val="0"/>
      <w:divBdr>
        <w:top w:val="none" w:sz="0" w:space="0" w:color="auto"/>
        <w:left w:val="none" w:sz="0" w:space="0" w:color="auto"/>
        <w:bottom w:val="none" w:sz="0" w:space="0" w:color="auto"/>
        <w:right w:val="none" w:sz="0" w:space="0" w:color="auto"/>
      </w:divBdr>
    </w:div>
    <w:div w:id="1472744067">
      <w:bodyDiv w:val="1"/>
      <w:marLeft w:val="0"/>
      <w:marRight w:val="0"/>
      <w:marTop w:val="0"/>
      <w:marBottom w:val="0"/>
      <w:divBdr>
        <w:top w:val="none" w:sz="0" w:space="0" w:color="auto"/>
        <w:left w:val="none" w:sz="0" w:space="0" w:color="auto"/>
        <w:bottom w:val="none" w:sz="0" w:space="0" w:color="auto"/>
        <w:right w:val="none" w:sz="0" w:space="0" w:color="auto"/>
      </w:divBdr>
    </w:div>
    <w:div w:id="183488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2835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 satomi</dc:creator>
  <cp:keywords/>
  <dc:description/>
  <cp:lastModifiedBy>bene satomi</cp:lastModifiedBy>
  <cp:revision>1</cp:revision>
  <dcterms:created xsi:type="dcterms:W3CDTF">2022-12-05T09:20:00Z</dcterms:created>
  <dcterms:modified xsi:type="dcterms:W3CDTF">2022-12-05T10:58:00Z</dcterms:modified>
</cp:coreProperties>
</file>