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D0C3" w14:textId="77777777" w:rsidR="00A11C0D" w:rsidRPr="00A11C0D" w:rsidRDefault="00A11C0D" w:rsidP="00A11C0D">
      <w:pPr>
        <w:rPr>
          <w:b/>
          <w:bCs/>
        </w:rPr>
      </w:pPr>
      <w:r w:rsidRPr="00A11C0D">
        <w:rPr>
          <w:b/>
          <w:bCs/>
        </w:rPr>
        <w:t>6. Co przekazujemy dalej</w:t>
      </w:r>
    </w:p>
    <w:p w14:paraId="1251944C" w14:textId="77777777" w:rsidR="00A11C0D" w:rsidRPr="00A11C0D" w:rsidRDefault="00A11C0D" w:rsidP="00A11C0D">
      <w:r w:rsidRPr="00A11C0D">
        <w:t>Mimo że projekt nie został zrealizowany w pełnym pierwotnie zakładanym zakresie, wypracowane zasoby mają realną wartość użytkową i mogą stanowić podstawę do kontynuacji lub rozwinięcia inicjatywy.</w:t>
      </w:r>
    </w:p>
    <w:p w14:paraId="5EB2D7B6" w14:textId="77777777" w:rsidR="00A11C0D" w:rsidRPr="00A11C0D" w:rsidRDefault="00A11C0D" w:rsidP="00A11C0D">
      <w:r w:rsidRPr="00A11C0D">
        <w:t>Przekazujemy działającą aplikację webową dostępną pod stałym adresem, wraz z pełną dokumentacją techniczną w repozytorium GitHub oraz przewodnikiem użytkownika opracowanym z myślą o nauczycielach bez zaplecza technicznego. Szkoła dysponuje materiałami szkoleniowymi i ankietą ewaluacyjną gotową do ponownego użycia.</w:t>
      </w:r>
    </w:p>
    <w:p w14:paraId="0E0A527D" w14:textId="77777777" w:rsidR="00A11C0D" w:rsidRPr="00A11C0D" w:rsidRDefault="00A11C0D" w:rsidP="00A11C0D">
      <w:r w:rsidRPr="00A11C0D">
        <w:t>Kluczowym zasobem niematerialnym jest wiedza procesowa: udokumentowany workflow budowania aplikacji dydaktycznej przy użyciu narzędzi AI (Lovable + Claude Code), który może zostać odtworzony przez inny zespół bez specjalistycznego przygotowania technicznego. Projekt dowodzi, że tego typu narzędzia są dziś dostępne dla studentów humanistycznych kierunków — czas i koszt wdrożenia są niskie, a bariera wejścia niższa niż powszechnie się zakłada.</w:t>
      </w:r>
    </w:p>
    <w:p w14:paraId="3D0B3211" w14:textId="77777777" w:rsidR="00A11C0D" w:rsidRPr="00A11C0D" w:rsidRDefault="00A11C0D" w:rsidP="00A11C0D">
      <w:r w:rsidRPr="00A11C0D">
        <w:t>Otwartą kwestią pozostaje wdrożenie właściwe: pilotaż został przeprowadzony, ankiety zebrane, jednak pełny cykl ewaluacyjny — obejmujący systematyczne użycie w klasach zgodnych z założeniami projektu oraz analizę wpływu na zachowanie uczniów — wymaga kontynuacji w kolejnym semestrze lub przez nowy zespół.</w:t>
      </w:r>
    </w:p>
    <w:p w14:paraId="79587970" w14:textId="783225BC" w:rsidR="00C87457" w:rsidRDefault="00C87457" w:rsidP="00A11C0D"/>
    <w:p w14:paraId="55AA91D0" w14:textId="6C6EE3D9" w:rsidR="0089143C" w:rsidRDefault="0089143C" w:rsidP="00A11C0D">
      <w:r>
        <w:t>Przekazujemy:</w:t>
      </w:r>
    </w:p>
    <w:p w14:paraId="1A364B5C" w14:textId="0AFC94D9" w:rsidR="0089143C" w:rsidRDefault="0089143C" w:rsidP="0089143C">
      <w:pPr>
        <w:pStyle w:val="Akapitzlist"/>
        <w:numPr>
          <w:ilvl w:val="0"/>
          <w:numId w:val="1"/>
        </w:numPr>
      </w:pPr>
      <w:r>
        <w:t>Raport i wnioski z projektu</w:t>
      </w:r>
    </w:p>
    <w:p w14:paraId="7B61E2FC" w14:textId="77777777" w:rsidR="0089143C" w:rsidRDefault="0089143C" w:rsidP="0089143C">
      <w:pPr>
        <w:pStyle w:val="Akapitzlist"/>
        <w:numPr>
          <w:ilvl w:val="0"/>
          <w:numId w:val="1"/>
        </w:numPr>
      </w:pPr>
      <w:r>
        <w:t>Inne przykładowe projekty z tematyki historycznej</w:t>
      </w:r>
    </w:p>
    <w:p w14:paraId="53419CDF" w14:textId="3D8AD1EC" w:rsidR="0089143C" w:rsidRPr="00A11C0D" w:rsidRDefault="0089143C" w:rsidP="0089143C">
      <w:pPr>
        <w:pStyle w:val="Akapitzlist"/>
        <w:numPr>
          <w:ilvl w:val="0"/>
          <w:numId w:val="1"/>
        </w:numPr>
      </w:pPr>
      <w:r>
        <w:t>Źródła do szeroko znanych i wykorzystywanych narzędzi AI w polskich szkołach (przez uczniów i nauczycieli)</w:t>
      </w:r>
    </w:p>
    <w:sectPr w:rsidR="0089143C" w:rsidRPr="00A11C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00200"/>
    <w:multiLevelType w:val="hybridMultilevel"/>
    <w:tmpl w:val="D27A0A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693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C6"/>
    <w:rsid w:val="0059414D"/>
    <w:rsid w:val="006D78FC"/>
    <w:rsid w:val="007C306E"/>
    <w:rsid w:val="0089143C"/>
    <w:rsid w:val="008E5EC6"/>
    <w:rsid w:val="00A11C0D"/>
    <w:rsid w:val="00C53E9E"/>
    <w:rsid w:val="00C8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9D56C8"/>
  <w15:chartTrackingRefBased/>
  <w15:docId w15:val="{2350AC5B-7255-4C3A-9527-7705949B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5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E5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E5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5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5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5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5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5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5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5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E5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E5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5EC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5EC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5E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5E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5E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5E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5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5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5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5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5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5E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5E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5EC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5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5EC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5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Satora</dc:creator>
  <cp:keywords/>
  <dc:description/>
  <cp:lastModifiedBy>Oliwia Satora</cp:lastModifiedBy>
  <cp:revision>3</cp:revision>
  <dcterms:created xsi:type="dcterms:W3CDTF">2026-06-10T06:46:00Z</dcterms:created>
  <dcterms:modified xsi:type="dcterms:W3CDTF">2026-06-25T08:52:00Z</dcterms:modified>
</cp:coreProperties>
</file>