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— Core MVP Kick‑off Checklist</w:t>
      </w:r>
    </w:p>
    <w:p>
      <w:pPr>
        <w:pStyle w:val="Heading2"/>
      </w:pPr>
      <w:r>
        <w:t>0) Branch &amp; local prep</w:t>
      </w:r>
    </w:p>
    <w:p>
      <w:r>
        <w:t>1. git checkout -b core-mvp</w:t>
        <w:br/>
        <w:t>2. Ensure LocalWP site is linked (Core is already symlinked).</w:t>
        <w:br/>
        <w:t>3. In WP Admin, deactivate Core if needed—we’ll re‑activate after file drops.</w:t>
      </w:r>
    </w:p>
    <w:p>
      <w:pPr>
        <w:pStyle w:val="Heading2"/>
      </w:pPr>
      <w:r>
        <w:t>1) File scaffold (create in this order)</w:t>
      </w:r>
    </w:p>
    <w:p>
      <w:r>
        <w:t>A) Settings page (AdminSettings.php)</w:t>
        <w:br/>
        <w:t>B) Logger (Logger.php)</w:t>
        <w:br/>
        <w:t>C) Diagnostics (Diagnostics.php)</w:t>
        <w:br/>
        <w:t>D) Update client (UpdateClient.php)</w:t>
        <w:br/>
        <w:t>E) Helpers (Helpers.php)</w:t>
        <w:br/>
        <w:t>F) Admin assets (admin.css, admin.js)</w:t>
      </w:r>
    </w:p>
    <w:p>
      <w:pPr>
        <w:pStyle w:val="Heading2"/>
      </w:pPr>
      <w:r>
        <w:t>2) Settings fields</w:t>
      </w:r>
    </w:p>
    <w:p>
      <w:r>
        <w:t>General: Site ID, Updates channel, License key</w:t>
        <w:br/>
        <w:t>Debug &amp; Telemetry: Debug toggle, Telemetry toggle</w:t>
        <w:br/>
        <w:t>Advanced: Recheck Updates, Clear caches, Export settings</w:t>
      </w:r>
    </w:p>
    <w:p>
      <w:pPr>
        <w:pStyle w:val="Heading2"/>
      </w:pPr>
      <w:r>
        <w:t>3) Hooks (public)</w:t>
      </w:r>
    </w:p>
    <w:p>
      <w:r>
        <w:t>- satori/core/register_settings_tabs</w:t>
        <w:br/>
        <w:t>- satori/core/register_capabilities</w:t>
      </w:r>
    </w:p>
    <w:p>
      <w:pPr>
        <w:pStyle w:val="Heading2"/>
      </w:pPr>
      <w:r>
        <w:t>4) Minimal UI tasks</w:t>
      </w:r>
    </w:p>
    <w:p>
      <w:r>
        <w:t>- Settings → SATORI page with tabs</w:t>
        <w:br/>
        <w:t>- Footer debug bar when Debug ON</w:t>
        <w:br/>
        <w:t>- Copy diagnostics button</w:t>
      </w:r>
    </w:p>
    <w:p>
      <w:pPr>
        <w:pStyle w:val="Heading2"/>
      </w:pPr>
      <w:r>
        <w:t>5) Security, i18n, a11y</w:t>
      </w:r>
    </w:p>
    <w:p>
      <w:r>
        <w:t>- Nonces on POST/AJAX</w:t>
        <w:br/>
        <w:t>- Caps checks</w:t>
        <w:br/>
        <w:t>- Escaping and sanitization</w:t>
        <w:br/>
        <w:t>- i18n with __('...','satori')</w:t>
      </w:r>
    </w:p>
    <w:p>
      <w:pPr>
        <w:pStyle w:val="Heading2"/>
      </w:pPr>
      <w:r>
        <w:t>6) Acceptance tests</w:t>
      </w:r>
    </w:p>
    <w:p>
      <w:r>
        <w:t>- CoreGuard path: install Core when missing</w:t>
        <w:br/>
        <w:t>- Debug toggle: logging starts, footer appears</w:t>
        <w:br/>
        <w:t>- Update client: mock JSON triggers WP update</w:t>
        <w:br/>
        <w:t>- Logs written daily with secrets masked</w:t>
      </w:r>
    </w:p>
    <w:p>
      <w:pPr>
        <w:pStyle w:val="Heading2"/>
      </w:pPr>
      <w:r>
        <w:t>7) Commands</w:t>
      </w:r>
    </w:p>
    <w:p>
      <w:r>
        <w:t>Composer: composer install, composer phpcs, composer phpstan</w:t>
        <w:br/>
        <w:t>Git: git add, git commit, git push</w:t>
      </w:r>
    </w:p>
    <w:p>
      <w:pPr>
        <w:pStyle w:val="Heading2"/>
      </w:pPr>
      <w:r>
        <w:t>8) Nice-to-have (defer)</w:t>
      </w:r>
    </w:p>
    <w:p>
      <w:r>
        <w:t>- Update channels (beta)</w:t>
        <w:br/>
        <w:t>- SHA‑256 verification</w:t>
        <w:br/>
        <w:t>- Network‑wide settings</w:t>
        <w:br/>
        <w:t>- Telemetry heartbeat (opt‑in)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