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6CC228A">
      <w:pPr>
        <w:jc w:val="center"/>
        <w:rPr>
          <w:rFonts w:hint="eastAsia" w:ascii="宋体" w:hAnsi="宋体" w:eastAsia="宋体" w:cs="宋体"/>
          <w:b/>
          <w:bCs/>
          <w:kern w:val="44"/>
          <w:sz w:val="52"/>
          <w:szCs w:val="52"/>
        </w:rPr>
      </w:pPr>
    </w:p>
    <w:p w14:paraId="274D07FB">
      <w:pPr>
        <w:jc w:val="center"/>
        <w:rPr>
          <w:rFonts w:hint="eastAsia" w:ascii="宋体" w:hAnsi="宋体" w:eastAsia="宋体" w:cs="宋体"/>
          <w:b/>
          <w:bCs/>
          <w:kern w:val="44"/>
          <w:sz w:val="52"/>
          <w:szCs w:val="52"/>
        </w:rPr>
      </w:pPr>
    </w:p>
    <w:p w14:paraId="466D8675">
      <w:pPr>
        <w:jc w:val="center"/>
        <w:rPr>
          <w:rFonts w:hint="eastAsia" w:ascii="宋体" w:hAnsi="宋体" w:eastAsia="宋体" w:cs="宋体"/>
          <w:b/>
          <w:bCs/>
          <w:kern w:val="44"/>
          <w:sz w:val="52"/>
          <w:szCs w:val="52"/>
        </w:rPr>
      </w:pPr>
      <w:r>
        <w:rPr>
          <w:rFonts w:hint="eastAsia" w:ascii="宋体" w:hAnsi="宋体" w:eastAsia="宋体" w:cs="宋体"/>
          <w:lang w:val="en-US" w:eastAsia="zh-CN"/>
        </w:rPr>
        <w:pict>
          <v:shape id="图片 8" o:spid="_x0000_s2050" o:spt="75" alt="校名-小" type="#_x0000_t75" style="position:absolute;left:0pt;margin-left:-19.8pt;margin-top:-10.9pt;height:42.65pt;width:180.15pt;mso-wrap-distance-bottom:0pt;mso-wrap-distance-top:0pt;z-index:251669504;mso-width-relative:page;mso-height-relative:page;" filled="f" o:preferrelative="t" stroked="f" coordsize="21600,21600">
            <v:path/>
            <v:fill on="f" focussize="0,0"/>
            <v:stroke on="f" joinstyle="miter"/>
            <v:imagedata r:id="rId4" o:title="校名-小"/>
            <o:lock v:ext="edit" aspectratio="t"/>
            <w10:wrap type="topAndBottom"/>
          </v:shape>
        </w:pict>
      </w:r>
      <w:r>
        <w:rPr>
          <w:rFonts w:hint="eastAsia" w:ascii="宋体" w:hAnsi="宋体" w:eastAsia="宋体" w:cs="宋体"/>
          <w:b/>
          <w:bCs/>
          <w:kern w:val="44"/>
          <w:sz w:val="52"/>
          <w:szCs w:val="52"/>
        </w:rPr>
        <w:t>计算机学院（国家示范性软件学院）</w:t>
      </w:r>
    </w:p>
    <w:p w14:paraId="6F58BEDA">
      <w:pPr>
        <w:jc w:val="center"/>
        <w:rPr>
          <w:rFonts w:hint="eastAsia" w:ascii="宋体" w:hAnsi="宋体" w:eastAsia="宋体" w:cs="宋体"/>
        </w:rPr>
      </w:pPr>
    </w:p>
    <w:p w14:paraId="45430C8D">
      <w:pPr>
        <w:jc w:val="center"/>
        <w:rPr>
          <w:rFonts w:hint="eastAsia" w:ascii="宋体" w:hAnsi="宋体" w:eastAsia="宋体" w:cs="宋体"/>
        </w:rPr>
      </w:pPr>
    </w:p>
    <w:p w14:paraId="2906C923">
      <w:pPr>
        <w:jc w:val="center"/>
        <w:rPr>
          <w:rFonts w:hint="eastAsia" w:ascii="宋体" w:hAnsi="宋体" w:eastAsia="宋体" w:cs="宋体"/>
        </w:rPr>
      </w:pPr>
    </w:p>
    <w:p w14:paraId="3B67C056">
      <w:pPr>
        <w:pStyle w:val="2"/>
        <w:jc w:val="center"/>
        <w:rPr>
          <w:rFonts w:hint="eastAsia" w:ascii="宋体" w:hAnsi="宋体" w:eastAsia="宋体" w:cs="宋体"/>
          <w:sz w:val="48"/>
          <w:szCs w:val="48"/>
        </w:rPr>
      </w:pPr>
      <w:r>
        <w:rPr>
          <w:rFonts w:hint="eastAsia" w:ascii="宋体" w:hAnsi="宋体" w:eastAsia="宋体" w:cs="宋体"/>
          <w:sz w:val="48"/>
          <w:szCs w:val="48"/>
        </w:rPr>
        <w:t>计算机组成原理项目2课程设计</w:t>
      </w:r>
    </w:p>
    <w:p w14:paraId="72FEFBBC">
      <w:pPr>
        <w:pStyle w:val="2"/>
        <w:jc w:val="center"/>
        <w:rPr>
          <w:rFonts w:hint="eastAsia" w:ascii="宋体" w:hAnsi="宋体" w:eastAsia="宋体" w:cs="宋体"/>
          <w:sz w:val="48"/>
          <w:szCs w:val="48"/>
        </w:rPr>
      </w:pPr>
      <w:r>
        <w:rPr>
          <w:rFonts w:hint="eastAsia" w:ascii="宋体" w:hAnsi="宋体" w:eastAsia="宋体" w:cs="宋体"/>
          <w:sz w:val="48"/>
          <w:szCs w:val="48"/>
        </w:rPr>
        <w:t>项目报告</w:t>
      </w:r>
    </w:p>
    <w:p w14:paraId="172DCB26">
      <w:pPr>
        <w:rPr>
          <w:rFonts w:hint="eastAsia" w:ascii="宋体" w:hAnsi="宋体" w:eastAsia="宋体" w:cs="宋体"/>
        </w:rPr>
      </w:pPr>
    </w:p>
    <w:p w14:paraId="315EF34F">
      <w:pPr>
        <w:rPr>
          <w:rFonts w:hint="eastAsia" w:ascii="宋体" w:hAnsi="宋体" w:eastAsia="宋体" w:cs="宋体"/>
        </w:rPr>
      </w:pPr>
    </w:p>
    <w:p w14:paraId="6907C8D3">
      <w:pPr>
        <w:rPr>
          <w:rFonts w:hint="eastAsia" w:ascii="宋体" w:hAnsi="宋体" w:eastAsia="宋体" w:cs="宋体"/>
        </w:rPr>
      </w:pPr>
    </w:p>
    <w:p w14:paraId="23E1CA72">
      <w:pPr>
        <w:rPr>
          <w:rFonts w:hint="eastAsia" w:ascii="宋体" w:hAnsi="宋体" w:eastAsia="宋体" w:cs="宋体"/>
        </w:rPr>
      </w:pPr>
    </w:p>
    <w:p w14:paraId="487D7CA8">
      <w:pPr>
        <w:rPr>
          <w:rFonts w:hint="eastAsia" w:ascii="宋体" w:hAnsi="宋体" w:eastAsia="宋体" w:cs="宋体"/>
        </w:rPr>
      </w:pPr>
    </w:p>
    <w:p w14:paraId="1314F6F7">
      <w:pPr>
        <w:spacing w:line="360" w:lineRule="auto"/>
        <w:ind w:firstLine="750" w:firstLineChars="250"/>
        <w:rPr>
          <w:rFonts w:hint="eastAsia" w:ascii="宋体" w:hAnsi="宋体" w:eastAsia="宋体" w:cs="宋体"/>
          <w:sz w:val="30"/>
          <w:szCs w:val="30"/>
          <w:u w:val="single"/>
        </w:rPr>
      </w:pPr>
      <w:r>
        <w:rPr>
          <w:rFonts w:hint="eastAsia" w:ascii="宋体" w:hAnsi="宋体" w:eastAsia="宋体" w:cs="宋体"/>
          <w:sz w:val="30"/>
          <w:szCs w:val="30"/>
        </w:rPr>
        <w:t>团队成员：</w:t>
      </w:r>
      <w:r>
        <w:rPr>
          <w:rFonts w:hint="eastAsia" w:ascii="宋体" w:hAnsi="宋体" w:eastAsia="宋体" w:cs="宋体"/>
          <w:sz w:val="30"/>
          <w:szCs w:val="30"/>
          <w:u w:val="single"/>
        </w:rPr>
        <w:t xml:space="preserve">          沈骐 张博 陈嘉义                         </w:t>
      </w:r>
    </w:p>
    <w:p w14:paraId="41C0835A">
      <w:pPr>
        <w:spacing w:line="360" w:lineRule="auto"/>
        <w:ind w:firstLine="750" w:firstLineChars="250"/>
        <w:rPr>
          <w:rFonts w:hint="eastAsia" w:ascii="宋体" w:hAnsi="宋体" w:eastAsia="宋体" w:cs="宋体"/>
          <w:sz w:val="30"/>
          <w:szCs w:val="30"/>
          <w:u w:val="single"/>
        </w:rPr>
      </w:pPr>
      <w:r>
        <w:rPr>
          <w:rFonts w:hint="eastAsia" w:ascii="宋体" w:hAnsi="宋体" w:eastAsia="宋体" w:cs="宋体"/>
          <w:sz w:val="30"/>
          <w:szCs w:val="30"/>
        </w:rPr>
        <w:t>指导教师：</w:t>
      </w:r>
      <w:r>
        <w:rPr>
          <w:rFonts w:hint="eastAsia" w:ascii="宋体" w:hAnsi="宋体" w:eastAsia="宋体" w:cs="宋体"/>
          <w:sz w:val="30"/>
          <w:szCs w:val="30"/>
          <w:u w:val="single"/>
        </w:rPr>
        <w:t xml:space="preserve">        </w:t>
      </w:r>
      <w:r>
        <w:rPr>
          <w:rFonts w:hint="eastAsia" w:ascii="宋体" w:hAnsi="宋体" w:eastAsia="宋体" w:cs="宋体"/>
          <w:sz w:val="30"/>
          <w:szCs w:val="30"/>
          <w:u w:val="single"/>
        </w:rPr>
        <w:t xml:space="preserve">     </w:t>
      </w:r>
      <w:r>
        <w:rPr>
          <w:rFonts w:hint="eastAsia" w:ascii="宋体" w:hAnsi="宋体" w:eastAsia="宋体" w:cs="宋体"/>
          <w:sz w:val="30"/>
          <w:szCs w:val="30"/>
          <w:u w:val="single"/>
        </w:rPr>
        <w:t>赵学达</w:t>
      </w:r>
      <w:r>
        <w:rPr>
          <w:rFonts w:hint="eastAsia" w:ascii="宋体" w:hAnsi="宋体" w:eastAsia="宋体" w:cs="宋体"/>
          <w:sz w:val="30"/>
          <w:szCs w:val="30"/>
          <w:u w:val="single"/>
        </w:rPr>
        <w:t xml:space="preserve">     </w:t>
      </w:r>
      <w:r>
        <w:rPr>
          <w:rFonts w:hint="eastAsia" w:ascii="宋体" w:hAnsi="宋体" w:eastAsia="宋体" w:cs="宋体"/>
          <w:sz w:val="30"/>
          <w:szCs w:val="30"/>
          <w:u w:val="single"/>
        </w:rPr>
        <w:t xml:space="preserve">                  </w:t>
      </w:r>
    </w:p>
    <w:p w14:paraId="2D247CC4">
      <w:pPr>
        <w:spacing w:line="360" w:lineRule="auto"/>
        <w:ind w:firstLine="1888" w:firstLineChars="590"/>
        <w:rPr>
          <w:rFonts w:hint="eastAsia" w:ascii="宋体" w:hAnsi="宋体" w:eastAsia="宋体" w:cs="宋体"/>
          <w:sz w:val="32"/>
        </w:rPr>
      </w:pPr>
    </w:p>
    <w:p w14:paraId="30F8F88C">
      <w:pPr>
        <w:spacing w:line="360" w:lineRule="auto"/>
        <w:ind w:firstLine="1888" w:firstLineChars="590"/>
        <w:rPr>
          <w:rFonts w:hint="eastAsia" w:ascii="宋体" w:hAnsi="宋体" w:eastAsia="宋体" w:cs="宋体"/>
          <w:sz w:val="32"/>
        </w:rPr>
      </w:pPr>
    </w:p>
    <w:p w14:paraId="17E6DE5D">
      <w:pPr>
        <w:spacing w:line="360" w:lineRule="auto"/>
        <w:ind w:firstLine="2560" w:firstLineChars="800"/>
        <w:rPr>
          <w:rFonts w:hint="eastAsia" w:ascii="宋体" w:hAnsi="宋体" w:eastAsia="宋体" w:cs="宋体"/>
          <w:sz w:val="32"/>
        </w:rPr>
      </w:pPr>
      <w:r>
        <w:rPr>
          <w:rFonts w:hint="eastAsia" w:ascii="宋体" w:hAnsi="宋体" w:eastAsia="宋体" w:cs="宋体"/>
          <w:sz w:val="32"/>
        </w:rPr>
        <w:t>时间：2026  年  7  月  10  日</w:t>
      </w:r>
    </w:p>
    <w:p w14:paraId="15D8EA68">
      <w:pPr>
        <w:widowControl/>
        <w:jc w:val="center"/>
        <w:rPr>
          <w:rFonts w:hint="eastAsia" w:ascii="宋体" w:hAnsi="宋体" w:eastAsia="宋体" w:cs="宋体"/>
          <w:b/>
          <w:bCs/>
          <w:sz w:val="36"/>
          <w:szCs w:val="28"/>
        </w:rPr>
      </w:pPr>
      <w:r>
        <w:rPr>
          <w:rFonts w:hint="eastAsia" w:ascii="宋体" w:hAnsi="宋体" w:eastAsia="宋体" w:cs="宋体"/>
          <w:b/>
          <w:bCs/>
          <w:sz w:val="36"/>
          <w:szCs w:val="28"/>
        </w:rPr>
        <w:br w:type="page"/>
      </w:r>
      <w:r>
        <w:rPr>
          <w:rFonts w:hint="eastAsia" w:ascii="宋体" w:hAnsi="宋体" w:eastAsia="宋体" w:cs="宋体"/>
          <w:b/>
          <w:bCs/>
          <w:sz w:val="36"/>
          <w:szCs w:val="28"/>
        </w:rPr>
        <w:t>北京邮电大学课程设计报告</w:t>
      </w:r>
    </w:p>
    <w:tbl>
      <w:tblPr>
        <w:tblStyle w:val="8"/>
        <w:tblW w:w="9180" w:type="dxa"/>
        <w:tblInd w:w="-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60"/>
        <w:gridCol w:w="1620"/>
        <w:gridCol w:w="720"/>
        <w:gridCol w:w="900"/>
        <w:gridCol w:w="1620"/>
        <w:gridCol w:w="1260"/>
        <w:gridCol w:w="1800"/>
      </w:tblGrid>
      <w:tr w14:paraId="0AC15E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1" w:hRule="atLeast"/>
        </w:trPr>
        <w:tc>
          <w:tcPr>
            <w:tcW w:w="1260" w:type="dxa"/>
            <w:vAlign w:val="center"/>
          </w:tcPr>
          <w:p w14:paraId="7A41F24B">
            <w:pPr>
              <w:widowControl/>
              <w:spacing w:line="320" w:lineRule="exact"/>
              <w:jc w:val="center"/>
              <w:rPr>
                <w:rFonts w:hint="eastAsia" w:ascii="宋体" w:hAnsi="宋体" w:eastAsia="宋体" w:cs="宋体"/>
                <w:b/>
                <w:bCs/>
                <w:sz w:val="24"/>
              </w:rPr>
            </w:pPr>
            <w:r>
              <w:rPr>
                <w:rFonts w:hint="eastAsia" w:ascii="宋体" w:hAnsi="宋体" w:eastAsia="宋体" w:cs="宋体"/>
                <w:b/>
                <w:bCs/>
                <w:sz w:val="24"/>
              </w:rPr>
              <w:t>课程设计</w:t>
            </w:r>
          </w:p>
          <w:p w14:paraId="788BBFCF">
            <w:pPr>
              <w:widowControl/>
              <w:spacing w:line="320" w:lineRule="exact"/>
              <w:jc w:val="center"/>
              <w:rPr>
                <w:rFonts w:hint="eastAsia" w:ascii="宋体" w:hAnsi="宋体" w:eastAsia="宋体" w:cs="宋体"/>
                <w:b/>
                <w:bCs/>
                <w:sz w:val="24"/>
              </w:rPr>
            </w:pPr>
            <w:r>
              <w:rPr>
                <w:rFonts w:hint="eastAsia" w:ascii="宋体" w:hAnsi="宋体" w:eastAsia="宋体" w:cs="宋体"/>
                <w:b/>
                <w:bCs/>
                <w:sz w:val="24"/>
              </w:rPr>
              <w:t>名称</w:t>
            </w:r>
          </w:p>
        </w:tc>
        <w:tc>
          <w:tcPr>
            <w:tcW w:w="2340" w:type="dxa"/>
            <w:gridSpan w:val="2"/>
            <w:vAlign w:val="center"/>
          </w:tcPr>
          <w:p w14:paraId="3BD92F1B">
            <w:pPr>
              <w:widowControl/>
              <w:spacing w:line="320" w:lineRule="exact"/>
              <w:ind w:firstLine="482" w:firstLineChars="200"/>
              <w:jc w:val="center"/>
              <w:rPr>
                <w:rFonts w:hint="eastAsia" w:ascii="宋体" w:hAnsi="宋体" w:eastAsia="宋体" w:cs="宋体"/>
                <w:b/>
                <w:bCs/>
                <w:sz w:val="24"/>
              </w:rPr>
            </w:pPr>
            <w:r>
              <w:rPr>
                <w:rFonts w:hint="eastAsia" w:ascii="宋体" w:hAnsi="宋体" w:eastAsia="宋体" w:cs="宋体"/>
                <w:b/>
                <w:bCs/>
                <w:sz w:val="24"/>
              </w:rPr>
              <w:t>基于 FPGA 开发板的处理器设计</w:t>
            </w:r>
          </w:p>
        </w:tc>
        <w:tc>
          <w:tcPr>
            <w:tcW w:w="900" w:type="dxa"/>
            <w:vAlign w:val="center"/>
          </w:tcPr>
          <w:p w14:paraId="2156C9B3">
            <w:pPr>
              <w:widowControl/>
              <w:spacing w:line="320" w:lineRule="exact"/>
              <w:rPr>
                <w:rFonts w:hint="eastAsia" w:ascii="宋体" w:hAnsi="宋体" w:eastAsia="宋体" w:cs="宋体"/>
                <w:b/>
                <w:bCs/>
                <w:sz w:val="24"/>
              </w:rPr>
            </w:pPr>
            <w:r>
              <w:rPr>
                <w:rFonts w:hint="eastAsia" w:ascii="宋体" w:hAnsi="宋体" w:eastAsia="宋体" w:cs="宋体"/>
                <w:b/>
                <w:bCs/>
                <w:sz w:val="24"/>
              </w:rPr>
              <w:t>学 院</w:t>
            </w:r>
          </w:p>
        </w:tc>
        <w:tc>
          <w:tcPr>
            <w:tcW w:w="1620" w:type="dxa"/>
            <w:vAlign w:val="center"/>
          </w:tcPr>
          <w:p w14:paraId="4EED6F8C">
            <w:pPr>
              <w:widowControl/>
              <w:spacing w:line="320" w:lineRule="exact"/>
              <w:jc w:val="center"/>
              <w:rPr>
                <w:rFonts w:hint="eastAsia" w:ascii="宋体" w:hAnsi="宋体" w:eastAsia="宋体" w:cs="宋体"/>
                <w:b/>
                <w:bCs/>
                <w:sz w:val="24"/>
              </w:rPr>
            </w:pPr>
            <w:r>
              <w:rPr>
                <w:rFonts w:hint="eastAsia" w:ascii="宋体" w:hAnsi="宋体" w:eastAsia="宋体" w:cs="宋体"/>
                <w:b/>
                <w:bCs/>
                <w:sz w:val="24"/>
              </w:rPr>
              <w:t>计算机学院（国家示范性软件学院）</w:t>
            </w:r>
          </w:p>
        </w:tc>
        <w:tc>
          <w:tcPr>
            <w:tcW w:w="1260" w:type="dxa"/>
            <w:vAlign w:val="center"/>
          </w:tcPr>
          <w:p w14:paraId="45EFEE26">
            <w:pPr>
              <w:widowControl/>
              <w:spacing w:line="320" w:lineRule="exact"/>
              <w:rPr>
                <w:rFonts w:hint="eastAsia" w:ascii="宋体" w:hAnsi="宋体" w:eastAsia="宋体" w:cs="宋体"/>
                <w:b/>
                <w:bCs/>
                <w:sz w:val="24"/>
              </w:rPr>
            </w:pPr>
            <w:r>
              <w:rPr>
                <w:rFonts w:hint="eastAsia" w:ascii="宋体" w:hAnsi="宋体" w:eastAsia="宋体" w:cs="宋体"/>
                <w:b/>
                <w:bCs/>
                <w:sz w:val="24"/>
              </w:rPr>
              <w:t>指导教师</w:t>
            </w:r>
          </w:p>
        </w:tc>
        <w:tc>
          <w:tcPr>
            <w:tcW w:w="1800" w:type="dxa"/>
            <w:vAlign w:val="center"/>
          </w:tcPr>
          <w:p w14:paraId="28218789">
            <w:pPr>
              <w:widowControl/>
              <w:spacing w:line="320" w:lineRule="exact"/>
              <w:rPr>
                <w:rFonts w:hint="eastAsia" w:ascii="宋体" w:hAnsi="宋体" w:eastAsia="宋体" w:cs="宋体"/>
                <w:b/>
                <w:bCs/>
                <w:sz w:val="24"/>
              </w:rPr>
            </w:pPr>
            <w:r>
              <w:rPr>
                <w:rFonts w:hint="eastAsia" w:ascii="宋体" w:hAnsi="宋体" w:eastAsia="宋体" w:cs="宋体"/>
                <w:b/>
                <w:bCs/>
                <w:sz w:val="24"/>
              </w:rPr>
              <w:t>赵学达</w:t>
            </w:r>
          </w:p>
        </w:tc>
      </w:tr>
      <w:tr w14:paraId="048276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9" w:hRule="atLeast"/>
        </w:trPr>
        <w:tc>
          <w:tcPr>
            <w:tcW w:w="1260" w:type="dxa"/>
            <w:vAlign w:val="center"/>
          </w:tcPr>
          <w:p w14:paraId="3AB87FC8">
            <w:pPr>
              <w:widowControl/>
              <w:spacing w:line="320" w:lineRule="exact"/>
              <w:jc w:val="center"/>
              <w:rPr>
                <w:rFonts w:hint="eastAsia" w:ascii="宋体" w:hAnsi="宋体" w:eastAsia="宋体" w:cs="宋体"/>
                <w:b/>
                <w:bCs/>
                <w:sz w:val="24"/>
              </w:rPr>
            </w:pPr>
            <w:r>
              <w:rPr>
                <w:rFonts w:hint="eastAsia" w:ascii="宋体" w:hAnsi="宋体" w:eastAsia="宋体" w:cs="宋体"/>
                <w:b/>
                <w:bCs/>
                <w:sz w:val="24"/>
              </w:rPr>
              <w:t>班 级</w:t>
            </w:r>
          </w:p>
        </w:tc>
        <w:tc>
          <w:tcPr>
            <w:tcW w:w="1620" w:type="dxa"/>
            <w:vAlign w:val="center"/>
          </w:tcPr>
          <w:p w14:paraId="21A50BBC">
            <w:pPr>
              <w:widowControl/>
              <w:spacing w:line="320" w:lineRule="exact"/>
              <w:jc w:val="center"/>
              <w:rPr>
                <w:rFonts w:hint="eastAsia" w:ascii="宋体" w:hAnsi="宋体" w:eastAsia="宋体" w:cs="宋体"/>
                <w:b/>
                <w:bCs/>
                <w:sz w:val="24"/>
              </w:rPr>
            </w:pPr>
            <w:r>
              <w:rPr>
                <w:rFonts w:hint="eastAsia" w:ascii="宋体" w:hAnsi="宋体" w:eastAsia="宋体" w:cs="宋体"/>
                <w:b/>
                <w:bCs/>
                <w:sz w:val="24"/>
              </w:rPr>
              <w:t>班内序号</w:t>
            </w:r>
          </w:p>
        </w:tc>
        <w:tc>
          <w:tcPr>
            <w:tcW w:w="1620" w:type="dxa"/>
            <w:gridSpan w:val="2"/>
            <w:vAlign w:val="center"/>
          </w:tcPr>
          <w:p w14:paraId="7EC164DF">
            <w:pPr>
              <w:widowControl/>
              <w:spacing w:line="320" w:lineRule="exact"/>
              <w:jc w:val="center"/>
              <w:rPr>
                <w:rFonts w:hint="eastAsia" w:ascii="宋体" w:hAnsi="宋体" w:eastAsia="宋体" w:cs="宋体"/>
                <w:b/>
                <w:bCs/>
                <w:sz w:val="24"/>
              </w:rPr>
            </w:pPr>
            <w:r>
              <w:rPr>
                <w:rFonts w:hint="eastAsia" w:ascii="宋体" w:hAnsi="宋体" w:eastAsia="宋体" w:cs="宋体"/>
                <w:b/>
                <w:bCs/>
                <w:sz w:val="24"/>
              </w:rPr>
              <w:t>学 号</w:t>
            </w:r>
          </w:p>
        </w:tc>
        <w:tc>
          <w:tcPr>
            <w:tcW w:w="1620" w:type="dxa"/>
            <w:vAlign w:val="center"/>
          </w:tcPr>
          <w:p w14:paraId="0F1B9BF7">
            <w:pPr>
              <w:widowControl/>
              <w:spacing w:line="320" w:lineRule="exact"/>
              <w:jc w:val="center"/>
              <w:rPr>
                <w:rFonts w:hint="eastAsia" w:ascii="宋体" w:hAnsi="宋体" w:eastAsia="宋体" w:cs="宋体"/>
                <w:b/>
                <w:bCs/>
                <w:sz w:val="24"/>
              </w:rPr>
            </w:pPr>
            <w:r>
              <w:rPr>
                <w:rFonts w:hint="eastAsia" w:ascii="宋体" w:hAnsi="宋体" w:eastAsia="宋体" w:cs="宋体"/>
                <w:b/>
                <w:bCs/>
                <w:sz w:val="24"/>
              </w:rPr>
              <w:t>学生姓名</w:t>
            </w:r>
          </w:p>
        </w:tc>
        <w:tc>
          <w:tcPr>
            <w:tcW w:w="3060" w:type="dxa"/>
            <w:gridSpan w:val="2"/>
            <w:vAlign w:val="center"/>
          </w:tcPr>
          <w:p w14:paraId="272CB609">
            <w:pPr>
              <w:widowControl/>
              <w:spacing w:line="320" w:lineRule="exact"/>
              <w:jc w:val="center"/>
              <w:rPr>
                <w:rFonts w:hint="eastAsia" w:ascii="宋体" w:hAnsi="宋体" w:eastAsia="宋体" w:cs="宋体"/>
                <w:b/>
                <w:bCs/>
                <w:sz w:val="24"/>
              </w:rPr>
            </w:pPr>
            <w:r>
              <w:rPr>
                <w:rFonts w:hint="eastAsia" w:ascii="宋体" w:hAnsi="宋体" w:eastAsia="宋体" w:cs="宋体"/>
                <w:b/>
                <w:bCs/>
                <w:sz w:val="24"/>
              </w:rPr>
              <w:t>成绩</w:t>
            </w:r>
          </w:p>
        </w:tc>
      </w:tr>
      <w:tr w14:paraId="7C0AF1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9" w:hRule="atLeast"/>
        </w:trPr>
        <w:tc>
          <w:tcPr>
            <w:tcW w:w="1260" w:type="dxa"/>
            <w:vAlign w:val="center"/>
          </w:tcPr>
          <w:p w14:paraId="74E09AC5">
            <w:pPr>
              <w:widowControl/>
              <w:spacing w:line="320" w:lineRule="exact"/>
              <w:jc w:val="center"/>
              <w:rPr>
                <w:rFonts w:hint="eastAsia" w:ascii="宋体" w:hAnsi="宋体" w:eastAsia="宋体" w:cs="宋体"/>
                <w:b/>
                <w:bCs/>
                <w:sz w:val="24"/>
              </w:rPr>
            </w:pPr>
            <w:r>
              <w:rPr>
                <w:rFonts w:hint="eastAsia" w:ascii="宋体" w:hAnsi="宋体" w:eastAsia="宋体" w:cs="宋体"/>
                <w:b/>
                <w:bCs/>
                <w:sz w:val="24"/>
              </w:rPr>
              <w:t>2024211311</w:t>
            </w:r>
          </w:p>
        </w:tc>
        <w:tc>
          <w:tcPr>
            <w:tcW w:w="1620" w:type="dxa"/>
            <w:vAlign w:val="center"/>
          </w:tcPr>
          <w:p w14:paraId="42BD3CC7">
            <w:pPr>
              <w:widowControl/>
              <w:spacing w:line="320" w:lineRule="exact"/>
              <w:jc w:val="center"/>
              <w:rPr>
                <w:rFonts w:hint="eastAsia" w:ascii="宋体" w:hAnsi="宋体" w:eastAsia="宋体" w:cs="宋体"/>
                <w:b/>
                <w:bCs/>
                <w:sz w:val="24"/>
              </w:rPr>
            </w:pPr>
          </w:p>
        </w:tc>
        <w:tc>
          <w:tcPr>
            <w:tcW w:w="1620" w:type="dxa"/>
            <w:gridSpan w:val="2"/>
            <w:vAlign w:val="center"/>
          </w:tcPr>
          <w:p w14:paraId="306D3572">
            <w:pPr>
              <w:widowControl/>
              <w:spacing w:line="320" w:lineRule="exact"/>
              <w:jc w:val="center"/>
              <w:rPr>
                <w:rFonts w:hint="eastAsia" w:ascii="宋体" w:hAnsi="宋体" w:eastAsia="宋体" w:cs="宋体"/>
                <w:b/>
                <w:bCs/>
                <w:sz w:val="24"/>
              </w:rPr>
            </w:pPr>
            <w:r>
              <w:rPr>
                <w:rFonts w:hint="eastAsia" w:ascii="宋体" w:hAnsi="宋体" w:eastAsia="宋体" w:cs="宋体"/>
                <w:b/>
                <w:bCs/>
                <w:sz w:val="24"/>
              </w:rPr>
              <w:t>2024211230</w:t>
            </w:r>
          </w:p>
        </w:tc>
        <w:tc>
          <w:tcPr>
            <w:tcW w:w="1620" w:type="dxa"/>
            <w:vAlign w:val="center"/>
          </w:tcPr>
          <w:p w14:paraId="10870059">
            <w:pPr>
              <w:widowControl/>
              <w:spacing w:line="320" w:lineRule="exact"/>
              <w:jc w:val="center"/>
              <w:rPr>
                <w:rFonts w:hint="eastAsia" w:ascii="宋体" w:hAnsi="宋体" w:eastAsia="宋体" w:cs="宋体"/>
                <w:b/>
                <w:bCs/>
                <w:sz w:val="24"/>
              </w:rPr>
            </w:pPr>
            <w:r>
              <w:rPr>
                <w:rFonts w:hint="eastAsia" w:ascii="宋体" w:hAnsi="宋体" w:eastAsia="宋体" w:cs="宋体"/>
                <w:b/>
                <w:bCs/>
                <w:sz w:val="24"/>
              </w:rPr>
              <w:t>沈骐</w:t>
            </w:r>
          </w:p>
        </w:tc>
        <w:tc>
          <w:tcPr>
            <w:tcW w:w="3060" w:type="dxa"/>
            <w:gridSpan w:val="2"/>
            <w:vAlign w:val="center"/>
          </w:tcPr>
          <w:p w14:paraId="26344705">
            <w:pPr>
              <w:widowControl/>
              <w:spacing w:line="320" w:lineRule="exact"/>
              <w:jc w:val="center"/>
              <w:rPr>
                <w:rFonts w:hint="eastAsia" w:ascii="宋体" w:hAnsi="宋体" w:eastAsia="宋体" w:cs="宋体"/>
                <w:b/>
                <w:bCs/>
                <w:sz w:val="24"/>
              </w:rPr>
            </w:pPr>
          </w:p>
        </w:tc>
      </w:tr>
      <w:tr w14:paraId="0A6F5E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9" w:hRule="atLeast"/>
        </w:trPr>
        <w:tc>
          <w:tcPr>
            <w:tcW w:w="1260" w:type="dxa"/>
            <w:vAlign w:val="center"/>
          </w:tcPr>
          <w:p w14:paraId="53BBFB96">
            <w:pPr>
              <w:widowControl/>
              <w:spacing w:line="320" w:lineRule="exact"/>
              <w:jc w:val="center"/>
              <w:rPr>
                <w:rFonts w:hint="eastAsia" w:ascii="宋体" w:hAnsi="宋体" w:eastAsia="宋体" w:cs="宋体"/>
                <w:b/>
                <w:bCs/>
                <w:sz w:val="24"/>
              </w:rPr>
            </w:pPr>
            <w:r>
              <w:rPr>
                <w:rFonts w:hint="eastAsia" w:ascii="宋体" w:hAnsi="宋体" w:eastAsia="宋体" w:cs="宋体"/>
                <w:b/>
                <w:bCs/>
                <w:sz w:val="24"/>
              </w:rPr>
              <w:t>2024211311</w:t>
            </w:r>
          </w:p>
        </w:tc>
        <w:tc>
          <w:tcPr>
            <w:tcW w:w="1620" w:type="dxa"/>
            <w:vAlign w:val="center"/>
          </w:tcPr>
          <w:p w14:paraId="2BA84714">
            <w:pPr>
              <w:widowControl/>
              <w:spacing w:line="320" w:lineRule="exact"/>
              <w:jc w:val="center"/>
              <w:rPr>
                <w:rFonts w:hint="eastAsia" w:ascii="宋体" w:hAnsi="宋体" w:eastAsia="宋体" w:cs="宋体"/>
                <w:b/>
                <w:bCs/>
                <w:sz w:val="24"/>
              </w:rPr>
            </w:pPr>
          </w:p>
        </w:tc>
        <w:tc>
          <w:tcPr>
            <w:tcW w:w="1620" w:type="dxa"/>
            <w:gridSpan w:val="2"/>
            <w:vAlign w:val="center"/>
          </w:tcPr>
          <w:p w14:paraId="6BC40079">
            <w:pPr>
              <w:widowControl/>
              <w:spacing w:line="320" w:lineRule="exact"/>
              <w:jc w:val="center"/>
              <w:rPr>
                <w:rFonts w:hint="eastAsia" w:ascii="宋体" w:hAnsi="宋体" w:eastAsia="宋体" w:cs="宋体"/>
                <w:b/>
                <w:bCs/>
                <w:sz w:val="24"/>
              </w:rPr>
            </w:pPr>
            <w:r>
              <w:rPr>
                <w:rFonts w:hint="eastAsia" w:ascii="宋体" w:hAnsi="宋体" w:eastAsia="宋体" w:cs="宋体"/>
                <w:b/>
                <w:bCs/>
                <w:sz w:val="24"/>
              </w:rPr>
              <w:t>2024211227</w:t>
            </w:r>
          </w:p>
        </w:tc>
        <w:tc>
          <w:tcPr>
            <w:tcW w:w="1620" w:type="dxa"/>
            <w:vAlign w:val="center"/>
          </w:tcPr>
          <w:p w14:paraId="5B203C23">
            <w:pPr>
              <w:widowControl/>
              <w:spacing w:line="320" w:lineRule="exact"/>
              <w:jc w:val="center"/>
              <w:rPr>
                <w:rFonts w:hint="eastAsia" w:ascii="宋体" w:hAnsi="宋体" w:eastAsia="宋体" w:cs="宋体"/>
                <w:b/>
                <w:bCs/>
                <w:sz w:val="24"/>
              </w:rPr>
            </w:pPr>
            <w:r>
              <w:rPr>
                <w:rFonts w:hint="eastAsia" w:ascii="宋体" w:hAnsi="宋体" w:eastAsia="宋体" w:cs="宋体"/>
                <w:b/>
                <w:bCs/>
                <w:sz w:val="24"/>
              </w:rPr>
              <w:t>张博</w:t>
            </w:r>
          </w:p>
        </w:tc>
        <w:tc>
          <w:tcPr>
            <w:tcW w:w="3060" w:type="dxa"/>
            <w:gridSpan w:val="2"/>
            <w:vAlign w:val="center"/>
          </w:tcPr>
          <w:p w14:paraId="423FABB6">
            <w:pPr>
              <w:widowControl/>
              <w:spacing w:line="320" w:lineRule="exact"/>
              <w:jc w:val="center"/>
              <w:rPr>
                <w:rFonts w:hint="eastAsia" w:ascii="宋体" w:hAnsi="宋体" w:eastAsia="宋体" w:cs="宋体"/>
                <w:b/>
                <w:bCs/>
                <w:sz w:val="24"/>
              </w:rPr>
            </w:pPr>
          </w:p>
        </w:tc>
      </w:tr>
      <w:tr w14:paraId="329214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9" w:hRule="atLeast"/>
        </w:trPr>
        <w:tc>
          <w:tcPr>
            <w:tcW w:w="1260" w:type="dxa"/>
            <w:vAlign w:val="center"/>
          </w:tcPr>
          <w:p w14:paraId="3D99B20D">
            <w:pPr>
              <w:widowControl/>
              <w:spacing w:line="320" w:lineRule="exact"/>
              <w:jc w:val="center"/>
              <w:rPr>
                <w:rFonts w:hint="eastAsia" w:ascii="宋体" w:hAnsi="宋体" w:eastAsia="宋体" w:cs="宋体"/>
                <w:b/>
                <w:bCs/>
                <w:sz w:val="24"/>
              </w:rPr>
            </w:pPr>
            <w:r>
              <w:rPr>
                <w:rFonts w:hint="eastAsia" w:ascii="宋体" w:hAnsi="宋体" w:eastAsia="宋体" w:cs="宋体"/>
                <w:b/>
                <w:bCs/>
                <w:sz w:val="24"/>
              </w:rPr>
              <w:t>2024211311</w:t>
            </w:r>
          </w:p>
        </w:tc>
        <w:tc>
          <w:tcPr>
            <w:tcW w:w="1620" w:type="dxa"/>
            <w:vAlign w:val="center"/>
          </w:tcPr>
          <w:p w14:paraId="4F2A9EC5">
            <w:pPr>
              <w:widowControl/>
              <w:spacing w:line="320" w:lineRule="exact"/>
              <w:jc w:val="center"/>
              <w:rPr>
                <w:rFonts w:hint="eastAsia" w:ascii="宋体" w:hAnsi="宋体" w:eastAsia="宋体" w:cs="宋体"/>
                <w:b/>
                <w:bCs/>
                <w:sz w:val="24"/>
              </w:rPr>
            </w:pPr>
          </w:p>
        </w:tc>
        <w:tc>
          <w:tcPr>
            <w:tcW w:w="1620" w:type="dxa"/>
            <w:gridSpan w:val="2"/>
            <w:vAlign w:val="center"/>
          </w:tcPr>
          <w:p w14:paraId="7228333B">
            <w:pPr>
              <w:widowControl/>
              <w:spacing w:line="320" w:lineRule="exact"/>
              <w:jc w:val="center"/>
              <w:rPr>
                <w:rFonts w:hint="eastAsia" w:ascii="宋体" w:hAnsi="宋体" w:eastAsia="宋体" w:cs="宋体"/>
                <w:b/>
                <w:bCs/>
                <w:sz w:val="24"/>
              </w:rPr>
            </w:pPr>
            <w:r>
              <w:rPr>
                <w:rFonts w:hint="eastAsia" w:ascii="宋体" w:hAnsi="宋体" w:eastAsia="宋体" w:cs="宋体"/>
                <w:b/>
                <w:bCs/>
                <w:sz w:val="24"/>
              </w:rPr>
              <w:t>2024211226</w:t>
            </w:r>
          </w:p>
        </w:tc>
        <w:tc>
          <w:tcPr>
            <w:tcW w:w="1620" w:type="dxa"/>
            <w:vAlign w:val="center"/>
          </w:tcPr>
          <w:p w14:paraId="06CD213F">
            <w:pPr>
              <w:widowControl/>
              <w:spacing w:line="320" w:lineRule="exact"/>
              <w:jc w:val="center"/>
              <w:rPr>
                <w:rFonts w:hint="eastAsia" w:ascii="宋体" w:hAnsi="宋体" w:eastAsia="宋体" w:cs="宋体"/>
                <w:b/>
                <w:bCs/>
                <w:sz w:val="24"/>
              </w:rPr>
            </w:pPr>
            <w:r>
              <w:rPr>
                <w:rFonts w:hint="eastAsia" w:ascii="宋体" w:hAnsi="宋体" w:eastAsia="宋体" w:cs="宋体"/>
                <w:b/>
                <w:bCs/>
                <w:sz w:val="24"/>
              </w:rPr>
              <w:t>陈嘉义</w:t>
            </w:r>
          </w:p>
        </w:tc>
        <w:tc>
          <w:tcPr>
            <w:tcW w:w="3060" w:type="dxa"/>
            <w:gridSpan w:val="2"/>
            <w:vAlign w:val="center"/>
          </w:tcPr>
          <w:p w14:paraId="168DAA88">
            <w:pPr>
              <w:widowControl/>
              <w:spacing w:line="320" w:lineRule="exact"/>
              <w:jc w:val="center"/>
              <w:rPr>
                <w:rFonts w:hint="eastAsia" w:ascii="宋体" w:hAnsi="宋体" w:eastAsia="宋体" w:cs="宋体"/>
                <w:b/>
                <w:bCs/>
                <w:sz w:val="24"/>
              </w:rPr>
            </w:pPr>
          </w:p>
        </w:tc>
      </w:tr>
      <w:tr w14:paraId="6F340F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9" w:hRule="atLeast"/>
        </w:trPr>
        <w:tc>
          <w:tcPr>
            <w:tcW w:w="1260" w:type="dxa"/>
            <w:vAlign w:val="center"/>
          </w:tcPr>
          <w:p w14:paraId="06368269">
            <w:pPr>
              <w:widowControl/>
              <w:spacing w:line="320" w:lineRule="exact"/>
              <w:jc w:val="center"/>
              <w:rPr>
                <w:rFonts w:hint="eastAsia" w:ascii="宋体" w:hAnsi="宋体" w:eastAsia="宋体" w:cs="宋体"/>
                <w:b/>
                <w:bCs/>
                <w:sz w:val="24"/>
              </w:rPr>
            </w:pPr>
          </w:p>
        </w:tc>
        <w:tc>
          <w:tcPr>
            <w:tcW w:w="1620" w:type="dxa"/>
            <w:vAlign w:val="center"/>
          </w:tcPr>
          <w:p>
            <w:pPr>
              <w:spacing w:before="0" w:after="0"/>
              <w:jc w:val="left"/>
            </w:pPr>
            <w:r/>
            <w:r>
              <w:rPr>
                <w:rFonts w:ascii="宋体" w:hAnsi="宋体" w:eastAsia="宋体"/>
                <w:b w:val="0"/>
                <w:sz w:val="19"/>
              </w:rPr>
            </w:r>
          </w:p>
        </w:tc>
        <w:tc>
          <w:tcPr>
            <w:tcW w:w="1620" w:type="dxa"/>
            <w:gridSpan w:val="2"/>
            <w:vAlign w:val="center"/>
          </w:tcPr>
          <w:p w14:paraId="0A42222C">
            <w:pPr>
              <w:widowControl/>
              <w:spacing w:line="320" w:lineRule="exact"/>
              <w:jc w:val="center"/>
              <w:rPr>
                <w:rFonts w:hint="eastAsia" w:ascii="宋体" w:hAnsi="宋体" w:eastAsia="宋体" w:cs="宋体"/>
                <w:b/>
                <w:bCs/>
                <w:sz w:val="24"/>
              </w:rPr>
            </w:pPr>
          </w:p>
        </w:tc>
        <w:tc>
          <w:tcPr>
            <w:tcW w:w="1620" w:type="dxa"/>
            <w:vAlign w:val="center"/>
          </w:tcPr>
          <w:p w14:paraId="35957DD2">
            <w:pPr>
              <w:widowControl/>
              <w:spacing w:line="320" w:lineRule="exact"/>
              <w:jc w:val="center"/>
              <w:rPr>
                <w:rFonts w:hint="eastAsia" w:ascii="宋体" w:hAnsi="宋体" w:eastAsia="宋体" w:cs="宋体"/>
                <w:b/>
                <w:bCs/>
                <w:sz w:val="24"/>
              </w:rPr>
            </w:pPr>
          </w:p>
        </w:tc>
        <w:tc>
          <w:tcPr>
            <w:tcW w:w="3060" w:type="dxa"/>
            <w:gridSpan w:val="2"/>
            <w:vAlign w:val="center"/>
          </w:tcPr>
          <w:p w14:paraId="014390A1">
            <w:pPr>
              <w:widowControl/>
              <w:spacing w:line="320" w:lineRule="exact"/>
              <w:jc w:val="center"/>
              <w:rPr>
                <w:rFonts w:hint="eastAsia" w:ascii="宋体" w:hAnsi="宋体" w:eastAsia="宋体" w:cs="宋体"/>
                <w:b/>
                <w:bCs/>
                <w:sz w:val="24"/>
              </w:rPr>
            </w:pPr>
          </w:p>
        </w:tc>
      </w:tr>
      <w:tr w14:paraId="4F02D8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81" w:hRule="atLeast"/>
        </w:trPr>
        <w:tc>
          <w:tcPr>
            <w:tcW w:w="1260" w:type="dxa"/>
            <w:vAlign w:val="center"/>
          </w:tcPr>
          <w:p w14:paraId="3B0FC45E">
            <w:pPr>
              <w:widowControl/>
              <w:spacing w:line="320" w:lineRule="exact"/>
              <w:jc w:val="center"/>
              <w:rPr>
                <w:rFonts w:hint="eastAsia" w:ascii="宋体" w:hAnsi="宋体" w:eastAsia="宋体" w:cs="宋体"/>
                <w:b/>
                <w:bCs/>
                <w:sz w:val="24"/>
              </w:rPr>
            </w:pPr>
            <w:r>
              <w:rPr>
                <w:rFonts w:hint="eastAsia" w:ascii="宋体" w:hAnsi="宋体" w:eastAsia="宋体" w:cs="宋体"/>
                <w:b/>
                <w:bCs/>
                <w:sz w:val="24"/>
              </w:rPr>
              <w:t>课</w:t>
            </w:r>
          </w:p>
          <w:p w14:paraId="5EFFBE41">
            <w:pPr>
              <w:widowControl/>
              <w:spacing w:line="320" w:lineRule="exact"/>
              <w:jc w:val="center"/>
              <w:rPr>
                <w:rFonts w:hint="eastAsia" w:ascii="宋体" w:hAnsi="宋体" w:eastAsia="宋体" w:cs="宋体"/>
                <w:b/>
                <w:bCs/>
                <w:sz w:val="24"/>
              </w:rPr>
            </w:pPr>
            <w:r>
              <w:rPr>
                <w:rFonts w:hint="eastAsia" w:ascii="宋体" w:hAnsi="宋体" w:eastAsia="宋体" w:cs="宋体"/>
                <w:b/>
                <w:bCs/>
                <w:sz w:val="24"/>
              </w:rPr>
              <w:t>程</w:t>
            </w:r>
          </w:p>
          <w:p w14:paraId="28ED30AE">
            <w:pPr>
              <w:widowControl/>
              <w:spacing w:line="320" w:lineRule="exact"/>
              <w:jc w:val="center"/>
              <w:rPr>
                <w:rFonts w:hint="eastAsia" w:ascii="宋体" w:hAnsi="宋体" w:eastAsia="宋体" w:cs="宋体"/>
                <w:b/>
                <w:bCs/>
                <w:sz w:val="24"/>
              </w:rPr>
            </w:pPr>
            <w:r>
              <w:rPr>
                <w:rFonts w:hint="eastAsia" w:ascii="宋体" w:hAnsi="宋体" w:eastAsia="宋体" w:cs="宋体"/>
                <w:b/>
                <w:bCs/>
                <w:sz w:val="24"/>
              </w:rPr>
              <w:t>设</w:t>
            </w:r>
          </w:p>
          <w:p w14:paraId="7E7567AC">
            <w:pPr>
              <w:widowControl/>
              <w:spacing w:line="320" w:lineRule="exact"/>
              <w:jc w:val="center"/>
              <w:rPr>
                <w:rFonts w:hint="eastAsia" w:ascii="宋体" w:hAnsi="宋体" w:eastAsia="宋体" w:cs="宋体"/>
                <w:b/>
                <w:bCs/>
                <w:sz w:val="24"/>
              </w:rPr>
            </w:pPr>
            <w:r>
              <w:rPr>
                <w:rFonts w:hint="eastAsia" w:ascii="宋体" w:hAnsi="宋体" w:eastAsia="宋体" w:cs="宋体"/>
                <w:b/>
                <w:bCs/>
                <w:sz w:val="24"/>
              </w:rPr>
              <w:t>计</w:t>
            </w:r>
          </w:p>
          <w:p w14:paraId="66548E2E">
            <w:pPr>
              <w:widowControl/>
              <w:spacing w:line="320" w:lineRule="exact"/>
              <w:jc w:val="center"/>
              <w:rPr>
                <w:rFonts w:hint="eastAsia" w:ascii="宋体" w:hAnsi="宋体" w:eastAsia="宋体" w:cs="宋体"/>
                <w:b/>
                <w:bCs/>
                <w:sz w:val="24"/>
              </w:rPr>
            </w:pPr>
            <w:r>
              <w:rPr>
                <w:rFonts w:hint="eastAsia" w:ascii="宋体" w:hAnsi="宋体" w:eastAsia="宋体" w:cs="宋体"/>
                <w:b/>
                <w:bCs/>
                <w:sz w:val="24"/>
              </w:rPr>
              <w:t>内</w:t>
            </w:r>
          </w:p>
          <w:p w14:paraId="5931DB64">
            <w:pPr>
              <w:widowControl/>
              <w:spacing w:line="320" w:lineRule="exact"/>
              <w:jc w:val="center"/>
              <w:rPr>
                <w:rFonts w:hint="eastAsia" w:ascii="宋体" w:hAnsi="宋体" w:eastAsia="宋体" w:cs="宋体"/>
                <w:b/>
                <w:bCs/>
                <w:sz w:val="24"/>
              </w:rPr>
            </w:pPr>
            <w:r>
              <w:rPr>
                <w:rFonts w:hint="eastAsia" w:ascii="宋体" w:hAnsi="宋体" w:eastAsia="宋体" w:cs="宋体"/>
                <w:b/>
                <w:bCs/>
                <w:sz w:val="24"/>
              </w:rPr>
              <w:t>容</w:t>
            </w:r>
          </w:p>
        </w:tc>
        <w:tc>
          <w:tcPr>
            <w:tcW w:w="7920" w:type="dxa"/>
            <w:gridSpan w:val="6"/>
            <w:vAlign w:val="center"/>
          </w:tcPr>
          <w:p>
            <w:pPr>
              <w:spacing w:before="0" w:after="0"/>
              <w:jc w:val="left"/>
            </w:pPr>
            <w:r/>
            <w:r>
              <w:rPr>
                <w:rFonts w:ascii="宋体" w:hAnsi="宋体" w:eastAsia="宋体"/>
                <w:b w:val="0"/>
                <w:sz w:val="19"/>
              </w:rPr>
              <w:t>本课程设计完成 TEC-PLUS FPGA 上的 RV32 五级流水线计算机系统。主要内容包括：RV32I/RV32M 与 Custom Float32/位操作扩展、数据前递和 load-use 停顿、2-bit BHT、2 路组相联 I-Cache、片内 ROM/RAM、64 MiB SDRAM、UART/LED/KEY、中断和性能计数器；板端固件提供十项开机自检、串口 shell、8×8 数字识别、Pong 与 SDRAM Paint。</w:t>
            </w:r>
          </w:p>
        </w:tc>
      </w:tr>
      <w:tr w14:paraId="1502B5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3" w:hRule="atLeast"/>
        </w:trPr>
        <w:tc>
          <w:tcPr>
            <w:tcW w:w="1260" w:type="dxa"/>
            <w:vAlign w:val="center"/>
          </w:tcPr>
          <w:p w14:paraId="03523189">
            <w:pPr>
              <w:widowControl/>
              <w:spacing w:line="320" w:lineRule="exact"/>
              <w:jc w:val="center"/>
              <w:rPr>
                <w:rFonts w:hint="eastAsia" w:ascii="宋体" w:hAnsi="宋体" w:eastAsia="宋体" w:cs="宋体"/>
                <w:b/>
                <w:bCs/>
                <w:sz w:val="24"/>
              </w:rPr>
            </w:pPr>
            <w:r>
              <w:rPr>
                <w:rFonts w:hint="eastAsia" w:ascii="宋体" w:hAnsi="宋体" w:eastAsia="宋体" w:cs="宋体"/>
                <w:b/>
                <w:bCs/>
                <w:sz w:val="24"/>
              </w:rPr>
              <w:t>学生</w:t>
            </w:r>
          </w:p>
          <w:p w14:paraId="1B4F0AF9">
            <w:pPr>
              <w:widowControl/>
              <w:spacing w:line="320" w:lineRule="exact"/>
              <w:jc w:val="center"/>
              <w:rPr>
                <w:rFonts w:hint="eastAsia" w:ascii="宋体" w:hAnsi="宋体" w:eastAsia="宋体" w:cs="宋体"/>
                <w:b/>
                <w:bCs/>
                <w:sz w:val="24"/>
              </w:rPr>
            </w:pPr>
            <w:r>
              <w:rPr>
                <w:rFonts w:hint="eastAsia" w:ascii="宋体" w:hAnsi="宋体" w:eastAsia="宋体" w:cs="宋体"/>
                <w:b/>
                <w:bCs/>
                <w:sz w:val="24"/>
              </w:rPr>
              <w:t>课程设计</w:t>
            </w:r>
          </w:p>
          <w:p w14:paraId="4B2417E7">
            <w:pPr>
              <w:widowControl/>
              <w:spacing w:line="320" w:lineRule="exact"/>
              <w:jc w:val="center"/>
              <w:rPr>
                <w:rFonts w:hint="eastAsia" w:ascii="宋体" w:hAnsi="宋体" w:eastAsia="宋体" w:cs="宋体"/>
                <w:b/>
                <w:bCs/>
                <w:sz w:val="24"/>
              </w:rPr>
            </w:pPr>
            <w:r>
              <w:rPr>
                <w:rFonts w:hint="eastAsia" w:ascii="宋体" w:hAnsi="宋体" w:eastAsia="宋体" w:cs="宋体"/>
                <w:b/>
                <w:bCs/>
                <w:sz w:val="24"/>
              </w:rPr>
              <w:t>报告</w:t>
            </w:r>
          </w:p>
          <w:p w14:paraId="3DE312BB">
            <w:pPr>
              <w:widowControl/>
              <w:spacing w:line="320" w:lineRule="exact"/>
              <w:jc w:val="center"/>
              <w:rPr>
                <w:rFonts w:hint="eastAsia" w:ascii="宋体" w:hAnsi="宋体" w:eastAsia="宋体" w:cs="宋体"/>
                <w:b/>
                <w:bCs/>
                <w:spacing w:val="-8"/>
                <w:w w:val="90"/>
                <w:sz w:val="24"/>
              </w:rPr>
            </w:pPr>
          </w:p>
        </w:tc>
        <w:tc>
          <w:tcPr>
            <w:tcW w:w="7920" w:type="dxa"/>
            <w:gridSpan w:val="6"/>
          </w:tcPr>
          <w:p w14:paraId="7D77FA4B">
            <w:pPr>
              <w:widowControl/>
              <w:spacing w:line="320" w:lineRule="exact"/>
              <w:rPr>
                <w:rFonts w:hint="eastAsia" w:ascii="宋体" w:hAnsi="宋体" w:eastAsia="宋体" w:cs="宋体"/>
                <w:sz w:val="24"/>
              </w:rPr>
            </w:pPr>
            <w:r>
              <w:rPr>
                <w:rFonts w:hint="eastAsia" w:ascii="宋体" w:hAnsi="宋体" w:eastAsia="宋体" w:cs="宋体"/>
                <w:spacing w:val="-8"/>
                <w:w w:val="90"/>
                <w:sz w:val="24"/>
              </w:rPr>
              <w:t>见附页</w:t>
            </w:r>
          </w:p>
        </w:tc>
      </w:tr>
      <w:tr w14:paraId="24D9D5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51" w:hRule="atLeast"/>
        </w:trPr>
        <w:tc>
          <w:tcPr>
            <w:tcW w:w="1260" w:type="dxa"/>
            <w:vAlign w:val="center"/>
          </w:tcPr>
          <w:p w14:paraId="2984FEFF">
            <w:pPr>
              <w:widowControl/>
              <w:spacing w:line="320" w:lineRule="exact"/>
              <w:jc w:val="center"/>
              <w:rPr>
                <w:rFonts w:hint="eastAsia" w:ascii="宋体" w:hAnsi="宋体" w:eastAsia="宋体" w:cs="宋体"/>
                <w:b/>
                <w:bCs/>
                <w:sz w:val="24"/>
              </w:rPr>
            </w:pPr>
            <w:r>
              <w:rPr>
                <w:rFonts w:hint="eastAsia" w:ascii="宋体" w:hAnsi="宋体" w:eastAsia="宋体" w:cs="宋体"/>
                <w:b/>
                <w:bCs/>
                <w:sz w:val="24"/>
              </w:rPr>
              <w:t>课</w:t>
            </w:r>
          </w:p>
          <w:p w14:paraId="549E3C04">
            <w:pPr>
              <w:widowControl/>
              <w:spacing w:line="320" w:lineRule="exact"/>
              <w:jc w:val="center"/>
              <w:rPr>
                <w:rFonts w:hint="eastAsia" w:ascii="宋体" w:hAnsi="宋体" w:eastAsia="宋体" w:cs="宋体"/>
                <w:b/>
                <w:bCs/>
                <w:sz w:val="24"/>
              </w:rPr>
            </w:pPr>
            <w:r>
              <w:rPr>
                <w:rFonts w:hint="eastAsia" w:ascii="宋体" w:hAnsi="宋体" w:eastAsia="宋体" w:cs="宋体"/>
                <w:b/>
                <w:bCs/>
                <w:sz w:val="24"/>
              </w:rPr>
              <w:t>程</w:t>
            </w:r>
          </w:p>
          <w:p w14:paraId="4B026299">
            <w:pPr>
              <w:widowControl/>
              <w:spacing w:line="320" w:lineRule="exact"/>
              <w:jc w:val="center"/>
              <w:rPr>
                <w:rFonts w:hint="eastAsia" w:ascii="宋体" w:hAnsi="宋体" w:eastAsia="宋体" w:cs="宋体"/>
                <w:b/>
                <w:bCs/>
                <w:sz w:val="24"/>
              </w:rPr>
            </w:pPr>
            <w:r>
              <w:rPr>
                <w:rFonts w:hint="eastAsia" w:ascii="宋体" w:hAnsi="宋体" w:eastAsia="宋体" w:cs="宋体"/>
                <w:b/>
                <w:bCs/>
                <w:sz w:val="24"/>
              </w:rPr>
              <w:t>设</w:t>
            </w:r>
          </w:p>
          <w:p w14:paraId="402E7258">
            <w:pPr>
              <w:widowControl/>
              <w:spacing w:line="320" w:lineRule="exact"/>
              <w:jc w:val="center"/>
              <w:rPr>
                <w:rFonts w:hint="eastAsia" w:ascii="宋体" w:hAnsi="宋体" w:eastAsia="宋体" w:cs="宋体"/>
                <w:b/>
                <w:bCs/>
                <w:sz w:val="24"/>
              </w:rPr>
            </w:pPr>
            <w:r>
              <w:rPr>
                <w:rFonts w:hint="eastAsia" w:ascii="宋体" w:hAnsi="宋体" w:eastAsia="宋体" w:cs="宋体"/>
                <w:b/>
                <w:bCs/>
                <w:sz w:val="24"/>
              </w:rPr>
              <w:t>计</w:t>
            </w:r>
          </w:p>
          <w:p w14:paraId="3D50CCB3">
            <w:pPr>
              <w:widowControl/>
              <w:spacing w:line="320" w:lineRule="exact"/>
              <w:jc w:val="center"/>
              <w:rPr>
                <w:rFonts w:hint="eastAsia" w:ascii="宋体" w:hAnsi="宋体" w:eastAsia="宋体" w:cs="宋体"/>
                <w:b/>
                <w:bCs/>
                <w:sz w:val="24"/>
              </w:rPr>
            </w:pPr>
            <w:r>
              <w:rPr>
                <w:rFonts w:hint="eastAsia" w:ascii="宋体" w:hAnsi="宋体" w:eastAsia="宋体" w:cs="宋体"/>
                <w:b/>
                <w:bCs/>
                <w:sz w:val="24"/>
              </w:rPr>
              <w:t>成</w:t>
            </w:r>
          </w:p>
          <w:p w14:paraId="2714F732">
            <w:pPr>
              <w:widowControl/>
              <w:spacing w:line="320" w:lineRule="exact"/>
              <w:jc w:val="center"/>
              <w:rPr>
                <w:rFonts w:hint="eastAsia" w:ascii="宋体" w:hAnsi="宋体" w:eastAsia="宋体" w:cs="宋体"/>
                <w:b/>
                <w:bCs/>
                <w:sz w:val="24"/>
              </w:rPr>
            </w:pPr>
            <w:r>
              <w:rPr>
                <w:rFonts w:hint="eastAsia" w:ascii="宋体" w:hAnsi="宋体" w:eastAsia="宋体" w:cs="宋体"/>
                <w:b/>
                <w:bCs/>
                <w:sz w:val="24"/>
              </w:rPr>
              <w:t>绩</w:t>
            </w:r>
          </w:p>
          <w:p w14:paraId="14B6EF75">
            <w:pPr>
              <w:widowControl/>
              <w:spacing w:line="320" w:lineRule="exact"/>
              <w:jc w:val="center"/>
              <w:rPr>
                <w:rFonts w:hint="eastAsia" w:ascii="宋体" w:hAnsi="宋体" w:eastAsia="宋体" w:cs="宋体"/>
                <w:b/>
                <w:bCs/>
                <w:sz w:val="24"/>
              </w:rPr>
            </w:pPr>
            <w:r>
              <w:rPr>
                <w:rFonts w:hint="eastAsia" w:ascii="宋体" w:hAnsi="宋体" w:eastAsia="宋体" w:cs="宋体"/>
                <w:b/>
                <w:bCs/>
                <w:sz w:val="24"/>
              </w:rPr>
              <w:t>评</w:t>
            </w:r>
          </w:p>
          <w:p w14:paraId="0CA31A7D">
            <w:pPr>
              <w:widowControl/>
              <w:spacing w:line="320" w:lineRule="exact"/>
              <w:jc w:val="center"/>
              <w:rPr>
                <w:rFonts w:hint="eastAsia" w:ascii="宋体" w:hAnsi="宋体" w:eastAsia="宋体" w:cs="宋体"/>
                <w:sz w:val="24"/>
              </w:rPr>
            </w:pPr>
            <w:r>
              <w:rPr>
                <w:rFonts w:hint="eastAsia" w:ascii="宋体" w:hAnsi="宋体" w:eastAsia="宋体" w:cs="宋体"/>
                <w:b/>
                <w:bCs/>
                <w:sz w:val="24"/>
              </w:rPr>
              <w:t>定</w:t>
            </w:r>
          </w:p>
        </w:tc>
        <w:tc>
          <w:tcPr>
            <w:tcW w:w="7920" w:type="dxa"/>
            <w:gridSpan w:val="6"/>
          </w:tcPr>
          <w:p w14:paraId="5BF813CA">
            <w:pPr>
              <w:widowControl/>
              <w:spacing w:line="320" w:lineRule="exact"/>
              <w:rPr>
                <w:rFonts w:hint="eastAsia" w:ascii="宋体" w:hAnsi="宋体" w:eastAsia="宋体" w:cs="宋体"/>
                <w:szCs w:val="21"/>
              </w:rPr>
            </w:pPr>
            <w:r>
              <w:rPr>
                <w:rFonts w:hint="eastAsia" w:ascii="宋体" w:hAnsi="宋体" w:eastAsia="宋体" w:cs="宋体"/>
                <w:szCs w:val="21"/>
              </w:rPr>
              <w:t>遵照实践教学大纲并根据以下四方面综合评定成绩：</w:t>
            </w:r>
          </w:p>
          <w:p w14:paraId="33E26EFF">
            <w:pPr>
              <w:widowControl/>
              <w:spacing w:line="320" w:lineRule="exact"/>
              <w:ind w:firstLine="420" w:firstLineChars="200"/>
              <w:rPr>
                <w:rFonts w:hint="eastAsia" w:ascii="宋体" w:hAnsi="宋体" w:eastAsia="宋体" w:cs="宋体"/>
                <w:szCs w:val="21"/>
              </w:rPr>
            </w:pPr>
            <w:r>
              <w:rPr>
                <w:rFonts w:hint="eastAsia" w:ascii="宋体" w:hAnsi="宋体" w:eastAsia="宋体" w:cs="宋体"/>
                <w:szCs w:val="21"/>
              </w:rPr>
              <w:t>1、课程设计目的任务明确，选题符合教学要求，份量及难易程度</w:t>
            </w:r>
          </w:p>
          <w:p w14:paraId="0833F691">
            <w:pPr>
              <w:widowControl/>
              <w:spacing w:line="320" w:lineRule="exact"/>
              <w:ind w:firstLine="420" w:firstLineChars="200"/>
              <w:rPr>
                <w:rFonts w:hint="eastAsia" w:ascii="宋体" w:hAnsi="宋体" w:eastAsia="宋体" w:cs="宋体"/>
                <w:szCs w:val="21"/>
              </w:rPr>
            </w:pPr>
            <w:r>
              <w:rPr>
                <w:rFonts w:hint="eastAsia" w:ascii="宋体" w:hAnsi="宋体" w:eastAsia="宋体" w:cs="宋体"/>
                <w:szCs w:val="21"/>
              </w:rPr>
              <w:t>2、团队分工是否恰当与合理</w:t>
            </w:r>
          </w:p>
          <w:p w14:paraId="6F7B9D1F">
            <w:pPr>
              <w:widowControl/>
              <w:spacing w:line="320" w:lineRule="exact"/>
              <w:ind w:firstLine="420" w:firstLineChars="200"/>
              <w:rPr>
                <w:rFonts w:hint="eastAsia" w:ascii="宋体" w:hAnsi="宋体" w:eastAsia="宋体" w:cs="宋体"/>
                <w:szCs w:val="21"/>
              </w:rPr>
            </w:pPr>
            <w:r>
              <w:rPr>
                <w:rFonts w:hint="eastAsia" w:ascii="宋体" w:hAnsi="宋体" w:eastAsia="宋体" w:cs="宋体"/>
                <w:szCs w:val="21"/>
              </w:rPr>
              <w:t>3、综合运用所学知识，提高分析问题、解决问题及实践动手能力的效果</w:t>
            </w:r>
          </w:p>
          <w:p w14:paraId="7D69C8B5">
            <w:pPr>
              <w:widowControl/>
              <w:spacing w:line="320" w:lineRule="exact"/>
              <w:ind w:firstLine="420" w:firstLineChars="200"/>
              <w:rPr>
                <w:rFonts w:hint="eastAsia" w:ascii="宋体" w:hAnsi="宋体" w:eastAsia="宋体" w:cs="宋体"/>
                <w:szCs w:val="21"/>
              </w:rPr>
            </w:pPr>
            <w:r>
              <w:rPr>
                <w:rFonts w:hint="eastAsia" w:ascii="宋体" w:hAnsi="宋体" w:eastAsia="宋体" w:cs="宋体"/>
                <w:szCs w:val="21"/>
              </w:rPr>
              <w:t>4、是否认真、独立完成属于自己的课程设计内容，课程设计报告是否思路清晰、文字通顺、书写规范</w:t>
            </w:r>
          </w:p>
          <w:p w14:paraId="37D4ED78">
            <w:pPr>
              <w:widowControl/>
              <w:spacing w:line="320" w:lineRule="exact"/>
              <w:ind w:firstLine="482" w:firstLineChars="200"/>
              <w:rPr>
                <w:rFonts w:hint="eastAsia" w:ascii="宋体" w:hAnsi="宋体" w:eastAsia="宋体" w:cs="宋体"/>
                <w:szCs w:val="21"/>
              </w:rPr>
            </w:pPr>
            <w:r>
              <w:rPr>
                <w:rFonts w:hint="eastAsia" w:ascii="宋体" w:hAnsi="宋体" w:eastAsia="宋体" w:cs="宋体"/>
                <w:b/>
                <w:sz w:val="24"/>
              </w:rPr>
              <w:t>评语</w:t>
            </w:r>
            <w:r>
              <w:rPr>
                <w:rFonts w:hint="eastAsia" w:ascii="宋体" w:hAnsi="宋体" w:eastAsia="宋体" w:cs="宋体"/>
                <w:sz w:val="24"/>
              </w:rPr>
              <w:t>:</w:t>
            </w:r>
            <w:r>
              <w:rPr>
                <w:rFonts w:hint="eastAsia" w:ascii="宋体" w:hAnsi="宋体" w:eastAsia="宋体" w:cs="宋体"/>
                <w:szCs w:val="21"/>
              </w:rPr>
              <w:t xml:space="preserve"> </w:t>
            </w:r>
          </w:p>
          <w:p w14:paraId="77BB6725">
            <w:pPr>
              <w:widowControl/>
              <w:spacing w:line="320" w:lineRule="exact"/>
              <w:ind w:firstLine="470" w:firstLineChars="196"/>
              <w:rPr>
                <w:rFonts w:hint="eastAsia" w:ascii="宋体" w:hAnsi="宋体" w:eastAsia="宋体" w:cs="宋体"/>
                <w:sz w:val="24"/>
              </w:rPr>
            </w:pPr>
          </w:p>
          <w:p w14:paraId="63B0D845">
            <w:pPr>
              <w:widowControl/>
              <w:spacing w:line="320" w:lineRule="exact"/>
              <w:rPr>
                <w:rFonts w:hint="eastAsia" w:ascii="宋体" w:hAnsi="宋体" w:eastAsia="宋体" w:cs="宋体"/>
                <w:b/>
                <w:sz w:val="24"/>
              </w:rPr>
            </w:pPr>
            <w:r>
              <w:rPr>
                <w:rFonts w:hint="eastAsia" w:ascii="宋体" w:hAnsi="宋体" w:eastAsia="宋体" w:cs="宋体"/>
                <w:b/>
                <w:sz w:val="24"/>
              </w:rPr>
              <w:t xml:space="preserve">    </w:t>
            </w:r>
          </w:p>
          <w:p w14:paraId="6E21C0EF">
            <w:pPr>
              <w:widowControl/>
              <w:spacing w:line="320" w:lineRule="exact"/>
              <w:rPr>
                <w:rFonts w:hint="eastAsia" w:ascii="宋体" w:hAnsi="宋体" w:eastAsia="宋体" w:cs="宋体"/>
                <w:b/>
                <w:sz w:val="24"/>
              </w:rPr>
            </w:pPr>
            <w:r>
              <w:rPr>
                <w:rFonts w:hint="eastAsia" w:ascii="宋体" w:hAnsi="宋体" w:eastAsia="宋体" w:cs="宋体"/>
                <w:b/>
                <w:sz w:val="24"/>
              </w:rPr>
              <w:t xml:space="preserve">    </w:t>
            </w:r>
          </w:p>
          <w:p w14:paraId="5BD2FF0B">
            <w:pPr>
              <w:widowControl/>
              <w:spacing w:line="320" w:lineRule="exact"/>
              <w:rPr>
                <w:rFonts w:hint="eastAsia" w:ascii="宋体" w:hAnsi="宋体" w:eastAsia="宋体" w:cs="宋体"/>
                <w:b/>
                <w:sz w:val="24"/>
              </w:rPr>
            </w:pPr>
            <w:r>
              <w:rPr>
                <w:rFonts w:hint="eastAsia" w:ascii="宋体" w:hAnsi="宋体" w:eastAsia="宋体" w:cs="宋体"/>
                <w:b/>
                <w:sz w:val="24"/>
              </w:rPr>
              <w:t xml:space="preserve">    </w:t>
            </w:r>
          </w:p>
          <w:p w14:paraId="29745258">
            <w:pPr>
              <w:widowControl/>
              <w:spacing w:line="320" w:lineRule="exact"/>
              <w:ind w:firstLine="472" w:firstLineChars="196"/>
              <w:rPr>
                <w:rFonts w:hint="eastAsia" w:ascii="宋体" w:hAnsi="宋体" w:eastAsia="宋体" w:cs="宋体"/>
                <w:sz w:val="24"/>
              </w:rPr>
            </w:pPr>
            <w:r>
              <w:rPr>
                <w:rFonts w:hint="eastAsia" w:ascii="宋体" w:hAnsi="宋体" w:eastAsia="宋体" w:cs="宋体"/>
                <w:b/>
                <w:sz w:val="24"/>
              </w:rPr>
              <w:t>成绩</w:t>
            </w:r>
            <w:r>
              <w:rPr>
                <w:rFonts w:hint="eastAsia" w:ascii="宋体" w:hAnsi="宋体" w:eastAsia="宋体" w:cs="宋体"/>
                <w:sz w:val="24"/>
              </w:rPr>
              <w:t>:</w:t>
            </w:r>
          </w:p>
          <w:p w14:paraId="3BFAEB9D">
            <w:pPr>
              <w:widowControl/>
              <w:spacing w:line="320" w:lineRule="exact"/>
              <w:ind w:firstLine="2520" w:firstLineChars="1200"/>
              <w:rPr>
                <w:rFonts w:hint="eastAsia" w:ascii="宋体" w:hAnsi="宋体" w:eastAsia="宋体" w:cs="宋体"/>
                <w:szCs w:val="21"/>
              </w:rPr>
            </w:pPr>
          </w:p>
          <w:p w14:paraId="5A1278C9">
            <w:pPr>
              <w:widowControl/>
              <w:spacing w:line="240" w:lineRule="exact"/>
              <w:ind w:firstLine="3780" w:firstLineChars="1800"/>
              <w:rPr>
                <w:rFonts w:hint="eastAsia" w:ascii="宋体" w:hAnsi="宋体" w:eastAsia="宋体" w:cs="宋体"/>
                <w:szCs w:val="21"/>
              </w:rPr>
            </w:pPr>
            <w:r>
              <w:rPr>
                <w:rFonts w:hint="eastAsia" w:ascii="宋体" w:hAnsi="宋体" w:eastAsia="宋体" w:cs="宋体"/>
                <w:szCs w:val="21"/>
              </w:rPr>
              <w:t xml:space="preserve">指导教师签名：             </w:t>
            </w:r>
          </w:p>
          <w:p w14:paraId="304FFC72">
            <w:pPr>
              <w:widowControl/>
              <w:spacing w:line="240" w:lineRule="exact"/>
              <w:ind w:firstLine="4560" w:firstLineChars="1900"/>
              <w:rPr>
                <w:rFonts w:hint="eastAsia" w:ascii="宋体" w:hAnsi="宋体" w:eastAsia="宋体" w:cs="宋体"/>
                <w:sz w:val="24"/>
              </w:rPr>
            </w:pPr>
          </w:p>
          <w:p w14:paraId="25098A30">
            <w:pPr>
              <w:widowControl/>
              <w:spacing w:line="240" w:lineRule="exact"/>
              <w:ind w:firstLine="4560" w:firstLineChars="1900"/>
              <w:rPr>
                <w:rFonts w:hint="eastAsia" w:ascii="宋体" w:hAnsi="宋体" w:eastAsia="宋体" w:cs="宋体"/>
                <w:sz w:val="24"/>
              </w:rPr>
            </w:pPr>
            <w:r>
              <w:rPr>
                <w:rFonts w:hint="eastAsia" w:ascii="宋体" w:hAnsi="宋体" w:eastAsia="宋体" w:cs="宋体"/>
                <w:sz w:val="24"/>
              </w:rPr>
              <w:t>年    月     日</w:t>
            </w:r>
          </w:p>
        </w:tc>
      </w:tr>
    </w:tbl>
    <w:p w14:paraId="7C407B62">
      <w:pPr>
        <w:rPr>
          <w:rFonts w:hint="eastAsia" w:ascii="宋体" w:hAnsi="宋体" w:eastAsia="宋体" w:cs="宋体"/>
        </w:rPr>
      </w:pPr>
      <w:r>
        <w:rPr>
          <w:rFonts w:hint="eastAsia" w:ascii="宋体" w:hAnsi="宋体" w:eastAsia="宋体" w:cs="宋体"/>
        </w:rPr>
        <w:t>注：评语要体现每个学生的工作情况，可以加页。</w:t>
      </w:r>
    </w:p>
    <w:p w14:paraId="72A77A40">
      <w:pPr>
        <w:widowControl/>
        <w:rPr>
          <w:rFonts w:hint="eastAsia" w:ascii="宋体" w:hAnsi="宋体" w:eastAsia="宋体" w:cs="宋体"/>
          <w:b/>
          <w:bCs/>
        </w:rPr>
      </w:pPr>
    </w:p>
    <w:p w14:paraId="4BBF3AB0">
      <w:pPr>
        <w:autoSpaceDE w:val="0"/>
        <w:autoSpaceDN w:val="0"/>
        <w:spacing w:before="37"/>
        <w:ind w:left="297"/>
        <w:jc w:val="left"/>
        <w:outlineLvl w:val="1"/>
        <w:rPr>
          <w:rFonts w:hint="eastAsia" w:ascii="宋体" w:hAnsi="宋体" w:eastAsia="宋体" w:cs="宋体"/>
          <w:b/>
          <w:bCs/>
          <w:color w:val="111111"/>
          <w:spacing w:val="-2"/>
          <w:sz w:val="27"/>
          <w:szCs w:val="27"/>
        </w:rPr>
      </w:pPr>
    </w:p>
    <w:p w14:paraId="492401DE">
      <w:pPr>
        <w:autoSpaceDE w:val="0"/>
        <w:autoSpaceDN w:val="0"/>
        <w:spacing w:before="37"/>
        <w:ind w:left="297"/>
        <w:jc w:val="left"/>
        <w:outlineLvl w:val="1"/>
        <w:rPr>
          <w:rFonts w:hint="eastAsia" w:ascii="宋体" w:hAnsi="宋体" w:eastAsia="宋体" w:cs="宋体"/>
          <w:b/>
          <w:bCs/>
          <w:sz w:val="27"/>
          <w:szCs w:val="27"/>
        </w:rPr>
      </w:pPr>
      <w:r>
        <w:rPr>
          <w:rFonts w:hint="eastAsia" w:ascii="宋体" w:hAnsi="宋体" w:eastAsia="宋体" w:cs="宋体"/>
          <w:b/>
          <w:bCs/>
          <w:sz w:val="27"/>
          <w:szCs w:val="27"/>
        </w:rPr>
        <w:pict>
          <v:shape id="Graphic 4" o:spid="_x0000_s2074" style="position:absolute;left:0pt;margin-left:42.5pt;margin-top:4.8pt;height:19.45pt;width:3.4pt;mso-position-horizontal-relative:page;z-index:251659264;mso-width-relative:page;mso-height-relative:page;" fillcolor="#1A365D" filled="t" stroked="f" coordsize="43180,247015" o:gfxdata="UEsDBAoAAAAAAIdO4kAAAAAAAAAAAAAAAAAEAAAAZHJzL1BLAwQUAAAACACHTuJAZT9+4tYAAAAG&#10;AQAADwAAAGRycy9kb3ducmV2LnhtbE2PT0vDQBTE7wW/w/IEL8VuIqamMZseBG9FaRW8vma32eD+&#10;CdmXNvrpfZ70OMww85t6O3snzmZMfQwK8lUGwoQ26j50Ct7fnm9LEIkwaHQxGAVfJsG2uVrUWOl4&#10;CXtzPlAnuCSkChVYoqGSMrXWeEyrOJjA3imOHonl2Ek94oXLvZN3WbaWHvvACxYH82RN+3mYvIL+&#10;5WG5oymfloRu912c7OvHOCt1c51njyDIzPQXhl98RoeGmY5xCjoJp6As+Aop2KxBsL3J+chRwX1Z&#10;gGxq+R+/+QFQSwMEFAAAAAgAh07iQI2LnIUmAgAA3wQAAA4AAABkcnMvZTJvRG9jLnhtbK1UwY7a&#10;MBC9V+o/WL6XQDYLCBFWq0W7qlS1K+32A4zjEEuOx7UNgb/v2IkDohcOvcTj+OXNvDfjrJ9OrSJH&#10;YZ0EXdLZZEqJ0Bwqqfcl/f35+m1JifNMV0yBFiU9C0efNl+/rDuzEjk0oCphCZJot+pMSRvvzSrL&#10;HG9Ey9wEjNB4WINtmcet3WeVZR2ytyrLp9N51oGtjAUunMO32/6QDoz2HkKoa8nFFvihFdr3rFYo&#10;5lGSa6RxdBOrrWvB/a+6dsITVVJU6uMTk2C8C89ss2arvWWmkXwogd1Two2mlkmNSUeqLfOMHKz8&#10;h6qV3IKD2k84tFkvJDqCKmbTG28+GmZE1IJWOzOa7v4fLf95fLdEViUtKNGsxYa/DW4UwZzOuBVi&#10;Psy7HXYOw6D0VNs2rKiBnKKh59FQcfKE48viYbZEpzme5MViOnsMlNnlW35w/k1A5GHHH8737ahS&#10;xJoU8ZNOocWmhnaq2E5PCbbTxnbu+nYa5sN3obgQkm4spBnrCIctHMUnRJgPEop8Oc8picXOF4t8&#10;KPYCU/oajsJuoQmQVhN5e2CcNdSeztLaYy6578XlxVWNiYwrcKL3OEiPZo92YPJrwx0oWb1KpYID&#10;zu53L8qSI0NnZ88P88ftIP8KloVp6Psfoh1UZxyeDuelpO7PgVlBifqucTxRsk+BTcEuBdarF4gX&#10;MqTW8HzwUMvQ/Jih5x02OPdRxXBHw8W63kfU5b+0+Qt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Bl&#10;P37i1gAAAAYBAAAPAAAAAAAAAAEAIAAAACIAAABkcnMvZG93bnJldi54bWxQSwECFAAUAAAACACH&#10;TuJAjYuchSYCAADfBAAADgAAAAAAAAABACAAAAAlAQAAZHJzL2Uyb0RvYy54bWxQSwUGAAAAAAYA&#10;BgBZAQAAvQUAAAAA&#10;" path="m42862,246772l0,246772,0,0,42862,0,42862,246772xe">
            <v:path/>
            <v:fill on="t" focussize="0,0"/>
            <v:stroke on="f"/>
            <v:imagedata o:title=""/>
            <o:lock v:ext="edit"/>
          </v:shape>
        </w:pict>
      </w:r>
      <w:bookmarkStart w:id="0" w:name="一、课程设计概述"/>
      <w:bookmarkEnd w:id="0"/>
      <w:r>
        <w:rPr>
          <w:rFonts w:hint="eastAsia" w:ascii="宋体" w:hAnsi="宋体" w:eastAsia="宋体" w:cs="宋体"/>
          <w:b/>
          <w:bCs/>
          <w:color w:val="111111"/>
          <w:spacing w:val="-2"/>
          <w:sz w:val="27"/>
          <w:szCs w:val="27"/>
        </w:rPr>
        <w:t>一、课程设计概述</w:t>
      </w:r>
    </w:p>
    <w:p w14:paraId="635ABE55">
      <w:pPr>
        <w:autoSpaceDE w:val="0"/>
        <w:autoSpaceDN w:val="0"/>
        <w:spacing w:before="173" w:line="271" w:lineRule="auto"/>
        <w:ind w:left="110" w:right="119" w:firstLine="420"/>
        <w:rPr>
          <w:rFonts w:hint="eastAsia" w:ascii="宋体" w:hAnsi="宋体" w:eastAsia="宋体" w:cs="宋体"/>
          <w:szCs w:val="21"/>
        </w:rPr>
      </w:pPr>
      <w:r>
        <w:rPr>
          <w:rFonts w:hint="eastAsia" w:ascii="宋体" w:hAnsi="宋体" w:eastAsia="宋体" w:cs="宋体"/>
          <w:szCs w:val="21"/>
        </w:rPr>
        <w:t>本课程设计面向“基于 FPGA 开发板的处理器设计”题目要求，完成了一套可在 TEC-PLUS 核心板上独立运行的 RV32 小型计算机系统。系统以五级流水线处理器为主核，集成片上指令 ROM、4 KiB 数据 RAM、2 路组相联 I-Cache、64 MiB SDRAM、UART、LED、按键、机器态中断和性能计数器，并由统一板端固件提供交互式 shell、8×8 手写数字识别、Pong 和 SDRAM Paint 应用。</w:t>
      </w:r>
    </w:p>
    <w:p w14:paraId="0AA84B8F">
      <w:pPr>
        <w:autoSpaceDE w:val="0"/>
        <w:autoSpaceDN w:val="0"/>
        <w:spacing w:before="158" w:line="271" w:lineRule="auto"/>
        <w:ind w:left="110" w:right="130" w:firstLine="420"/>
        <w:rPr>
          <w:rFonts w:hint="eastAsia" w:ascii="宋体" w:hAnsi="宋体" w:eastAsia="宋体" w:cs="宋体"/>
          <w:szCs w:val="21"/>
        </w:rPr>
      </w:pPr>
      <w:r>
        <w:rPr>
          <w:rFonts w:hint="eastAsia" w:ascii="宋体" w:hAnsi="宋体" w:eastAsia="宋体" w:cs="宋体"/>
          <w:szCs w:val="21"/>
        </w:rPr>
        <w:t>系统采用 Icarus Verilog 自动回归与 FPGA 真板验证相结合的方法。当前设计已通过 15 项自动化回归；复位后 CPU 会执行十项开机自动测试，并将每项结果独立保存到 m0～m9。板端还可通过串口分别运行数字识别、Pong 弹球游戏和 SDRAM Paint 交互画布。</w:t>
      </w:r>
    </w:p>
    <w:p w14:paraId="02245A7B">
      <w:pPr>
        <w:autoSpaceDE w:val="0"/>
        <w:autoSpaceDN w:val="0"/>
        <w:spacing w:before="11"/>
        <w:jc w:val="left"/>
        <w:rPr>
          <w:rFonts w:hint="eastAsia" w:ascii="宋体" w:hAnsi="宋体" w:eastAsia="宋体" w:cs="宋体"/>
          <w:sz w:val="27"/>
          <w:szCs w:val="21"/>
        </w:rPr>
      </w:pPr>
    </w:p>
    <w:p w14:paraId="57951BAB">
      <w:pPr>
        <w:autoSpaceDE w:val="0"/>
        <w:autoSpaceDN w:val="0"/>
        <w:ind w:left="297"/>
        <w:jc w:val="left"/>
        <w:outlineLvl w:val="1"/>
        <w:rPr>
          <w:rFonts w:hint="eastAsia" w:ascii="宋体" w:hAnsi="宋体" w:eastAsia="宋体" w:cs="宋体"/>
          <w:b/>
          <w:bCs/>
          <w:sz w:val="27"/>
          <w:szCs w:val="27"/>
        </w:rPr>
      </w:pPr>
      <w:r>
        <w:rPr>
          <w:rFonts w:hint="eastAsia" w:ascii="宋体" w:hAnsi="宋体" w:eastAsia="宋体" w:cs="宋体"/>
          <w:b/>
          <w:bCs/>
          <w:sz w:val="27"/>
          <w:szCs w:val="27"/>
        </w:rPr>
        <w:pict>
          <v:shape id="Graphic 5" o:spid="_x0000_s2073" style="position:absolute;left:0pt;margin-left:42.5pt;margin-top:2.95pt;height:19.45pt;width:3.4pt;mso-position-horizontal-relative:page;z-index:251660288;mso-width-relative:page;mso-height-relative:page;" fillcolor="#1A365D" filled="t" stroked="f" coordsize="43180,247015" o:gfxdata="UEsDBAoAAAAAAIdO4kAAAAAAAAAAAAAAAAAEAAAAZHJzL1BLAwQUAAAACACHTuJAtrefh9YAAAAG&#10;AQAADwAAAGRycy9kb3ducmV2LnhtbE2PT0vDQBTE74LfYXmCl9JuIo2maV56ELwVxSp4fc1us8H9&#10;E7IvbfTTu570OMww85t6NzsrznqMffAI+SoDoX0bVO87hPe3p2UJIjJ5RTZ4jfClI+ya66uaKhUu&#10;/lWfD9yJVOJjRQiGeaikjK3RjuIqDNon7xRGR5zk2Ek10iWVOyvvsuxeOup9WjA06Eej28/D5BD6&#10;54fFnqd8WjDZ/XdxMi8f44x4e5NnWxCsZ/4Lwy9+QocmMR3D5FUUFqEs0hVGKDYgkr3J05Ejwnpd&#10;gmxq+R+/+QFQSwMEFAAAAAgAh07iQGvGi1wmAgAA3wQAAA4AAABkcnMvZTJvRG9jLnhtbK1Uy27b&#10;MBC8F+g/ELzHshW/YFgOghgJChRtgKQfQFOURYDksiRt2X/fJfWw4V58yEVciqPZndml1k8nrchR&#10;OC/BFHQyGlMiDIdSmn1B/3y+Piwp8YGZkikwoqBn4enT5vu3dWNXIocaVCkcQRLjV40taB2CXWWZ&#10;57XQzI/ACoOHFTjNAm7dPisda5Bdqywfj+dZA660DrjwHt9u20PaMbp7CKGqJBdb4ActTGhZnVAs&#10;oCRfS+vpJlVbVYKH31XlRSCqoKg0pCcmwXgXn9lmzVZ7x2wteVcCu6eEG02aSYNJB6otC4wcnPyP&#10;SkvuwEMVRhx01gpJjqCKyfjGm4+aWZG0oNXeDqb7r6Plv47vjsiyoDNKDNPY8LfOjVk0p7F+hZgP&#10;++66nccwKj1VTscVNZBTMvQ8GCpOgXB8OX2cLNFpjif5dDGeJMrs8i0/+PAmIPGw408f2naUfcTq&#10;PuIn04cOmxrbqVI7AyXYTpfauWvbaVmI38XiYkiaoZB6qCMeajiKT0iwECVM8+U8pyQVO18s8siG&#10;xV5gylzDUdgttAf0q028LTDNGtL1Z/3aYi6578Xl06saezKuwIu27Cg91T/YgcmvDfegZPkqlYoO&#10;eLffvShHjgydnTw/zmfbTv4VLIvT0PY/Rjsozzg8Dc5LQf3fA3OCEvXD4Hii5NAHrg92feCCeoF0&#10;IWNqA8+HAJWMzU8ZWt5ug3OfVHR3NF6s631CXf5Lm3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2&#10;t5+H1gAAAAYBAAAPAAAAAAAAAAEAIAAAACIAAABkcnMvZG93bnJldi54bWxQSwECFAAUAAAACACH&#10;TuJAa8aLXCYCAADfBAAADgAAAAAAAAABACAAAAAlAQAAZHJzL2Uyb0RvYy54bWxQSwUGAAAAAAYA&#10;BgBZAQAAvQUAAAAA&#10;" path="m42862,246772l0,246772,0,0,42862,0,42862,246772xe">
            <v:path/>
            <v:fill on="t" focussize="0,0"/>
            <v:stroke on="f"/>
            <v:imagedata o:title=""/>
            <o:lock v:ext="edit"/>
          </v:shape>
        </w:pict>
      </w:r>
      <w:bookmarkStart w:id="1" w:name="二、题目要求与设计目标"/>
      <w:bookmarkEnd w:id="1"/>
      <w:r>
        <w:rPr>
          <w:rFonts w:hint="eastAsia" w:ascii="宋体" w:hAnsi="宋体" w:eastAsia="宋体" w:cs="宋体"/>
          <w:b/>
          <w:bCs/>
          <w:color w:val="111111"/>
          <w:spacing w:val="-1"/>
          <w:sz w:val="27"/>
          <w:szCs w:val="27"/>
        </w:rPr>
        <w:t>二、题目要求与设计目标</w:t>
      </w:r>
    </w:p>
    <w:p w14:paraId="65F75B32">
      <w:pPr>
        <w:numPr>
          <w:ilvl w:val="1"/>
          <w:numId w:val="1"/>
        </w:numPr>
        <w:tabs>
          <w:tab w:val="left" w:pos="491"/>
        </w:tabs>
        <w:autoSpaceDE w:val="0"/>
        <w:autoSpaceDN w:val="0"/>
        <w:spacing w:before="137"/>
        <w:ind w:left="491" w:hanging="381"/>
        <w:outlineLvl w:val="2"/>
        <w:rPr>
          <w:rFonts w:hint="eastAsia" w:ascii="宋体" w:hAnsi="宋体" w:eastAsia="宋体" w:cs="宋体"/>
          <w:b/>
          <w:bCs/>
          <w:sz w:val="23"/>
          <w:szCs w:val="23"/>
        </w:rPr>
      </w:pPr>
      <w:bookmarkStart w:id="2" w:name="2.1 题目要求"/>
      <w:bookmarkEnd w:id="2"/>
      <w:r>
        <w:rPr>
          <w:rFonts w:hint="eastAsia" w:ascii="宋体" w:hAnsi="宋体" w:eastAsia="宋体" w:cs="宋体"/>
          <w:b/>
          <w:bCs/>
          <w:color w:val="111111"/>
          <w:spacing w:val="-3"/>
          <w:sz w:val="23"/>
          <w:szCs w:val="23"/>
        </w:rPr>
        <w:t>题目要求</w:t>
      </w:r>
    </w:p>
    <w:p w14:paraId="6EA3D36E">
      <w:pPr>
        <w:autoSpaceDE w:val="0"/>
        <w:autoSpaceDN w:val="0"/>
        <w:spacing w:before="101"/>
        <w:ind w:left="530"/>
        <w:jc w:val="left"/>
        <w:rPr>
          <w:rFonts w:hint="eastAsia" w:ascii="宋体" w:hAnsi="宋体" w:eastAsia="宋体" w:cs="宋体"/>
          <w:szCs w:val="21"/>
        </w:rPr>
      </w:pPr>
      <w:r>
        <w:rPr>
          <w:rFonts w:hint="eastAsia" w:ascii="宋体" w:hAnsi="宋体" w:eastAsia="宋体" w:cs="宋体"/>
          <w:spacing w:val="-1"/>
          <w:szCs w:val="21"/>
        </w:rPr>
        <w:t>课程设计分为三个层次：</w:t>
      </w:r>
    </w:p>
    <w:p w14:paraId="3055E1D0">
      <w:pPr>
        <w:numPr>
          <w:ilvl w:val="2"/>
          <w:numId w:val="1"/>
        </w:numPr>
        <w:tabs>
          <w:tab w:val="left" w:pos="485"/>
        </w:tabs>
        <w:autoSpaceDE w:val="0"/>
        <w:autoSpaceDN w:val="0"/>
        <w:spacing w:before="125" w:line="385" w:lineRule="exact"/>
        <w:ind w:hanging="126"/>
        <w:jc w:val="left"/>
        <w:rPr>
          <w:rFonts w:hint="eastAsia" w:ascii="宋体" w:hAnsi="宋体" w:eastAsia="宋体" w:cs="宋体"/>
          <w:szCs w:val="22"/>
        </w:rPr>
      </w:pPr>
      <w:r>
        <w:rPr>
          <w:rFonts w:hint="eastAsia" w:ascii="宋体" w:hAnsi="宋体" w:eastAsia="宋体" w:cs="宋体"/>
          <w:b/>
          <w:szCs w:val="22"/>
        </w:rPr>
        <w:t>基础层次：</w:t>
      </w:r>
      <w:r>
        <w:rPr>
          <w:rFonts w:hint="eastAsia" w:ascii="宋体" w:hAnsi="宋体" w:eastAsia="宋体" w:cs="宋体"/>
          <w:spacing w:val="-3"/>
          <w:szCs w:val="22"/>
        </w:rPr>
        <w:t xml:space="preserve">设计并实现支持基本指令集的单周期或多周期 </w:t>
      </w:r>
      <w:r>
        <w:rPr>
          <w:rFonts w:hint="eastAsia" w:ascii="宋体" w:hAnsi="宋体" w:eastAsia="宋体" w:cs="宋体"/>
          <w:spacing w:val="-4"/>
          <w:szCs w:val="22"/>
        </w:rPr>
        <w:t>CPU</w:t>
      </w:r>
      <w:r>
        <w:rPr>
          <w:rFonts w:hint="eastAsia" w:ascii="宋体" w:hAnsi="宋体" w:eastAsia="宋体" w:cs="宋体"/>
          <w:spacing w:val="-4"/>
          <w:szCs w:val="22"/>
        </w:rPr>
        <w:t>；</w:t>
      </w:r>
    </w:p>
    <w:p w14:paraId="6E5F7858">
      <w:pPr>
        <w:numPr>
          <w:ilvl w:val="2"/>
          <w:numId w:val="1"/>
        </w:numPr>
        <w:tabs>
          <w:tab w:val="left" w:pos="485"/>
        </w:tabs>
        <w:autoSpaceDE w:val="0"/>
        <w:autoSpaceDN w:val="0"/>
        <w:spacing w:line="383" w:lineRule="exact"/>
        <w:ind w:hanging="126"/>
        <w:jc w:val="left"/>
        <w:rPr>
          <w:rFonts w:hint="eastAsia" w:ascii="宋体" w:hAnsi="宋体" w:eastAsia="宋体" w:cs="宋体"/>
          <w:szCs w:val="22"/>
        </w:rPr>
      </w:pPr>
      <w:r>
        <w:rPr>
          <w:rFonts w:hint="eastAsia" w:ascii="宋体" w:hAnsi="宋体" w:eastAsia="宋体" w:cs="宋体"/>
          <w:b/>
          <w:szCs w:val="22"/>
        </w:rPr>
        <w:t>进阶层次：</w:t>
      </w:r>
      <w:r>
        <w:rPr>
          <w:rFonts w:hint="eastAsia" w:ascii="宋体" w:hAnsi="宋体" w:eastAsia="宋体" w:cs="宋体"/>
          <w:spacing w:val="-26"/>
          <w:szCs w:val="22"/>
        </w:rPr>
        <w:t xml:space="preserve">在 </w:t>
      </w:r>
      <w:r>
        <w:rPr>
          <w:rFonts w:hint="eastAsia" w:ascii="宋体" w:hAnsi="宋体" w:eastAsia="宋体" w:cs="宋体"/>
          <w:szCs w:val="22"/>
        </w:rPr>
        <w:t>CPU</w:t>
      </w:r>
      <w:r>
        <w:rPr>
          <w:rFonts w:hint="eastAsia" w:ascii="宋体" w:hAnsi="宋体" w:eastAsia="宋体" w:cs="宋体"/>
          <w:spacing w:val="-5"/>
          <w:szCs w:val="22"/>
        </w:rPr>
        <w:t xml:space="preserve"> </w:t>
      </w:r>
      <w:r>
        <w:rPr>
          <w:rFonts w:hint="eastAsia" w:ascii="宋体" w:hAnsi="宋体" w:eastAsia="宋体" w:cs="宋体"/>
          <w:spacing w:val="-5"/>
          <w:szCs w:val="22"/>
        </w:rPr>
        <w:t xml:space="preserve">基础上集成内存系统和 </w:t>
      </w:r>
      <w:r>
        <w:rPr>
          <w:rFonts w:hint="eastAsia" w:ascii="宋体" w:hAnsi="宋体" w:eastAsia="宋体" w:cs="宋体"/>
          <w:szCs w:val="22"/>
        </w:rPr>
        <w:t>I/O</w:t>
      </w:r>
      <w:r>
        <w:rPr>
          <w:rFonts w:hint="eastAsia" w:ascii="宋体" w:hAnsi="宋体" w:eastAsia="宋体" w:cs="宋体"/>
          <w:spacing w:val="-1"/>
          <w:szCs w:val="22"/>
        </w:rPr>
        <w:t xml:space="preserve"> </w:t>
      </w:r>
      <w:r>
        <w:rPr>
          <w:rFonts w:hint="eastAsia" w:ascii="宋体" w:hAnsi="宋体" w:eastAsia="宋体" w:cs="宋体"/>
          <w:spacing w:val="-1"/>
          <w:szCs w:val="22"/>
        </w:rPr>
        <w:t>接口，构建完整可运行系统；</w:t>
      </w:r>
    </w:p>
    <w:p w14:paraId="3E0A578A">
      <w:pPr>
        <w:numPr>
          <w:ilvl w:val="2"/>
          <w:numId w:val="1"/>
        </w:numPr>
        <w:tabs>
          <w:tab w:val="left" w:pos="485"/>
        </w:tabs>
        <w:autoSpaceDE w:val="0"/>
        <w:autoSpaceDN w:val="0"/>
        <w:spacing w:line="385" w:lineRule="exact"/>
        <w:ind w:hanging="126"/>
        <w:jc w:val="left"/>
        <w:rPr>
          <w:rFonts w:hint="eastAsia" w:ascii="宋体" w:hAnsi="宋体" w:eastAsia="宋体" w:cs="宋体"/>
          <w:szCs w:val="22"/>
        </w:rPr>
      </w:pPr>
      <w:r>
        <w:rPr>
          <w:rFonts w:hint="eastAsia" w:ascii="宋体" w:hAnsi="宋体" w:eastAsia="宋体" w:cs="宋体"/>
          <w:b/>
          <w:szCs w:val="22"/>
        </w:rPr>
        <w:t>拓展层次：</w:t>
      </w:r>
      <w:r>
        <w:rPr>
          <w:rFonts w:hint="eastAsia" w:ascii="宋体" w:hAnsi="宋体" w:eastAsia="宋体" w:cs="宋体"/>
          <w:szCs w:val="22"/>
        </w:rPr>
        <w:t>进一步进行流水线优化、</w:t>
      </w:r>
      <w:r>
        <w:rPr>
          <w:rFonts w:hint="eastAsia" w:ascii="宋体" w:hAnsi="宋体" w:eastAsia="宋体" w:cs="宋体"/>
          <w:szCs w:val="22"/>
        </w:rPr>
        <w:t xml:space="preserve">Cache </w:t>
      </w:r>
      <w:r>
        <w:rPr>
          <w:rFonts w:hint="eastAsia" w:ascii="宋体" w:hAnsi="宋体" w:eastAsia="宋体" w:cs="宋体"/>
          <w:spacing w:val="-1"/>
          <w:szCs w:val="22"/>
        </w:rPr>
        <w:t>优化、性能分析、指令扩展等研究。</w:t>
      </w:r>
    </w:p>
    <w:p w14:paraId="3F014EEB">
      <w:pPr>
        <w:autoSpaceDE w:val="0"/>
        <w:autoSpaceDN w:val="0"/>
        <w:spacing w:before="147" w:line="271" w:lineRule="auto"/>
        <w:ind w:left="110" w:right="276" w:firstLine="420"/>
        <w:jc w:val="left"/>
        <w:rPr>
          <w:rFonts w:hint="eastAsia" w:ascii="宋体" w:hAnsi="宋体" w:eastAsia="宋体" w:cs="宋体"/>
          <w:szCs w:val="21"/>
        </w:rPr>
      </w:pPr>
      <w:r>
        <w:rPr>
          <w:rFonts w:hint="eastAsia" w:ascii="宋体" w:hAnsi="宋体" w:eastAsia="宋体" w:cs="宋体"/>
          <w:spacing w:val="-2"/>
          <w:szCs w:val="21"/>
        </w:rPr>
        <w:t>本项目完成基础层次和进阶层次全部核心内容，并在拓展层次实现五级流水线冒险处理、动态分支预测、2 路组相联 Cache、RV32M 乘除法、Custom Float32、位操作扩展、性能计数器和 PPA 分析框架。</w:t>
      </w:r>
    </w:p>
    <w:p w14:paraId="53CFAADB">
      <w:pPr>
        <w:numPr>
          <w:ilvl w:val="1"/>
          <w:numId w:val="1"/>
        </w:numPr>
        <w:tabs>
          <w:tab w:val="left" w:pos="491"/>
        </w:tabs>
        <w:autoSpaceDE w:val="0"/>
        <w:autoSpaceDN w:val="0"/>
        <w:spacing w:before="162"/>
        <w:ind w:left="491" w:hanging="381"/>
        <w:outlineLvl w:val="2"/>
        <w:rPr>
          <w:rFonts w:hint="eastAsia" w:ascii="宋体" w:hAnsi="宋体" w:eastAsia="宋体" w:cs="宋体"/>
          <w:b/>
          <w:bCs/>
          <w:sz w:val="23"/>
          <w:szCs w:val="23"/>
        </w:rPr>
      </w:pPr>
      <w:bookmarkStart w:id="3" w:name="2.2 本项目实际完成功能"/>
      <w:bookmarkEnd w:id="3"/>
      <w:r>
        <w:rPr>
          <w:rFonts w:hint="eastAsia" w:ascii="宋体" w:hAnsi="宋体" w:eastAsia="宋体" w:cs="宋体"/>
          <w:b/>
          <w:bCs/>
          <w:color w:val="111111"/>
          <w:spacing w:val="-2"/>
          <w:sz w:val="23"/>
          <w:szCs w:val="23"/>
        </w:rPr>
        <w:t>本项目实际完成功能</w:t>
      </w:r>
    </w:p>
    <w:p w14:paraId="296C8A76">
      <w:pPr>
        <w:numPr>
          <w:ilvl w:val="0"/>
          <w:numId w:val="2"/>
        </w:numPr>
        <w:tabs>
          <w:tab w:val="left" w:pos="485"/>
        </w:tabs>
        <w:autoSpaceDE w:val="0"/>
        <w:autoSpaceDN w:val="0"/>
        <w:spacing w:before="95"/>
        <w:rPr>
          <w:rFonts w:hint="eastAsia" w:ascii="宋体" w:hAnsi="宋体" w:eastAsia="宋体" w:cs="宋体"/>
          <w:szCs w:val="22"/>
        </w:rPr>
      </w:pPr>
      <w:r>
        <w:rPr>
          <w:rFonts w:hint="eastAsia" w:ascii="宋体" w:hAnsi="宋体" w:eastAsia="宋体" w:cs="宋体"/>
          <w:spacing w:val="-11"/>
          <w:szCs w:val="22"/>
        </w:rPr>
        <w:t>实现 RV32I 基础指令、RV32M 乘除法、最小机器态 CSR/MRET，以及 POPCOUNT、BITREVERSE、FADD32、FMUL32、FGT32 自定义指令；</w:t>
      </w:r>
    </w:p>
    <w:p w14:paraId="238E8B8B">
      <w:pPr>
        <w:numPr>
          <w:ilvl w:val="0"/>
          <w:numId w:val="2"/>
        </w:numPr>
        <w:tabs>
          <w:tab w:val="left" w:pos="485"/>
        </w:tabs>
        <w:autoSpaceDE w:val="0"/>
        <w:autoSpaceDN w:val="0"/>
        <w:spacing w:before="109" w:line="271" w:lineRule="auto"/>
        <w:ind w:right="129"/>
        <w:rPr>
          <w:rFonts w:hint="eastAsia" w:ascii="宋体" w:hAnsi="宋体" w:eastAsia="宋体" w:cs="宋体"/>
          <w:szCs w:val="22"/>
        </w:rPr>
      </w:pPr>
      <w:r>
        <w:rPr>
          <w:rFonts w:hint="eastAsia" w:ascii="宋体" w:hAnsi="宋体" w:eastAsia="宋体" w:cs="宋体"/>
          <w:szCs w:val="22"/>
        </w:rPr>
        <w:t>实现 IF、ID、EX、MEM、WB 五级流水线，包含 EX/MEM 与 MEM/WB 数据前递、load-use 停顿、分支冲刷和 16 项 2-bit BHT 动态分支预测；</w:t>
      </w:r>
    </w:p>
    <w:p w14:paraId="3BDABC31">
      <w:pPr>
        <w:numPr>
          <w:ilvl w:val="0"/>
          <w:numId w:val="2"/>
        </w:numPr>
        <w:tabs>
          <w:tab w:val="left" w:pos="485"/>
        </w:tabs>
        <w:autoSpaceDE w:val="0"/>
        <w:autoSpaceDN w:val="0"/>
        <w:spacing w:before="72"/>
        <w:rPr>
          <w:rFonts w:hint="eastAsia" w:ascii="宋体" w:hAnsi="宋体" w:eastAsia="宋体" w:cs="宋体"/>
          <w:szCs w:val="22"/>
        </w:rPr>
      </w:pPr>
      <w:r>
        <w:rPr>
          <w:rFonts w:hint="eastAsia" w:ascii="宋体" w:hAnsi="宋体" w:eastAsia="宋体" w:cs="宋体"/>
          <w:spacing w:val="-8"/>
          <w:szCs w:val="22"/>
        </w:rPr>
        <w:t>构建 8 KiB 指令 ROM、4 KiB 片内数据 RAM、直接映射/2 路组相联 I-Cache，以及两片 HY57V2562 组成的 64 MiB、32-bit SDRAM 子系统；</w:t>
      </w:r>
    </w:p>
    <w:p w14:paraId="2FA341C0">
      <w:pPr>
        <w:numPr>
          <w:ilvl w:val="0"/>
          <w:numId w:val="2"/>
        </w:numPr>
        <w:tabs>
          <w:tab w:val="left" w:pos="485"/>
        </w:tabs>
        <w:autoSpaceDE w:val="0"/>
        <w:autoSpaceDN w:val="0"/>
        <w:spacing w:before="109"/>
        <w:rPr>
          <w:rFonts w:hint="eastAsia" w:ascii="宋体" w:hAnsi="宋体" w:eastAsia="宋体" w:cs="宋体"/>
          <w:szCs w:val="22"/>
        </w:rPr>
      </w:pPr>
      <w:r>
        <w:rPr>
          <w:rFonts w:hint="eastAsia" w:ascii="宋体" w:hAnsi="宋体" w:eastAsia="宋体" w:cs="宋体"/>
          <w:spacing w:val="-14"/>
          <w:szCs w:val="22"/>
        </w:rPr>
        <w:t>实现 UART、LED、KEY、IRQ、性能计数器等 MMIO 外设，UART RX、KEY 和定时事件可进入机器态中断；</w:t>
      </w:r>
    </w:p>
    <w:p w14:paraId="627590F0">
      <w:pPr>
        <w:numPr>
          <w:ilvl w:val="0"/>
          <w:numId w:val="2"/>
        </w:numPr>
        <w:tabs>
          <w:tab w:val="left" w:pos="485"/>
        </w:tabs>
        <w:autoSpaceDE w:val="0"/>
        <w:autoSpaceDN w:val="0"/>
        <w:spacing w:before="108"/>
        <w:rPr>
          <w:rFonts w:hint="eastAsia" w:ascii="宋体" w:hAnsi="宋体" w:eastAsia="宋体" w:cs="宋体"/>
          <w:szCs w:val="22"/>
        </w:rPr>
      </w:pPr>
      <w:r>
        <w:rPr>
          <w:rFonts w:hint="eastAsia" w:ascii="宋体" w:hAnsi="宋体" w:eastAsia="宋体" w:cs="宋体"/>
          <w:spacing w:val="-18"/>
          <w:szCs w:val="22"/>
        </w:rPr>
        <w:t>实现统一板端固件及交互式串口 shell，支持 status、m0～m9、irq、sdram、perf、led、cnn、pong、paint 等命令；</w:t>
      </w:r>
    </w:p>
    <w:p w14:paraId="30DCCC1D">
      <w:pPr>
        <w:numPr>
          <w:ilvl w:val="0"/>
          <w:numId w:val="2"/>
        </w:numPr>
        <w:tabs>
          <w:tab w:val="left" w:pos="485"/>
        </w:tabs>
        <w:autoSpaceDE w:val="0"/>
        <w:autoSpaceDN w:val="0"/>
        <w:spacing w:before="108"/>
        <w:rPr>
          <w:rFonts w:hint="eastAsia" w:ascii="宋体" w:hAnsi="宋体" w:eastAsia="宋体" w:cs="宋体"/>
          <w:szCs w:val="22"/>
        </w:rPr>
      </w:pPr>
      <w:r>
        <w:rPr>
          <w:rFonts w:hint="eastAsia" w:ascii="宋体" w:hAnsi="宋体" w:eastAsia="宋体" w:cs="宋体"/>
          <w:spacing w:val="-7"/>
          <w:szCs w:val="22"/>
        </w:rPr>
        <w:t>实现十项开机自动测试，分别检查整数指令、控制流、片内 RAM、乘除法、浮点扩展、位操作、CSR 和外部 SDRAM；</w:t>
      </w:r>
    </w:p>
    <w:p w14:paraId="2DEBD0F0">
      <w:pPr>
        <w:numPr>
          <w:ilvl w:val="0"/>
          <w:numId w:val="2"/>
        </w:numPr>
        <w:tabs>
          <w:tab w:val="left" w:pos="485"/>
        </w:tabs>
        <w:autoSpaceDE w:val="0"/>
        <w:autoSpaceDN w:val="0"/>
        <w:spacing w:before="109"/>
        <w:rPr>
          <w:rFonts w:hint="eastAsia" w:ascii="宋体" w:hAnsi="宋体" w:eastAsia="宋体" w:cs="宋体"/>
          <w:szCs w:val="22"/>
        </w:rPr>
      </w:pPr>
      <w:r>
        <w:rPr>
          <w:rFonts w:hint="eastAsia" w:ascii="宋体" w:hAnsi="宋体" w:eastAsia="宋体" w:cs="宋体"/>
          <w:spacing w:val="-5"/>
          <w:szCs w:val="22"/>
        </w:rPr>
        <w:t>实现 8×8 手写数字识别：CPU 接收 64 个像素，使用 float32 权重完成 64 输入、10 类输出的推理并返回预测数字；</w:t>
      </w:r>
    </w:p>
    <w:p w14:paraId="2DEBD0F0">
      <w:pPr>
        <w:numPr>
          <w:ilvl w:val="0"/>
          <w:numId w:val="2"/>
        </w:numPr>
        <w:tabs>
          <w:tab w:val="left" w:pos="485"/>
        </w:tabs>
        <w:autoSpaceDE w:val="0"/>
        <w:autoSpaceDN w:val="0"/>
        <w:spacing w:before="109"/>
        <w:rPr>
          <w:rFonts w:hint="eastAsia" w:ascii="宋体" w:hAnsi="宋体" w:eastAsia="宋体" w:cs="宋体"/>
          <w:szCs w:val="22"/>
        </w:rPr>
      </w:pPr>
      <w:r>
        <w:rPr>
          <w:rFonts w:hint="eastAsia" w:ascii="宋体" w:hAnsi="宋体" w:eastAsia="宋体" w:cs="宋体"/>
          <w:spacing w:val="-5"/>
          <w:szCs w:val="22"/>
        </w:rPr>
        <w:t>实现 Pong 弹球游戏：小球按定时中断自动运动并在边界和挡板处反弹，UART 中断接收 a/d 控制挡板，CPU 负责位置更新、碰撞、得分和失败判定；</w:t>
      </w:r>
    </w:p>
    <w:p w14:paraId="2DEBD0F0">
      <w:pPr>
        <w:numPr>
          <w:ilvl w:val="0"/>
          <w:numId w:val="2"/>
        </w:numPr>
        <w:tabs>
          <w:tab w:val="left" w:pos="485"/>
        </w:tabs>
        <w:autoSpaceDE w:val="0"/>
        <w:autoSpaceDN w:val="0"/>
        <w:spacing w:before="109"/>
        <w:rPr>
          <w:rFonts w:hint="eastAsia" w:ascii="宋体" w:hAnsi="宋体" w:eastAsia="宋体" w:cs="宋体"/>
          <w:szCs w:val="22"/>
        </w:rPr>
      </w:pPr>
      <w:r>
        <w:rPr>
          <w:rFonts w:hint="eastAsia" w:ascii="宋体" w:hAnsi="宋体" w:eastAsia="宋体" w:cs="宋体"/>
          <w:spacing w:val="-5"/>
          <w:szCs w:val="22"/>
        </w:rPr>
        <w:t>实现 SDRAM Paint 交互画布：CPU 在 512×256、128 KiB 外部 SDRAM 画布上移动光标、绘制和清屏，Python 仅负责串口显示；</w:t>
      </w:r>
    </w:p>
    <w:p w14:paraId="2DEBD0F0">
      <w:pPr>
        <w:numPr>
          <w:ilvl w:val="0"/>
          <w:numId w:val="2"/>
        </w:numPr>
        <w:tabs>
          <w:tab w:val="left" w:pos="485"/>
        </w:tabs>
        <w:autoSpaceDE w:val="0"/>
        <w:autoSpaceDN w:val="0"/>
        <w:spacing w:before="109"/>
        <w:rPr>
          <w:rFonts w:hint="eastAsia" w:ascii="宋体" w:hAnsi="宋体" w:eastAsia="宋体" w:cs="宋体"/>
          <w:szCs w:val="22"/>
        </w:rPr>
      </w:pPr>
      <w:r>
        <w:rPr>
          <w:rFonts w:hint="eastAsia" w:ascii="宋体" w:hAnsi="宋体" w:eastAsia="宋体" w:cs="宋体"/>
          <w:spacing w:val="-5"/>
          <w:szCs w:val="22"/>
        </w:rPr>
        <w:t>建立 15 项自动化回归测试，完成 ISE 综合、布局布线、bitstream 下载及真板串口联调。</w:t>
      </w:r>
    </w:p>
    <w:p w14:paraId="46056B3F">
      <w:pPr>
        <w:autoSpaceDE w:val="0"/>
        <w:autoSpaceDN w:val="0"/>
        <w:spacing w:before="8"/>
        <w:jc w:val="left"/>
        <w:rPr>
          <w:rFonts w:hint="eastAsia" w:ascii="宋体" w:hAnsi="宋体" w:eastAsia="宋体" w:cs="宋体"/>
          <w:sz w:val="30"/>
          <w:szCs w:val="21"/>
        </w:rPr>
      </w:pPr>
    </w:p>
    <w:p w14:paraId="6AC1089E">
      <w:pPr>
        <w:autoSpaceDE w:val="0"/>
        <w:autoSpaceDN w:val="0"/>
        <w:ind w:left="297"/>
        <w:jc w:val="left"/>
        <w:outlineLvl w:val="1"/>
        <w:rPr>
          <w:rFonts w:hint="eastAsia" w:ascii="宋体" w:hAnsi="宋体" w:eastAsia="宋体" w:cs="宋体"/>
          <w:b/>
          <w:bCs/>
          <w:sz w:val="27"/>
          <w:szCs w:val="27"/>
        </w:rPr>
      </w:pPr>
      <w:r>
        <w:rPr>
          <w:rFonts w:hint="eastAsia" w:ascii="宋体" w:hAnsi="宋体" w:eastAsia="宋体" w:cs="宋体"/>
          <w:b/>
          <w:bCs/>
          <w:sz w:val="27"/>
          <w:szCs w:val="27"/>
        </w:rPr>
        <w:pict>
          <v:shape id="Graphic 6" o:spid="_x0000_s2072" style="position:absolute;left:0pt;margin-left:42.5pt;margin-top:2.95pt;height:19.45pt;width:3.4pt;mso-position-horizontal-relative:page;z-index:251661312;mso-width-relative:page;mso-height-relative:page;" fillcolor="#1A365D" filled="t" stroked="f" coordsize="43180,247015" o:gfxdata="UEsDBAoAAAAAAIdO4kAAAAAAAAAAAAAAAAAEAAAAZHJzL1BLAwQUAAAACACHTuJAtrefh9YAAAAG&#10;AQAADwAAAGRycy9kb3ducmV2LnhtbE2PT0vDQBTE74LfYXmCl9JuIo2maV56ELwVxSp4fc1us8H9&#10;E7IvbfTTu570OMww85t6NzsrznqMffAI+SoDoX0bVO87hPe3p2UJIjJ5RTZ4jfClI+ya66uaKhUu&#10;/lWfD9yJVOJjRQiGeaikjK3RjuIqDNon7xRGR5zk2Ek10iWVOyvvsuxeOup9WjA06Eej28/D5BD6&#10;54fFnqd8WjDZ/XdxMi8f44x4e5NnWxCsZ/4Lwy9+QocmMR3D5FUUFqEs0hVGKDYgkr3J05Ejwnpd&#10;gmxq+R+/+QFQSwMEFAAAAAgAh07iQAAWw+wmAgAA3wQAAA4AAABkcnMvZTJvRG9jLnhtbK1UTY/a&#10;MBC9V+p/sHwvgSwbECKsVot2ValqV9rtDzCOQyzZHtc2BP59x84HiF449BKP45c3896Ms346aUWO&#10;wnkJpqSzyZQSYThU0uxL+vvz9duSEh+YqZgCI0p6Fp4+bb5+Wbd2JXJoQFXCESQxftXakjYh2FWW&#10;ed4IzfwErDB4WIPTLODW7bPKsRbZtcry6bTIWnCVdcCF9/h22x3SntHdQwh1LbnYAj9oYULH6oRi&#10;ASX5RlpPN6nauhY8/KprLwJRJUWlIT0xCca7+Mw2a7baO2YbyfsS2D0l3GjSTBpMOlJtWWDk4OQ/&#10;VFpyBx7qMOGgs05IcgRVzKY33nw0zIqkBa32djTd/z9a/vP47oisSlpQYpjGhr/1bhTRnNb6FWI+&#10;7Lvrdx7DqPRUOx1X1EBOydDzaKg4BcLx5fxhtkSnOZ7k88V09hgps8u3/ODDm4DEw44/fOjaUQ0R&#10;a4aIn8wQOmxqbKdK7QyUYDtdaueua6dlIX4Xi4shacdCmrGOeKjhKD4hwUKUMM+XRU5JKrZYLPK+&#10;2AtMmWs4CruFDoBhtYm3A6ZZQ+3D2bB2mEvue3H5/KrGgYwr8KLzOEpPZo92YPJrwz0oWb1KpaID&#10;3u13L8qRI0NnZ88PxeO2l38Fy+I0dP2P0Q6qMw5Pi/NSUv/nwJygRH03OJ4oOQyBG4LdELigXiBd&#10;yJjawPMhQC1j81OGjrff4NwnFf0djRfrep9Ql//S5i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2&#10;t5+H1gAAAAYBAAAPAAAAAAAAAAEAIAAAACIAAABkcnMvZG93bnJldi54bWxQSwECFAAUAAAACACH&#10;TuJAABbD7CYCAADfBAAADgAAAAAAAAABACAAAAAlAQAAZHJzL2Uyb0RvYy54bWxQSwUGAAAAAAYA&#10;BgBZAQAAvQUAAAAA&#10;" path="m42862,246772l0,246772,0,0,42862,0,42862,246772xe">
            <v:path/>
            <v:fill on="t" focussize="0,0"/>
            <v:stroke on="f"/>
            <v:imagedata o:title=""/>
            <o:lock v:ext="edit"/>
          </v:shape>
        </w:pict>
      </w:r>
      <w:bookmarkStart w:id="4" w:name="三、总体设计方案"/>
      <w:bookmarkEnd w:id="4"/>
      <w:r>
        <w:rPr>
          <w:rFonts w:hint="eastAsia" w:ascii="宋体" w:hAnsi="宋体" w:eastAsia="宋体" w:cs="宋体"/>
          <w:b/>
          <w:bCs/>
          <w:color w:val="111111"/>
          <w:spacing w:val="-2"/>
          <w:sz w:val="27"/>
          <w:szCs w:val="27"/>
        </w:rPr>
        <w:t>三、总体设计方案</w:t>
      </w:r>
    </w:p>
    <w:p w14:paraId="57B998D0">
      <w:pPr>
        <w:numPr>
          <w:ilvl w:val="1"/>
          <w:numId w:val="3"/>
        </w:numPr>
        <w:tabs>
          <w:tab w:val="left" w:pos="491"/>
        </w:tabs>
        <w:autoSpaceDE w:val="0"/>
        <w:autoSpaceDN w:val="0"/>
        <w:spacing w:before="137"/>
        <w:ind w:left="491" w:hanging="381"/>
        <w:outlineLvl w:val="2"/>
        <w:rPr>
          <w:rFonts w:hint="eastAsia" w:ascii="宋体" w:hAnsi="宋体" w:eastAsia="宋体" w:cs="宋体"/>
          <w:b/>
          <w:bCs/>
          <w:sz w:val="23"/>
          <w:szCs w:val="23"/>
        </w:rPr>
      </w:pPr>
      <w:bookmarkStart w:id="5" w:name="3.1 系统整体结构"/>
      <w:bookmarkEnd w:id="5"/>
      <w:r>
        <w:rPr>
          <w:rFonts w:hint="eastAsia" w:ascii="宋体" w:hAnsi="宋体" w:eastAsia="宋体" w:cs="宋体"/>
          <w:b/>
          <w:bCs/>
          <w:color w:val="111111"/>
          <w:spacing w:val="-2"/>
          <w:sz w:val="23"/>
          <w:szCs w:val="23"/>
        </w:rPr>
        <w:t>系</w:t>
      </w:r>
      <w:r>
        <w:rPr>
          <w:rFonts w:hint="eastAsia" w:ascii="宋体" w:hAnsi="宋体" w:eastAsia="宋体" w:cs="宋体"/>
          <w:b/>
          <w:bCs/>
          <w:color w:val="111111"/>
          <w:spacing w:val="-2"/>
          <w:sz w:val="23"/>
          <w:szCs w:val="23"/>
        </w:rPr>
        <w:t>统整体结构</w:t>
      </w:r>
    </w:p>
    <w:p w14:paraId="6C0065AD">
      <w:pPr>
        <w:autoSpaceDE w:val="0"/>
        <w:autoSpaceDN w:val="0"/>
        <w:spacing w:before="101" w:line="271" w:lineRule="auto"/>
        <w:ind w:left="110" w:right="131" w:firstLine="420"/>
        <w:jc w:val="left"/>
        <w:rPr>
          <w:rFonts w:hint="eastAsia" w:ascii="宋体" w:hAnsi="宋体" w:eastAsia="宋体" w:cs="宋体"/>
          <w:szCs w:val="21"/>
        </w:rPr>
      </w:pPr>
      <w:r>
        <w:rPr>
          <w:rFonts w:hint="eastAsia" w:ascii="宋体" w:hAnsi="宋体" w:eastAsia="宋体" w:cs="宋体"/>
          <w:spacing w:val="-3"/>
          <w:szCs w:val="21"/>
        </w:rPr>
        <w:t>顶层模块 top.v 完成 CPU、I-Cache、片内 RAM、SDRAM 控制器与 MMIO 外设互联。TEC-PLUS 的 50 MHz 晶振经 BUFG 二分频，全系统目标工作频率为 25 MHz；复位采用异步置位、同步释放，避免各模块在不同边沿退出复位。</w:t>
      </w:r>
    </w:p>
    <w:p w14:paraId="2BC15031">
      <w:pPr>
        <w:jc w:val="center"/>
        <w:rPr>
          <w:rFonts w:hint="eastAsia" w:ascii="宋体" w:hAnsi="宋体" w:eastAsia="宋体" w:cs="宋体"/>
        </w:rPr>
      </w:pPr>
      <w:r>
        <w:rPr>
          <w:rFonts w:hint="eastAsia" w:ascii="宋体" w:hAnsi="宋体" w:eastAsia="宋体" w:cs="宋体"/>
        </w:rPr>
        <w:drawing>
          <wp:inline distT="0" distB="0" distL="114300" distR="114300">
            <wp:extent cx="5039995" cy="3162300"/>
            <wp:effectExtent l="0" t="0" r="4445"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5"/>
                    <a:stretch>
                      <a:fillRect/>
                    </a:stretch>
                  </pic:blipFill>
                  <pic:spPr>
                    <a:xfrm>
                      <a:off x="0" y="0"/>
                      <a:ext cx="5040000" cy="3162675"/>
                    </a:xfrm>
                    <a:prstGeom prst="rect">
                      <a:avLst/>
                    </a:prstGeom>
                  </pic:spPr>
                </pic:pic>
              </a:graphicData>
            </a:graphic>
          </wp:inline>
        </w:drawing>
      </w:r>
    </w:p>
    <w:p w14:paraId="38626BE8">
      <w:pPr>
        <w:jc w:val="center"/>
        <w:rPr>
          <w:rFonts w:hint="eastAsia" w:ascii="宋体" w:hAnsi="宋体" w:eastAsia="宋体" w:cs="宋体"/>
          <w:sz w:val="7"/>
          <w:szCs w:val="21"/>
        </w:rPr>
      </w:pPr>
      <w:r>
        <w:rPr>
          <w:rFonts w:hint="eastAsia" w:ascii="宋体" w:hAnsi="宋体" w:eastAsia="宋体" w:cs="宋体"/>
          <w:color w:val="404040"/>
          <w:sz w:val="18"/>
        </w:rPr>
        <w:t>图  系统总体架构（top.v 顶层互联）</w:t>
      </w:r>
    </w:p>
    <w:p w14:paraId="0890F77C">
      <w:pPr>
        <w:numPr>
          <w:ilvl w:val="1"/>
          <w:numId w:val="3"/>
        </w:numPr>
        <w:tabs>
          <w:tab w:val="left" w:pos="491"/>
        </w:tabs>
        <w:autoSpaceDE w:val="0"/>
        <w:autoSpaceDN w:val="0"/>
        <w:spacing w:before="61"/>
        <w:ind w:left="491" w:hanging="381"/>
        <w:outlineLvl w:val="2"/>
        <w:rPr>
          <w:rFonts w:hint="eastAsia" w:ascii="宋体" w:hAnsi="宋体" w:eastAsia="宋体" w:cs="宋体"/>
          <w:b/>
          <w:bCs/>
          <w:sz w:val="23"/>
          <w:szCs w:val="23"/>
        </w:rPr>
      </w:pPr>
      <w:bookmarkStart w:id="6" w:name="3.2 整体开发设计思路"/>
      <w:bookmarkEnd w:id="6"/>
      <w:r>
        <w:rPr>
          <w:rFonts w:hint="eastAsia" w:ascii="宋体" w:hAnsi="宋体" w:eastAsia="宋体" w:cs="宋体"/>
          <w:b/>
          <w:bCs/>
          <w:color w:val="111111"/>
          <w:spacing w:val="-2"/>
          <w:sz w:val="23"/>
          <w:szCs w:val="23"/>
        </w:rPr>
        <w:t>整体开发设计思路</w:t>
      </w:r>
    </w:p>
    <w:p w14:paraId="7B6A4DB2">
      <w:pPr>
        <w:autoSpaceDE w:val="0"/>
        <w:autoSpaceDN w:val="0"/>
        <w:spacing w:before="101"/>
        <w:ind w:left="530"/>
        <w:jc w:val="left"/>
        <w:rPr>
          <w:rFonts w:hint="eastAsia" w:ascii="宋体" w:hAnsi="宋体" w:eastAsia="宋体" w:cs="宋体"/>
          <w:szCs w:val="21"/>
        </w:rPr>
      </w:pPr>
      <w:r>
        <w:rPr>
          <w:rFonts w:hint="eastAsia" w:ascii="宋体" w:hAnsi="宋体" w:eastAsia="宋体" w:cs="宋体"/>
          <w:spacing w:val="-1"/>
          <w:szCs w:val="21"/>
        </w:rPr>
        <w:t>采用分层迭代开发、逐层验证的开发流程，降低调试难度：</w:t>
      </w:r>
    </w:p>
    <w:p w14:paraId="1E11C69A">
      <w:pPr>
        <w:numPr>
          <w:ilvl w:val="2"/>
          <w:numId w:val="3"/>
        </w:numPr>
        <w:tabs>
          <w:tab w:val="left" w:pos="485"/>
        </w:tabs>
        <w:autoSpaceDE w:val="0"/>
        <w:autoSpaceDN w:val="0"/>
        <w:spacing w:before="125" w:line="385" w:lineRule="exact"/>
        <w:ind w:hanging="126"/>
        <w:jc w:val="left"/>
        <w:rPr>
          <w:rFonts w:hint="eastAsia" w:ascii="宋体" w:hAnsi="宋体" w:eastAsia="宋体" w:cs="宋体"/>
          <w:szCs w:val="22"/>
        </w:rPr>
      </w:pPr>
      <w:r>
        <w:rPr>
          <w:rFonts w:hint="eastAsia" w:ascii="宋体" w:hAnsi="宋体" w:eastAsia="宋体" w:cs="宋体"/>
          <w:b/>
          <w:spacing w:val="-2"/>
          <w:szCs w:val="22"/>
        </w:rPr>
        <w:t>第一阶段：开发单周期 CPU，完成 RV32I 基础指令仿真，建立功能基线；</w:t>
      </w:r>
    </w:p>
    <w:p w14:paraId="401B444A">
      <w:pPr>
        <w:numPr>
          <w:ilvl w:val="2"/>
          <w:numId w:val="3"/>
        </w:numPr>
        <w:tabs>
          <w:tab w:val="left" w:pos="485"/>
        </w:tabs>
        <w:autoSpaceDE w:val="0"/>
        <w:autoSpaceDN w:val="0"/>
        <w:spacing w:line="383" w:lineRule="exact"/>
        <w:ind w:hanging="126"/>
        <w:jc w:val="left"/>
        <w:rPr>
          <w:rFonts w:hint="eastAsia" w:ascii="宋体" w:hAnsi="宋体" w:eastAsia="宋体" w:cs="宋体"/>
          <w:szCs w:val="22"/>
        </w:rPr>
      </w:pPr>
      <w:r>
        <w:rPr>
          <w:rFonts w:hint="eastAsia" w:ascii="宋体" w:hAnsi="宋体" w:eastAsia="宋体" w:cs="宋体"/>
          <w:b/>
          <w:spacing w:val="-2"/>
          <w:szCs w:val="22"/>
        </w:rPr>
        <w:t>第二阶段：实现五级流水线、数据前递、load-use 停顿、分支冲刷和动态分支预测；</w:t>
      </w:r>
    </w:p>
    <w:p w14:paraId="2B4411D6">
      <w:pPr>
        <w:numPr>
          <w:ilvl w:val="2"/>
          <w:numId w:val="3"/>
        </w:numPr>
        <w:tabs>
          <w:tab w:val="left" w:pos="485"/>
        </w:tabs>
        <w:autoSpaceDE w:val="0"/>
        <w:autoSpaceDN w:val="0"/>
        <w:spacing w:line="383" w:lineRule="exact"/>
        <w:ind w:hanging="126"/>
        <w:jc w:val="left"/>
        <w:rPr>
          <w:rFonts w:hint="eastAsia" w:ascii="宋体" w:hAnsi="宋体" w:eastAsia="宋体" w:cs="宋体"/>
          <w:szCs w:val="22"/>
        </w:rPr>
      </w:pPr>
      <w:r>
        <w:rPr>
          <w:rFonts w:hint="eastAsia" w:ascii="宋体" w:hAnsi="宋体" w:eastAsia="宋体" w:cs="宋体"/>
          <w:b/>
          <w:spacing w:val="-2"/>
          <w:szCs w:val="22"/>
        </w:rPr>
        <w:t>第三阶段：集成两种 I-Cache、片上 RAM、UART/LED/KEY、中断、性能计数器和 64 MiB SDRAM；</w:t>
      </w:r>
    </w:p>
    <w:p w14:paraId="031131C6">
      <w:pPr>
        <w:numPr>
          <w:ilvl w:val="2"/>
          <w:numId w:val="3"/>
        </w:numPr>
        <w:tabs>
          <w:tab w:val="left" w:pos="485"/>
        </w:tabs>
        <w:autoSpaceDE w:val="0"/>
        <w:autoSpaceDN w:val="0"/>
        <w:spacing w:line="383" w:lineRule="exact"/>
        <w:ind w:hanging="126"/>
        <w:jc w:val="left"/>
        <w:rPr>
          <w:rFonts w:hint="eastAsia" w:ascii="宋体" w:hAnsi="宋体" w:eastAsia="宋体" w:cs="宋体"/>
          <w:szCs w:val="22"/>
        </w:rPr>
      </w:pPr>
      <w:r>
        <w:rPr>
          <w:rFonts w:hint="eastAsia" w:ascii="宋体" w:hAnsi="宋体" w:eastAsia="宋体" w:cs="宋体"/>
          <w:b/>
          <w:szCs w:val="22"/>
        </w:rPr>
        <w:t>第四阶段：编写 soc_firmware.s，加入十项开机自检、shell、数字识别、Pong 和 Paint，并建立 15 项回归测试；</w:t>
      </w:r>
    </w:p>
    <w:p w14:paraId="45508110">
      <w:pPr>
        <w:numPr>
          <w:ilvl w:val="2"/>
          <w:numId w:val="3"/>
        </w:numPr>
        <w:tabs>
          <w:tab w:val="left" w:pos="485"/>
        </w:tabs>
        <w:autoSpaceDE w:val="0"/>
        <w:autoSpaceDN w:val="0"/>
        <w:spacing w:line="385" w:lineRule="exact"/>
        <w:ind w:hanging="126"/>
        <w:jc w:val="left"/>
        <w:rPr>
          <w:rFonts w:hint="eastAsia" w:ascii="宋体" w:hAnsi="宋体" w:eastAsia="宋体" w:cs="宋体"/>
          <w:szCs w:val="22"/>
        </w:rPr>
      </w:pPr>
      <w:r>
        <w:rPr>
          <w:rFonts w:hint="eastAsia" w:ascii="宋体" w:hAnsi="宋体" w:eastAsia="宋体" w:cs="宋体"/>
          <w:b/>
          <w:spacing w:val="-2"/>
          <w:szCs w:val="22"/>
        </w:rPr>
        <w:t>第五阶段：在 ISE 14.7 中综合布局布线并进行真板联调。当前设计目标频率为 25 MHz，15 项仿真回归全部通过，主要交互功能已完成板端验证，组合开机自动测试仍需在最终 bitstream 上复测。</w:t>
      </w:r>
    </w:p>
    <w:p w14:paraId="77C0C80F">
      <w:pPr>
        <w:autoSpaceDE w:val="0"/>
        <w:autoSpaceDN w:val="0"/>
        <w:spacing w:before="12"/>
        <w:jc w:val="left"/>
        <w:rPr>
          <w:rFonts w:hint="eastAsia" w:ascii="宋体" w:hAnsi="宋体" w:eastAsia="宋体" w:cs="宋体"/>
          <w:sz w:val="26"/>
          <w:szCs w:val="21"/>
        </w:rPr>
      </w:pPr>
    </w:p>
    <w:p w14:paraId="7ADFE630">
      <w:pPr>
        <w:autoSpaceDE w:val="0"/>
        <w:autoSpaceDN w:val="0"/>
        <w:ind w:left="297"/>
        <w:jc w:val="left"/>
        <w:outlineLvl w:val="1"/>
        <w:rPr>
          <w:rFonts w:hint="eastAsia" w:ascii="宋体" w:hAnsi="宋体" w:eastAsia="宋体" w:cs="宋体"/>
          <w:b/>
          <w:bCs/>
          <w:sz w:val="27"/>
          <w:szCs w:val="27"/>
        </w:rPr>
      </w:pPr>
      <w:r>
        <w:rPr>
          <w:rFonts w:hint="eastAsia" w:ascii="宋体" w:hAnsi="宋体" w:eastAsia="宋体" w:cs="宋体"/>
          <w:b/>
          <w:bCs/>
          <w:sz w:val="27"/>
          <w:szCs w:val="27"/>
        </w:rPr>
        <w:pict>
          <v:shape id="Graphic 8" o:spid="_x0000_s2069" style="position:absolute;left:0pt;margin-left:42.5pt;margin-top:2.95pt;height:19.45pt;width:3.4pt;mso-position-horizontal-relative:page;z-index:251662336;mso-width-relative:page;mso-height-relative:page;" fillcolor="#1A365D" filled="t" stroked="f" coordsize="43180,247015" o:gfxdata="UEsDBAoAAAAAAIdO4kAAAAAAAAAAAAAAAAAEAAAAZHJzL1BLAwQUAAAACACHTuJAtrefh9YAAAAG&#10;AQAADwAAAGRycy9kb3ducmV2LnhtbE2PT0vDQBTE74LfYXmCl9JuIo2maV56ELwVxSp4fc1us8H9&#10;E7IvbfTTu570OMww85t6NzsrznqMffAI+SoDoX0bVO87hPe3p2UJIjJ5RTZ4jfClI+ya66uaKhUu&#10;/lWfD9yJVOJjRQiGeaikjK3RjuIqDNon7xRGR5zk2Ek10iWVOyvvsuxeOup9WjA06Eej28/D5BD6&#10;54fFnqd8WjDZ/XdxMi8f44x4e5NnWxCsZ/4Lwy9+QocmMR3D5FUUFqEs0hVGKDYgkr3J05Ejwnpd&#10;gmxq+R+/+QFQSwMEFAAAAAgAh07iQOLALCkmAgAA3wQAAA4AAABkcnMvZTJvRG9jLnhtbK1UwY7a&#10;MBC9V+o/WL6XQJYFhAir1aJdVaralXb7AcZxiCXH49qGwN937MQhohcOvcTj+OXNvDfjbJ7OjSIn&#10;YZ0EXdDZZEqJ0BxKqQ8F/f35+m1FifNMl0yBFgW9CEeftl+/bFqzFjnUoEphCZJot25NQWvvzTrL&#10;HK9Fw9wEjNB4WIFtmMetPWSlZS2yNyrLp9NF1oItjQUunMO3u+6Q9oz2HkKoKsnFDvixEdp3rFYo&#10;5lGSq6VxdBurrSrB/a+qcsITVVBU6uMTk2C8D89su2Hrg2Wmlrwvgd1Two2mhkmNSQeqHfOMHK38&#10;h6qR3IKDyk84NFknJDqCKmbTG28+amZE1IJWOzOY7v4fLf95erdElgXFtmvWYMPfejdWwZzWuDVi&#10;Psy77XcOw6D0XNkmrKiBnKOhl8FQcfaE48v5w2yFTnM8yefL6ewxUGbXb/nR+TcBkYedfjjftaNM&#10;EatTxM86hRabGtqpYjs9JdhOG9u579ppmA/fheJCSNqhkHqoIxw2cBKfEGE+SJjnq0VOSSx2sVzm&#10;fbFXmNJjOAq7hSZAWk3k7YBx1lB7Oktrh7nmvheXz0c1JjKuwInO4yA9mj3YgcnHhjtQsnyVSgUH&#10;nD3sX5QlJ4bOzp4fFo+7Xv4IloVp6Pofoj2UFxyeFueloO7PkVlBifqucTxRsk+BTcE+BdarF4gX&#10;MqTW8Hz0UMnQ/Jih4+03OPdRRX9Hw8Ua7yPq+l/a/gV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2&#10;t5+H1gAAAAYBAAAPAAAAAAAAAAEAIAAAACIAAABkcnMvZG93bnJldi54bWxQSwECFAAUAAAACACH&#10;TuJA4sAsKSYCAADfBAAADgAAAAAAAAABACAAAAAlAQAAZHJzL2Uyb0RvYy54bWxQSwUGAAAAAAYA&#10;BgBZAQAAvQUAAAAA&#10;" path="m42862,246772l0,246772,0,0,42862,0,42862,246772xe">
            <v:path/>
            <v:fill on="t" focussize="0,0"/>
            <v:stroke on="f"/>
            <v:imagedata o:title=""/>
            <o:lock v:ext="edit"/>
          </v:shape>
        </w:pict>
      </w:r>
      <w:bookmarkStart w:id="7" w:name="四、核心模块详细设计"/>
      <w:bookmarkEnd w:id="7"/>
      <w:r>
        <w:rPr>
          <w:rFonts w:hint="eastAsia" w:ascii="宋体" w:hAnsi="宋体" w:eastAsia="宋体" w:cs="宋体"/>
          <w:b/>
          <w:bCs/>
          <w:color w:val="111111"/>
          <w:spacing w:val="-1"/>
          <w:sz w:val="27"/>
          <w:szCs w:val="27"/>
        </w:rPr>
        <w:t>四、核心模块详细设计</w:t>
      </w:r>
    </w:p>
    <w:p w14:paraId="44485F19">
      <w:pPr>
        <w:numPr>
          <w:ilvl w:val="1"/>
          <w:numId w:val="4"/>
        </w:numPr>
        <w:tabs>
          <w:tab w:val="left" w:pos="491"/>
        </w:tabs>
        <w:autoSpaceDE w:val="0"/>
        <w:autoSpaceDN w:val="0"/>
        <w:spacing w:before="137"/>
        <w:ind w:left="491" w:hanging="381"/>
        <w:outlineLvl w:val="2"/>
        <w:rPr>
          <w:rFonts w:hint="eastAsia" w:ascii="宋体" w:hAnsi="宋体" w:eastAsia="宋体" w:cs="宋体"/>
          <w:b/>
          <w:bCs/>
          <w:sz w:val="23"/>
          <w:szCs w:val="23"/>
        </w:rPr>
      </w:pPr>
      <w:bookmarkStart w:id="8" w:name="4.1 单周期 CPU 模块（cpu_core.v）"/>
      <w:bookmarkEnd w:id="8"/>
      <w:r>
        <w:rPr>
          <w:rFonts w:hint="eastAsia" w:ascii="宋体" w:hAnsi="宋体" w:eastAsia="宋体" w:cs="宋体"/>
          <w:b/>
          <w:bCs/>
          <w:color w:val="111111"/>
          <w:spacing w:val="-2"/>
          <w:sz w:val="23"/>
          <w:szCs w:val="23"/>
        </w:rPr>
        <w:t xml:space="preserve">单周期 </w:t>
      </w:r>
      <w:r>
        <w:rPr>
          <w:rFonts w:hint="eastAsia" w:ascii="宋体" w:hAnsi="宋体" w:eastAsia="宋体" w:cs="宋体"/>
          <w:b/>
          <w:bCs/>
          <w:color w:val="111111"/>
          <w:sz w:val="23"/>
          <w:szCs w:val="23"/>
        </w:rPr>
        <w:t>CPU</w:t>
      </w:r>
      <w:r>
        <w:rPr>
          <w:rFonts w:hint="eastAsia" w:ascii="宋体" w:hAnsi="宋体" w:eastAsia="宋体" w:cs="宋体"/>
          <w:b/>
          <w:bCs/>
          <w:color w:val="111111"/>
          <w:spacing w:val="-1"/>
          <w:sz w:val="23"/>
          <w:szCs w:val="23"/>
        </w:rPr>
        <w:t xml:space="preserve"> </w:t>
      </w:r>
      <w:r>
        <w:rPr>
          <w:rFonts w:hint="eastAsia" w:ascii="宋体" w:hAnsi="宋体" w:eastAsia="宋体" w:cs="宋体"/>
          <w:b/>
          <w:bCs/>
          <w:color w:val="111111"/>
          <w:sz w:val="23"/>
          <w:szCs w:val="23"/>
        </w:rPr>
        <w:t>模块</w:t>
      </w:r>
      <w:r>
        <w:rPr>
          <w:rFonts w:hint="eastAsia" w:ascii="宋体" w:hAnsi="宋体" w:eastAsia="宋体" w:cs="宋体"/>
          <w:b/>
          <w:bCs/>
          <w:color w:val="111111"/>
          <w:spacing w:val="-2"/>
          <w:sz w:val="23"/>
          <w:szCs w:val="23"/>
        </w:rPr>
        <w:t>（</w:t>
      </w:r>
      <w:r>
        <w:rPr>
          <w:rFonts w:hint="eastAsia" w:ascii="宋体" w:hAnsi="宋体" w:eastAsia="宋体" w:cs="宋体"/>
          <w:b/>
          <w:bCs/>
          <w:color w:val="111111"/>
          <w:spacing w:val="-2"/>
          <w:sz w:val="23"/>
          <w:szCs w:val="23"/>
        </w:rPr>
        <w:t>cpu_core.v</w:t>
      </w:r>
      <w:r>
        <w:rPr>
          <w:rFonts w:hint="eastAsia" w:ascii="宋体" w:hAnsi="宋体" w:eastAsia="宋体" w:cs="宋体"/>
          <w:b/>
          <w:bCs/>
          <w:color w:val="111111"/>
          <w:spacing w:val="-2"/>
          <w:sz w:val="23"/>
          <w:szCs w:val="23"/>
        </w:rPr>
        <w:t>）</w:t>
      </w:r>
    </w:p>
    <w:p w14:paraId="0D9BECCC">
      <w:pPr>
        <w:autoSpaceDE w:val="0"/>
        <w:autoSpaceDN w:val="0"/>
        <w:spacing w:before="101" w:line="271" w:lineRule="auto"/>
        <w:ind w:left="110" w:right="130" w:firstLine="420"/>
        <w:jc w:val="left"/>
        <w:rPr>
          <w:rFonts w:hint="eastAsia" w:ascii="宋体" w:hAnsi="宋体" w:eastAsia="宋体" w:cs="宋体"/>
          <w:szCs w:val="21"/>
        </w:rPr>
      </w:pPr>
      <w:r>
        <w:rPr>
          <w:rFonts w:hint="eastAsia" w:ascii="宋体" w:hAnsi="宋体" w:eastAsia="宋体" w:cs="宋体"/>
          <w:spacing w:val="-3"/>
          <w:szCs w:val="21"/>
        </w:rPr>
        <w:t xml:space="preserve">作为功能验证基线，单周期 </w:t>
      </w:r>
      <w:r>
        <w:rPr>
          <w:rFonts w:hint="eastAsia" w:ascii="宋体" w:hAnsi="宋体" w:eastAsia="宋体" w:cs="宋体"/>
          <w:szCs w:val="21"/>
        </w:rPr>
        <w:t>CPU</w:t>
      </w:r>
      <w:r>
        <w:rPr>
          <w:rFonts w:hint="eastAsia" w:ascii="宋体" w:hAnsi="宋体" w:eastAsia="宋体" w:cs="宋体"/>
          <w:spacing w:val="-10"/>
          <w:szCs w:val="21"/>
        </w:rPr>
        <w:t xml:space="preserve"> </w:t>
      </w:r>
      <w:r>
        <w:rPr>
          <w:rFonts w:hint="eastAsia" w:ascii="宋体" w:hAnsi="宋体" w:eastAsia="宋体" w:cs="宋体"/>
          <w:szCs w:val="21"/>
        </w:rPr>
        <w:t>所有指令在一个时钟周期内完成取指、译码、执行、访存、写回全流程，</w:t>
      </w:r>
      <w:r>
        <w:rPr>
          <w:rFonts w:hint="eastAsia" w:ascii="宋体" w:hAnsi="宋体" w:eastAsia="宋体" w:cs="宋体"/>
          <w:spacing w:val="-2"/>
          <w:szCs w:val="21"/>
        </w:rPr>
        <w:t xml:space="preserve">结构简单易调试。支持全部 </w:t>
      </w:r>
      <w:r>
        <w:rPr>
          <w:rFonts w:hint="eastAsia" w:ascii="宋体" w:hAnsi="宋体" w:eastAsia="宋体" w:cs="宋体"/>
          <w:szCs w:val="21"/>
        </w:rPr>
        <w:t xml:space="preserve">RV32I </w:t>
      </w:r>
      <w:r>
        <w:rPr>
          <w:rFonts w:hint="eastAsia" w:ascii="宋体" w:hAnsi="宋体" w:eastAsia="宋体" w:cs="宋体"/>
          <w:szCs w:val="21"/>
        </w:rPr>
        <w:t>标准指令：</w:t>
      </w:r>
    </w:p>
    <w:p w14:paraId="20B8482D">
      <w:pPr>
        <w:numPr>
          <w:ilvl w:val="2"/>
          <w:numId w:val="4"/>
        </w:numPr>
        <w:tabs>
          <w:tab w:val="left" w:pos="485"/>
        </w:tabs>
        <w:autoSpaceDE w:val="0"/>
        <w:autoSpaceDN w:val="0"/>
        <w:spacing w:before="91" w:line="385" w:lineRule="exact"/>
        <w:ind w:hanging="126"/>
        <w:jc w:val="left"/>
        <w:rPr>
          <w:rFonts w:hint="eastAsia" w:ascii="宋体" w:hAnsi="宋体" w:eastAsia="宋体" w:cs="宋体"/>
          <w:szCs w:val="22"/>
        </w:rPr>
      </w:pPr>
      <w:r>
        <w:rPr>
          <w:rFonts w:hint="eastAsia" w:ascii="宋体" w:hAnsi="宋体" w:eastAsia="宋体" w:cs="宋体"/>
          <w:b/>
          <w:spacing w:val="-2"/>
          <w:szCs w:val="22"/>
        </w:rPr>
        <w:t>算术逻辑指令：</w:t>
      </w:r>
      <w:r>
        <w:rPr>
          <w:rFonts w:hint="eastAsia" w:ascii="宋体" w:hAnsi="宋体" w:eastAsia="宋体" w:cs="宋体"/>
          <w:spacing w:val="-2"/>
          <w:szCs w:val="22"/>
        </w:rPr>
        <w:t>ADD</w:t>
      </w:r>
      <w:r>
        <w:rPr>
          <w:rFonts w:hint="eastAsia" w:ascii="宋体" w:hAnsi="宋体" w:eastAsia="宋体" w:cs="宋体"/>
          <w:spacing w:val="-2"/>
          <w:szCs w:val="22"/>
        </w:rPr>
        <w:t>、</w:t>
      </w:r>
      <w:r>
        <w:rPr>
          <w:rFonts w:hint="eastAsia" w:ascii="宋体" w:hAnsi="宋体" w:eastAsia="宋体" w:cs="宋体"/>
          <w:spacing w:val="-2"/>
          <w:szCs w:val="22"/>
        </w:rPr>
        <w:t>SUB</w:t>
      </w:r>
      <w:r>
        <w:rPr>
          <w:rFonts w:hint="eastAsia" w:ascii="宋体" w:hAnsi="宋体" w:eastAsia="宋体" w:cs="宋体"/>
          <w:spacing w:val="-2"/>
          <w:szCs w:val="22"/>
        </w:rPr>
        <w:t>、</w:t>
      </w:r>
      <w:r>
        <w:rPr>
          <w:rFonts w:hint="eastAsia" w:ascii="宋体" w:hAnsi="宋体" w:eastAsia="宋体" w:cs="宋体"/>
          <w:spacing w:val="-2"/>
          <w:szCs w:val="22"/>
        </w:rPr>
        <w:t>ADDI</w:t>
      </w:r>
      <w:r>
        <w:rPr>
          <w:rFonts w:hint="eastAsia" w:ascii="宋体" w:hAnsi="宋体" w:eastAsia="宋体" w:cs="宋体"/>
          <w:spacing w:val="-2"/>
          <w:szCs w:val="22"/>
        </w:rPr>
        <w:t>、</w:t>
      </w:r>
      <w:r>
        <w:rPr>
          <w:rFonts w:hint="eastAsia" w:ascii="宋体" w:hAnsi="宋体" w:eastAsia="宋体" w:cs="宋体"/>
          <w:spacing w:val="-2"/>
          <w:szCs w:val="22"/>
        </w:rPr>
        <w:t>AND</w:t>
      </w:r>
      <w:r>
        <w:rPr>
          <w:rFonts w:hint="eastAsia" w:ascii="宋体" w:hAnsi="宋体" w:eastAsia="宋体" w:cs="宋体"/>
          <w:spacing w:val="-2"/>
          <w:szCs w:val="22"/>
        </w:rPr>
        <w:t>、</w:t>
      </w:r>
      <w:r>
        <w:rPr>
          <w:rFonts w:hint="eastAsia" w:ascii="宋体" w:hAnsi="宋体" w:eastAsia="宋体" w:cs="宋体"/>
          <w:spacing w:val="-2"/>
          <w:szCs w:val="22"/>
        </w:rPr>
        <w:t>OR</w:t>
      </w:r>
      <w:r>
        <w:rPr>
          <w:rFonts w:hint="eastAsia" w:ascii="宋体" w:hAnsi="宋体" w:eastAsia="宋体" w:cs="宋体"/>
          <w:spacing w:val="-2"/>
          <w:szCs w:val="22"/>
        </w:rPr>
        <w:t>、</w:t>
      </w:r>
      <w:r>
        <w:rPr>
          <w:rFonts w:hint="eastAsia" w:ascii="宋体" w:hAnsi="宋体" w:eastAsia="宋体" w:cs="宋体"/>
          <w:spacing w:val="-2"/>
          <w:szCs w:val="22"/>
        </w:rPr>
        <w:t>XOR</w:t>
      </w:r>
      <w:r>
        <w:rPr>
          <w:rFonts w:hint="eastAsia" w:ascii="宋体" w:hAnsi="宋体" w:eastAsia="宋体" w:cs="宋体"/>
          <w:spacing w:val="-2"/>
          <w:szCs w:val="22"/>
        </w:rPr>
        <w:t>、</w:t>
      </w:r>
      <w:r>
        <w:rPr>
          <w:rFonts w:hint="eastAsia" w:ascii="宋体" w:hAnsi="宋体" w:eastAsia="宋体" w:cs="宋体"/>
          <w:spacing w:val="-2"/>
          <w:szCs w:val="22"/>
        </w:rPr>
        <w:t>ANDI</w:t>
      </w:r>
      <w:r>
        <w:rPr>
          <w:rFonts w:hint="eastAsia" w:ascii="宋体" w:hAnsi="宋体" w:eastAsia="宋体" w:cs="宋体"/>
          <w:spacing w:val="-2"/>
          <w:szCs w:val="22"/>
        </w:rPr>
        <w:t>、</w:t>
      </w:r>
      <w:r>
        <w:rPr>
          <w:rFonts w:hint="eastAsia" w:ascii="宋体" w:hAnsi="宋体" w:eastAsia="宋体" w:cs="宋体"/>
          <w:spacing w:val="-2"/>
          <w:szCs w:val="22"/>
        </w:rPr>
        <w:t>ORI</w:t>
      </w:r>
      <w:r>
        <w:rPr>
          <w:rFonts w:hint="eastAsia" w:ascii="宋体" w:hAnsi="宋体" w:eastAsia="宋体" w:cs="宋体"/>
          <w:spacing w:val="-2"/>
          <w:szCs w:val="22"/>
        </w:rPr>
        <w:t>、</w:t>
      </w:r>
      <w:r>
        <w:rPr>
          <w:rFonts w:hint="eastAsia" w:ascii="宋体" w:hAnsi="宋体" w:eastAsia="宋体" w:cs="宋体"/>
          <w:spacing w:val="-2"/>
          <w:szCs w:val="22"/>
        </w:rPr>
        <w:t>XORI</w:t>
      </w:r>
      <w:r>
        <w:rPr>
          <w:rFonts w:hint="eastAsia" w:ascii="宋体" w:hAnsi="宋体" w:eastAsia="宋体" w:cs="宋体"/>
          <w:spacing w:val="-2"/>
          <w:szCs w:val="22"/>
        </w:rPr>
        <w:t>；</w:t>
      </w:r>
    </w:p>
    <w:p w14:paraId="75BB1D68">
      <w:pPr>
        <w:numPr>
          <w:ilvl w:val="2"/>
          <w:numId w:val="4"/>
        </w:numPr>
        <w:tabs>
          <w:tab w:val="left" w:pos="485"/>
        </w:tabs>
        <w:autoSpaceDE w:val="0"/>
        <w:autoSpaceDN w:val="0"/>
        <w:spacing w:line="384" w:lineRule="exact"/>
        <w:ind w:hanging="126"/>
        <w:jc w:val="left"/>
        <w:rPr>
          <w:rFonts w:hint="eastAsia" w:ascii="宋体" w:hAnsi="宋体" w:eastAsia="宋体" w:cs="宋体"/>
          <w:szCs w:val="22"/>
        </w:rPr>
      </w:pPr>
      <w:r>
        <w:rPr>
          <w:rFonts w:hint="eastAsia" w:ascii="宋体" w:hAnsi="宋体" w:eastAsia="宋体" w:cs="宋体"/>
          <w:b/>
          <w:spacing w:val="-2"/>
          <w:szCs w:val="22"/>
        </w:rPr>
        <w:t>移位比较指令：</w:t>
      </w:r>
      <w:r>
        <w:rPr>
          <w:rFonts w:hint="eastAsia" w:ascii="宋体" w:hAnsi="宋体" w:eastAsia="宋体" w:cs="宋体"/>
          <w:spacing w:val="-2"/>
          <w:szCs w:val="22"/>
        </w:rPr>
        <w:t>SLL</w:t>
      </w:r>
      <w:r>
        <w:rPr>
          <w:rFonts w:hint="eastAsia" w:ascii="宋体" w:hAnsi="宋体" w:eastAsia="宋体" w:cs="宋体"/>
          <w:spacing w:val="-2"/>
          <w:szCs w:val="22"/>
        </w:rPr>
        <w:t>、</w:t>
      </w:r>
      <w:r>
        <w:rPr>
          <w:rFonts w:hint="eastAsia" w:ascii="宋体" w:hAnsi="宋体" w:eastAsia="宋体" w:cs="宋体"/>
          <w:spacing w:val="-2"/>
          <w:szCs w:val="22"/>
        </w:rPr>
        <w:t>SRL</w:t>
      </w:r>
      <w:r>
        <w:rPr>
          <w:rFonts w:hint="eastAsia" w:ascii="宋体" w:hAnsi="宋体" w:eastAsia="宋体" w:cs="宋体"/>
          <w:spacing w:val="-2"/>
          <w:szCs w:val="22"/>
        </w:rPr>
        <w:t>、</w:t>
      </w:r>
      <w:r>
        <w:rPr>
          <w:rFonts w:hint="eastAsia" w:ascii="宋体" w:hAnsi="宋体" w:eastAsia="宋体" w:cs="宋体"/>
          <w:spacing w:val="-2"/>
          <w:szCs w:val="22"/>
        </w:rPr>
        <w:t>SRA</w:t>
      </w:r>
      <w:r>
        <w:rPr>
          <w:rFonts w:hint="eastAsia" w:ascii="宋体" w:hAnsi="宋体" w:eastAsia="宋体" w:cs="宋体"/>
          <w:spacing w:val="-2"/>
          <w:szCs w:val="22"/>
        </w:rPr>
        <w:t>、</w:t>
      </w:r>
      <w:r>
        <w:rPr>
          <w:rFonts w:hint="eastAsia" w:ascii="宋体" w:hAnsi="宋体" w:eastAsia="宋体" w:cs="宋体"/>
          <w:spacing w:val="-2"/>
          <w:szCs w:val="22"/>
        </w:rPr>
        <w:t>SLT</w:t>
      </w:r>
      <w:r>
        <w:rPr>
          <w:rFonts w:hint="eastAsia" w:ascii="宋体" w:hAnsi="宋体" w:eastAsia="宋体" w:cs="宋体"/>
          <w:spacing w:val="-2"/>
          <w:szCs w:val="22"/>
        </w:rPr>
        <w:t>、</w:t>
      </w:r>
      <w:r>
        <w:rPr>
          <w:rFonts w:hint="eastAsia" w:ascii="宋体" w:hAnsi="宋体" w:eastAsia="宋体" w:cs="宋体"/>
          <w:spacing w:val="-2"/>
          <w:szCs w:val="22"/>
        </w:rPr>
        <w:t>SLTU</w:t>
      </w:r>
      <w:r>
        <w:rPr>
          <w:rFonts w:hint="eastAsia" w:ascii="宋体" w:hAnsi="宋体" w:eastAsia="宋体" w:cs="宋体"/>
          <w:spacing w:val="-2"/>
          <w:szCs w:val="22"/>
        </w:rPr>
        <w:t>、</w:t>
      </w:r>
      <w:r>
        <w:rPr>
          <w:rFonts w:hint="eastAsia" w:ascii="宋体" w:hAnsi="宋体" w:eastAsia="宋体" w:cs="宋体"/>
          <w:spacing w:val="-2"/>
          <w:szCs w:val="22"/>
        </w:rPr>
        <w:t>SLTI</w:t>
      </w:r>
      <w:r>
        <w:rPr>
          <w:rFonts w:hint="eastAsia" w:ascii="宋体" w:hAnsi="宋体" w:eastAsia="宋体" w:cs="宋体"/>
          <w:spacing w:val="-2"/>
          <w:szCs w:val="22"/>
        </w:rPr>
        <w:t>、</w:t>
      </w:r>
      <w:r>
        <w:rPr>
          <w:rFonts w:hint="eastAsia" w:ascii="宋体" w:hAnsi="宋体" w:eastAsia="宋体" w:cs="宋体"/>
          <w:spacing w:val="-2"/>
          <w:szCs w:val="22"/>
        </w:rPr>
        <w:t>SLTIU</w:t>
      </w:r>
      <w:r>
        <w:rPr>
          <w:rFonts w:hint="eastAsia" w:ascii="宋体" w:hAnsi="宋体" w:eastAsia="宋体" w:cs="宋体"/>
          <w:spacing w:val="-2"/>
          <w:szCs w:val="22"/>
        </w:rPr>
        <w:t>；</w:t>
      </w:r>
    </w:p>
    <w:p w14:paraId="47BDF42C">
      <w:pPr>
        <w:numPr>
          <w:ilvl w:val="2"/>
          <w:numId w:val="4"/>
        </w:numPr>
        <w:tabs>
          <w:tab w:val="left" w:pos="485"/>
        </w:tabs>
        <w:autoSpaceDE w:val="0"/>
        <w:autoSpaceDN w:val="0"/>
        <w:spacing w:line="384" w:lineRule="exact"/>
        <w:ind w:hanging="126"/>
        <w:jc w:val="left"/>
        <w:rPr>
          <w:rFonts w:hint="eastAsia" w:ascii="宋体" w:hAnsi="宋体" w:eastAsia="宋体" w:cs="宋体"/>
          <w:szCs w:val="22"/>
        </w:rPr>
      </w:pPr>
      <w:r>
        <w:rPr>
          <w:rFonts w:hint="eastAsia" w:ascii="宋体" w:hAnsi="宋体" w:eastAsia="宋体" w:cs="宋体"/>
          <w:b/>
          <w:spacing w:val="-2"/>
          <w:szCs w:val="22"/>
        </w:rPr>
        <w:t>访存读写指令：</w:t>
      </w:r>
      <w:r>
        <w:rPr>
          <w:rFonts w:hint="eastAsia" w:ascii="宋体" w:hAnsi="宋体" w:eastAsia="宋体" w:cs="宋体"/>
          <w:spacing w:val="-2"/>
          <w:szCs w:val="22"/>
        </w:rPr>
        <w:t>LB</w:t>
      </w:r>
      <w:r>
        <w:rPr>
          <w:rFonts w:hint="eastAsia" w:ascii="宋体" w:hAnsi="宋体" w:eastAsia="宋体" w:cs="宋体"/>
          <w:spacing w:val="-2"/>
          <w:szCs w:val="22"/>
        </w:rPr>
        <w:t>、</w:t>
      </w:r>
      <w:r>
        <w:rPr>
          <w:rFonts w:hint="eastAsia" w:ascii="宋体" w:hAnsi="宋体" w:eastAsia="宋体" w:cs="宋体"/>
          <w:spacing w:val="-2"/>
          <w:szCs w:val="22"/>
        </w:rPr>
        <w:t>LH</w:t>
      </w:r>
      <w:r>
        <w:rPr>
          <w:rFonts w:hint="eastAsia" w:ascii="宋体" w:hAnsi="宋体" w:eastAsia="宋体" w:cs="宋体"/>
          <w:spacing w:val="-2"/>
          <w:szCs w:val="22"/>
        </w:rPr>
        <w:t>、</w:t>
      </w:r>
      <w:r>
        <w:rPr>
          <w:rFonts w:hint="eastAsia" w:ascii="宋体" w:hAnsi="宋体" w:eastAsia="宋体" w:cs="宋体"/>
          <w:spacing w:val="-2"/>
          <w:szCs w:val="22"/>
        </w:rPr>
        <w:t>LW</w:t>
      </w:r>
      <w:r>
        <w:rPr>
          <w:rFonts w:hint="eastAsia" w:ascii="宋体" w:hAnsi="宋体" w:eastAsia="宋体" w:cs="宋体"/>
          <w:spacing w:val="-2"/>
          <w:szCs w:val="22"/>
        </w:rPr>
        <w:t>、</w:t>
      </w:r>
      <w:r>
        <w:rPr>
          <w:rFonts w:hint="eastAsia" w:ascii="宋体" w:hAnsi="宋体" w:eastAsia="宋体" w:cs="宋体"/>
          <w:spacing w:val="-2"/>
          <w:szCs w:val="22"/>
        </w:rPr>
        <w:t>LBU</w:t>
      </w:r>
      <w:r>
        <w:rPr>
          <w:rFonts w:hint="eastAsia" w:ascii="宋体" w:hAnsi="宋体" w:eastAsia="宋体" w:cs="宋体"/>
          <w:spacing w:val="-2"/>
          <w:szCs w:val="22"/>
        </w:rPr>
        <w:t>、</w:t>
      </w:r>
      <w:r>
        <w:rPr>
          <w:rFonts w:hint="eastAsia" w:ascii="宋体" w:hAnsi="宋体" w:eastAsia="宋体" w:cs="宋体"/>
          <w:spacing w:val="-2"/>
          <w:szCs w:val="22"/>
        </w:rPr>
        <w:t>LHU</w:t>
      </w:r>
      <w:r>
        <w:rPr>
          <w:rFonts w:hint="eastAsia" w:ascii="宋体" w:hAnsi="宋体" w:eastAsia="宋体" w:cs="宋体"/>
          <w:spacing w:val="-2"/>
          <w:szCs w:val="22"/>
        </w:rPr>
        <w:t>、</w:t>
      </w:r>
      <w:r>
        <w:rPr>
          <w:rFonts w:hint="eastAsia" w:ascii="宋体" w:hAnsi="宋体" w:eastAsia="宋体" w:cs="宋体"/>
          <w:spacing w:val="-2"/>
          <w:szCs w:val="22"/>
        </w:rPr>
        <w:t>SB</w:t>
      </w:r>
      <w:r>
        <w:rPr>
          <w:rFonts w:hint="eastAsia" w:ascii="宋体" w:hAnsi="宋体" w:eastAsia="宋体" w:cs="宋体"/>
          <w:spacing w:val="-2"/>
          <w:szCs w:val="22"/>
        </w:rPr>
        <w:t>、</w:t>
      </w:r>
      <w:r>
        <w:rPr>
          <w:rFonts w:hint="eastAsia" w:ascii="宋体" w:hAnsi="宋体" w:eastAsia="宋体" w:cs="宋体"/>
          <w:spacing w:val="-2"/>
          <w:szCs w:val="22"/>
        </w:rPr>
        <w:t>SH</w:t>
      </w:r>
      <w:r>
        <w:rPr>
          <w:rFonts w:hint="eastAsia" w:ascii="宋体" w:hAnsi="宋体" w:eastAsia="宋体" w:cs="宋体"/>
          <w:spacing w:val="-2"/>
          <w:szCs w:val="22"/>
        </w:rPr>
        <w:t>、</w:t>
      </w:r>
      <w:r>
        <w:rPr>
          <w:rFonts w:hint="eastAsia" w:ascii="宋体" w:hAnsi="宋体" w:eastAsia="宋体" w:cs="宋体"/>
          <w:spacing w:val="-5"/>
          <w:szCs w:val="22"/>
        </w:rPr>
        <w:t>SW</w:t>
      </w:r>
      <w:r>
        <w:rPr>
          <w:rFonts w:hint="eastAsia" w:ascii="宋体" w:hAnsi="宋体" w:eastAsia="宋体" w:cs="宋体"/>
          <w:spacing w:val="-5"/>
          <w:szCs w:val="22"/>
        </w:rPr>
        <w:t>；</w:t>
      </w:r>
    </w:p>
    <w:p w14:paraId="5DB982D8">
      <w:pPr>
        <w:numPr>
          <w:ilvl w:val="2"/>
          <w:numId w:val="4"/>
        </w:numPr>
        <w:tabs>
          <w:tab w:val="left" w:pos="485"/>
        </w:tabs>
        <w:autoSpaceDE w:val="0"/>
        <w:autoSpaceDN w:val="0"/>
        <w:spacing w:line="384" w:lineRule="exact"/>
        <w:ind w:hanging="126"/>
        <w:jc w:val="left"/>
        <w:rPr>
          <w:rFonts w:hint="eastAsia" w:ascii="宋体" w:hAnsi="宋体" w:eastAsia="宋体" w:cs="宋体"/>
          <w:szCs w:val="22"/>
        </w:rPr>
      </w:pPr>
      <w:r>
        <w:rPr>
          <w:rFonts w:hint="eastAsia" w:ascii="宋体" w:hAnsi="宋体" w:eastAsia="宋体" w:cs="宋体"/>
          <w:b/>
          <w:spacing w:val="-2"/>
          <w:szCs w:val="22"/>
        </w:rPr>
        <w:t>分支跳转指令：</w:t>
      </w:r>
      <w:r>
        <w:rPr>
          <w:rFonts w:hint="eastAsia" w:ascii="宋体" w:hAnsi="宋体" w:eastAsia="宋体" w:cs="宋体"/>
          <w:spacing w:val="-2"/>
          <w:szCs w:val="22"/>
        </w:rPr>
        <w:t>BEQ</w:t>
      </w:r>
      <w:r>
        <w:rPr>
          <w:rFonts w:hint="eastAsia" w:ascii="宋体" w:hAnsi="宋体" w:eastAsia="宋体" w:cs="宋体"/>
          <w:spacing w:val="-2"/>
          <w:szCs w:val="22"/>
        </w:rPr>
        <w:t>、</w:t>
      </w:r>
      <w:r>
        <w:rPr>
          <w:rFonts w:hint="eastAsia" w:ascii="宋体" w:hAnsi="宋体" w:eastAsia="宋体" w:cs="宋体"/>
          <w:spacing w:val="-2"/>
          <w:szCs w:val="22"/>
        </w:rPr>
        <w:t>BNE</w:t>
      </w:r>
      <w:r>
        <w:rPr>
          <w:rFonts w:hint="eastAsia" w:ascii="宋体" w:hAnsi="宋体" w:eastAsia="宋体" w:cs="宋体"/>
          <w:spacing w:val="-2"/>
          <w:szCs w:val="22"/>
        </w:rPr>
        <w:t>、</w:t>
      </w:r>
      <w:r>
        <w:rPr>
          <w:rFonts w:hint="eastAsia" w:ascii="宋体" w:hAnsi="宋体" w:eastAsia="宋体" w:cs="宋体"/>
          <w:spacing w:val="-2"/>
          <w:szCs w:val="22"/>
        </w:rPr>
        <w:t>BLT</w:t>
      </w:r>
      <w:r>
        <w:rPr>
          <w:rFonts w:hint="eastAsia" w:ascii="宋体" w:hAnsi="宋体" w:eastAsia="宋体" w:cs="宋体"/>
          <w:spacing w:val="-2"/>
          <w:szCs w:val="22"/>
        </w:rPr>
        <w:t>、</w:t>
      </w:r>
      <w:r>
        <w:rPr>
          <w:rFonts w:hint="eastAsia" w:ascii="宋体" w:hAnsi="宋体" w:eastAsia="宋体" w:cs="宋体"/>
          <w:spacing w:val="-2"/>
          <w:szCs w:val="22"/>
        </w:rPr>
        <w:t>BGE</w:t>
      </w:r>
      <w:r>
        <w:rPr>
          <w:rFonts w:hint="eastAsia" w:ascii="宋体" w:hAnsi="宋体" w:eastAsia="宋体" w:cs="宋体"/>
          <w:spacing w:val="-2"/>
          <w:szCs w:val="22"/>
        </w:rPr>
        <w:t>、</w:t>
      </w:r>
      <w:r>
        <w:rPr>
          <w:rFonts w:hint="eastAsia" w:ascii="宋体" w:hAnsi="宋体" w:eastAsia="宋体" w:cs="宋体"/>
          <w:spacing w:val="-2"/>
          <w:szCs w:val="22"/>
        </w:rPr>
        <w:t>BLTU</w:t>
      </w:r>
      <w:r>
        <w:rPr>
          <w:rFonts w:hint="eastAsia" w:ascii="宋体" w:hAnsi="宋体" w:eastAsia="宋体" w:cs="宋体"/>
          <w:spacing w:val="-2"/>
          <w:szCs w:val="22"/>
        </w:rPr>
        <w:t>、</w:t>
      </w:r>
      <w:r>
        <w:rPr>
          <w:rFonts w:hint="eastAsia" w:ascii="宋体" w:hAnsi="宋体" w:eastAsia="宋体" w:cs="宋体"/>
          <w:spacing w:val="-2"/>
          <w:szCs w:val="22"/>
        </w:rPr>
        <w:t>BGEU</w:t>
      </w:r>
      <w:r>
        <w:rPr>
          <w:rFonts w:hint="eastAsia" w:ascii="宋体" w:hAnsi="宋体" w:eastAsia="宋体" w:cs="宋体"/>
          <w:spacing w:val="-2"/>
          <w:szCs w:val="22"/>
        </w:rPr>
        <w:t>、</w:t>
      </w:r>
      <w:r>
        <w:rPr>
          <w:rFonts w:hint="eastAsia" w:ascii="宋体" w:hAnsi="宋体" w:eastAsia="宋体" w:cs="宋体"/>
          <w:spacing w:val="-2"/>
          <w:szCs w:val="22"/>
        </w:rPr>
        <w:t>JAL</w:t>
      </w:r>
      <w:r>
        <w:rPr>
          <w:rFonts w:hint="eastAsia" w:ascii="宋体" w:hAnsi="宋体" w:eastAsia="宋体" w:cs="宋体"/>
          <w:spacing w:val="-2"/>
          <w:szCs w:val="22"/>
        </w:rPr>
        <w:t>、</w:t>
      </w:r>
      <w:r>
        <w:rPr>
          <w:rFonts w:hint="eastAsia" w:ascii="宋体" w:hAnsi="宋体" w:eastAsia="宋体" w:cs="宋体"/>
          <w:spacing w:val="-2"/>
          <w:szCs w:val="22"/>
        </w:rPr>
        <w:t>JALR</w:t>
      </w:r>
      <w:r>
        <w:rPr>
          <w:rFonts w:hint="eastAsia" w:ascii="宋体" w:hAnsi="宋体" w:eastAsia="宋体" w:cs="宋体"/>
          <w:spacing w:val="-2"/>
          <w:szCs w:val="22"/>
        </w:rPr>
        <w:t>；</w:t>
      </w:r>
    </w:p>
    <w:p w14:paraId="31820D32">
      <w:pPr>
        <w:numPr>
          <w:ilvl w:val="2"/>
          <w:numId w:val="4"/>
        </w:numPr>
        <w:tabs>
          <w:tab w:val="left" w:pos="485"/>
        </w:tabs>
        <w:autoSpaceDE w:val="0"/>
        <w:autoSpaceDN w:val="0"/>
        <w:spacing w:line="385" w:lineRule="exact"/>
        <w:ind w:hanging="126"/>
        <w:jc w:val="left"/>
        <w:rPr>
          <w:rFonts w:hint="eastAsia" w:ascii="宋体" w:hAnsi="宋体" w:eastAsia="宋体" w:cs="宋体"/>
          <w:szCs w:val="22"/>
        </w:rPr>
      </w:pPr>
      <w:r>
        <w:rPr>
          <w:rFonts w:hint="eastAsia" w:ascii="宋体" w:hAnsi="宋体" w:eastAsia="宋体" w:cs="宋体"/>
          <w:b/>
          <w:szCs w:val="22"/>
        </w:rPr>
        <w:t>高位立即数指令：</w:t>
      </w:r>
      <w:r>
        <w:rPr>
          <w:rFonts w:hint="eastAsia" w:ascii="宋体" w:hAnsi="宋体" w:eastAsia="宋体" w:cs="宋体"/>
          <w:szCs w:val="22"/>
        </w:rPr>
        <w:t>LUI</w:t>
      </w:r>
      <w:r>
        <w:rPr>
          <w:rFonts w:hint="eastAsia" w:ascii="宋体" w:hAnsi="宋体" w:eastAsia="宋体" w:cs="宋体"/>
          <w:szCs w:val="22"/>
        </w:rPr>
        <w:t>、</w:t>
      </w:r>
      <w:r>
        <w:rPr>
          <w:rFonts w:hint="eastAsia" w:ascii="宋体" w:hAnsi="宋体" w:eastAsia="宋体" w:cs="宋体"/>
          <w:szCs w:val="22"/>
        </w:rPr>
        <w:t>AUIPC</w:t>
      </w:r>
      <w:r>
        <w:rPr>
          <w:rFonts w:hint="eastAsia" w:ascii="宋体" w:hAnsi="宋体" w:eastAsia="宋体" w:cs="宋体"/>
          <w:spacing w:val="-10"/>
          <w:szCs w:val="22"/>
        </w:rPr>
        <w:t>。</w:t>
      </w:r>
    </w:p>
    <w:p w14:paraId="3369E704">
      <w:pPr>
        <w:numPr>
          <w:ilvl w:val="1"/>
          <w:numId w:val="4"/>
        </w:numPr>
        <w:tabs>
          <w:tab w:val="left" w:pos="491"/>
        </w:tabs>
        <w:autoSpaceDE w:val="0"/>
        <w:autoSpaceDN w:val="0"/>
        <w:spacing w:before="150"/>
        <w:ind w:left="491" w:hanging="381"/>
        <w:outlineLvl w:val="2"/>
        <w:rPr>
          <w:rFonts w:hint="eastAsia" w:ascii="宋体" w:hAnsi="宋体" w:eastAsia="宋体" w:cs="宋体"/>
          <w:b/>
          <w:bCs/>
          <w:sz w:val="23"/>
          <w:szCs w:val="23"/>
        </w:rPr>
      </w:pPr>
      <w:bookmarkStart w:id="9" w:name="4.2 五级流水线 CPU（riscv_pipeline_core.v）"/>
      <w:bookmarkEnd w:id="9"/>
      <w:r>
        <w:rPr>
          <w:rFonts w:hint="eastAsia" w:ascii="宋体" w:hAnsi="宋体" w:eastAsia="宋体" w:cs="宋体"/>
          <w:b/>
          <w:bCs/>
          <w:color w:val="111111"/>
          <w:spacing w:val="-1"/>
          <w:sz w:val="23"/>
          <w:szCs w:val="23"/>
        </w:rPr>
        <w:t>五级流水线 CPU（riscv_pipeline_core.v）</w:t>
      </w:r>
    </w:p>
    <w:p w14:paraId="02F31AE1">
      <w:pPr>
        <w:autoSpaceDE w:val="0"/>
        <w:autoSpaceDN w:val="0"/>
        <w:spacing w:before="101" w:line="271" w:lineRule="auto"/>
        <w:ind w:left="110" w:right="129" w:firstLine="420"/>
        <w:jc w:val="left"/>
        <w:rPr>
          <w:rFonts w:hint="eastAsia" w:ascii="宋体" w:hAnsi="宋体" w:eastAsia="宋体" w:cs="宋体"/>
          <w:szCs w:val="21"/>
        </w:rPr>
      </w:pPr>
      <w:r>
        <w:rPr>
          <w:rFonts w:hint="eastAsia" w:ascii="宋体" w:hAnsi="宋体" w:eastAsia="宋体" w:cs="宋体"/>
          <w:szCs w:val="21"/>
        </w:rPr>
        <w:t>主处理器核划分为 IF 取指、ID 译码读寄存器、EX 执行/分支判断、MEM 访存、WB 写回五级，并提供独立指令接口、带 ready/valid 的数据接口和机器态外部中断入口。</w:t>
      </w:r>
    </w:p>
    <w:p w14:paraId="42B71D3E">
      <w:pPr>
        <w:numPr>
          <w:ilvl w:val="2"/>
          <w:numId w:val="4"/>
        </w:numPr>
        <w:tabs>
          <w:tab w:val="left" w:pos="485"/>
        </w:tabs>
        <w:autoSpaceDE w:val="0"/>
        <w:autoSpaceDN w:val="0"/>
        <w:spacing w:before="89" w:line="385" w:lineRule="exact"/>
        <w:ind w:hanging="126"/>
        <w:jc w:val="left"/>
        <w:rPr>
          <w:rFonts w:hint="eastAsia" w:ascii="宋体" w:hAnsi="宋体" w:eastAsia="宋体" w:cs="宋体"/>
          <w:szCs w:val="22"/>
        </w:rPr>
      </w:pPr>
      <w:r>
        <w:rPr>
          <w:rFonts w:hint="eastAsia" w:ascii="宋体" w:hAnsi="宋体" w:eastAsia="宋体" w:cs="宋体"/>
          <w:b/>
          <w:spacing w:val="-2"/>
          <w:szCs w:val="22"/>
        </w:rPr>
        <w:t>数据冒险处理：EX/MEM、MEM/WB 两级前递覆盖常见 RAW 相关；load-use 相关由硬件检测并插入气泡；多周期除法、浮点加法和 SDRAM wait-state 会冻结流水线直至结果有效。</w:t>
      </w:r>
    </w:p>
    <w:p w14:paraId="1AF83FC0">
      <w:pPr>
        <w:numPr>
          <w:ilvl w:val="2"/>
          <w:numId w:val="4"/>
        </w:numPr>
        <w:tabs>
          <w:tab w:val="left" w:pos="485"/>
        </w:tabs>
        <w:autoSpaceDE w:val="0"/>
        <w:autoSpaceDN w:val="0"/>
        <w:spacing w:line="385" w:lineRule="exact"/>
        <w:ind w:hanging="126"/>
        <w:jc w:val="left"/>
        <w:rPr>
          <w:rFonts w:hint="eastAsia" w:ascii="宋体" w:hAnsi="宋体" w:eastAsia="宋体" w:cs="宋体"/>
          <w:szCs w:val="22"/>
        </w:rPr>
      </w:pPr>
      <w:r>
        <w:rPr>
          <w:rFonts w:hint="eastAsia" w:ascii="宋体" w:hAnsi="宋体" w:eastAsia="宋体" w:cs="宋体"/>
          <w:b/>
          <w:szCs w:val="22"/>
        </w:rPr>
        <w:t>控制冒险处理：EX 阶段解析分支和跳转，错误路径统一冲刷；16 项 2-bit 饱和计数器 BHT 预测条件分支，JAL 在取指阶段直接预测跳转。</w:t>
      </w:r>
    </w:p>
    <w:p w14:paraId="7095584A">
      <w:pPr>
        <w:jc w:val="center"/>
        <w:rPr>
          <w:rFonts w:hint="eastAsia" w:ascii="宋体" w:hAnsi="宋体" w:eastAsia="宋体" w:cs="宋体"/>
        </w:rPr>
      </w:pPr>
      <w:r>
        <w:rPr>
          <w:rFonts w:hint="eastAsia" w:ascii="宋体" w:hAnsi="宋体" w:eastAsia="宋体" w:cs="宋体"/>
        </w:rPr>
        <w:drawing>
          <wp:inline distT="0" distB="0" distL="114300" distR="114300">
            <wp:extent cx="5039995" cy="2707005"/>
            <wp:effectExtent l="0" t="0" r="4445" b="571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6"/>
                    <a:stretch>
                      <a:fillRect/>
                    </a:stretch>
                  </pic:blipFill>
                  <pic:spPr>
                    <a:xfrm>
                      <a:off x="0" y="0"/>
                      <a:ext cx="5040000" cy="2707375"/>
                    </a:xfrm>
                    <a:prstGeom prst="rect">
                      <a:avLst/>
                    </a:prstGeom>
                  </pic:spPr>
                </pic:pic>
              </a:graphicData>
            </a:graphic>
          </wp:inline>
        </w:drawing>
      </w:r>
    </w:p>
    <w:p w14:paraId="0BB13CA1">
      <w:pPr>
        <w:jc w:val="center"/>
        <w:rPr>
          <w:rFonts w:hint="eastAsia" w:ascii="宋体" w:hAnsi="宋体" w:eastAsia="宋体" w:cs="宋体"/>
        </w:rPr>
      </w:pPr>
      <w:r>
        <w:rPr>
          <w:rFonts w:hint="eastAsia" w:ascii="宋体" w:hAnsi="宋体" w:eastAsia="宋体" w:cs="宋体"/>
          <w:color w:val="404040"/>
          <w:sz w:val="18"/>
        </w:rPr>
        <w:t>图  五级流水线数据通路（前递 + load-use 停顿 + 分支冲刷）</w:t>
      </w:r>
    </w:p>
    <w:p w14:paraId="1B6C0762">
      <w:pPr>
        <w:numPr>
          <w:ilvl w:val="1"/>
          <w:numId w:val="4"/>
        </w:numPr>
        <w:tabs>
          <w:tab w:val="left" w:pos="491"/>
        </w:tabs>
        <w:autoSpaceDE w:val="0"/>
        <w:autoSpaceDN w:val="0"/>
        <w:spacing w:before="151"/>
        <w:ind w:left="491" w:hanging="381"/>
        <w:outlineLvl w:val="2"/>
        <w:rPr>
          <w:rFonts w:hint="eastAsia" w:ascii="宋体" w:hAnsi="宋体" w:eastAsia="宋体" w:cs="宋体"/>
          <w:b/>
          <w:bCs/>
          <w:sz w:val="23"/>
          <w:szCs w:val="23"/>
        </w:rPr>
      </w:pPr>
      <w:bookmarkStart w:id="10" w:name="4.3 直接映射 I-Cache（icache_direct_mapped.v）"/>
      <w:bookmarkEnd w:id="10"/>
      <w:r>
        <w:rPr>
          <w:rFonts w:hint="eastAsia" w:ascii="宋体" w:hAnsi="宋体" w:eastAsia="宋体" w:cs="宋体"/>
          <w:b/>
          <w:bCs/>
          <w:color w:val="111111"/>
          <w:spacing w:val="-2"/>
          <w:sz w:val="23"/>
          <w:szCs w:val="23"/>
        </w:rPr>
        <w:t>I-Cache（icache_direct_mapped.v / icache_2way.v）</w:t>
      </w:r>
    </w:p>
    <w:p w14:paraId="457FB835">
      <w:pPr>
        <w:autoSpaceDE w:val="0"/>
        <w:autoSpaceDN w:val="0"/>
        <w:spacing w:before="101" w:line="271" w:lineRule="auto"/>
        <w:ind w:left="110" w:right="120" w:firstLine="420"/>
        <w:rPr>
          <w:rFonts w:hint="eastAsia" w:ascii="宋体" w:hAnsi="宋体" w:eastAsia="宋体" w:cs="宋体"/>
          <w:szCs w:val="21"/>
        </w:rPr>
      </w:pPr>
      <w:r>
        <w:rPr>
          <w:rFonts w:hint="eastAsia" w:ascii="宋体" w:hAnsi="宋体" w:eastAsia="宋体" w:cs="宋体"/>
          <w:spacing w:val="-6"/>
          <w:szCs w:val="21"/>
        </w:rPr>
        <w:t>实现 8 行直接映射和 2 路组相联两种 I-Cache。默认板端采用 2 路组相联结构并使用 LRU 替换；冲突地址流仿真中，命中率由直接映射的 68.4% 提升至 94.7%。两种实现保留统一接口，便于消融对比。</w:t>
      </w:r>
    </w:p>
    <w:p w14:paraId="5F9C017C">
      <w:pPr>
        <w:jc w:val="center"/>
        <w:rPr>
          <w:rFonts w:hint="eastAsia" w:ascii="宋体" w:hAnsi="宋体" w:eastAsia="宋体" w:cs="宋体"/>
        </w:rPr>
      </w:pPr>
      <w:r>
        <w:rPr>
          <w:rFonts w:hint="eastAsia" w:ascii="宋体" w:hAnsi="宋体" w:eastAsia="宋体" w:cs="宋体"/>
        </w:rPr>
        <w:drawing>
          <wp:inline distT="0" distB="0" distL="114300" distR="114300">
            <wp:extent cx="5039995" cy="3006725"/>
            <wp:effectExtent l="0" t="0" r="4445" b="1079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7"/>
                    <a:stretch>
                      <a:fillRect/>
                    </a:stretch>
                  </pic:blipFill>
                  <pic:spPr>
                    <a:xfrm>
                      <a:off x="0" y="0"/>
                      <a:ext cx="5040000" cy="3006850"/>
                    </a:xfrm>
                    <a:prstGeom prst="rect">
                      <a:avLst/>
                    </a:prstGeom>
                  </pic:spPr>
                </pic:pic>
              </a:graphicData>
            </a:graphic>
          </wp:inline>
        </w:drawing>
      </w:r>
    </w:p>
    <w:p w14:paraId="33B8667A">
      <w:pPr>
        <w:jc w:val="center"/>
        <w:rPr>
          <w:rFonts w:hint="eastAsia" w:ascii="宋体" w:hAnsi="宋体" w:eastAsia="宋体" w:cs="宋体"/>
        </w:rPr>
      </w:pPr>
      <w:r>
        <w:rPr>
          <w:rFonts w:hint="eastAsia" w:ascii="宋体" w:hAnsi="宋体" w:eastAsia="宋体" w:cs="宋体"/>
          <w:color w:val="404040"/>
          <w:sz w:val="18"/>
        </w:rPr>
        <w:t>图  I-Cache 结构对比（直接映射 vs 2 路组相联 + LRU）</w:t>
      </w:r>
    </w:p>
    <w:p w14:paraId="04299F39">
      <w:pPr>
        <w:numPr>
          <w:ilvl w:val="1"/>
          <w:numId w:val="4"/>
        </w:numPr>
        <w:tabs>
          <w:tab w:val="left" w:pos="491"/>
        </w:tabs>
        <w:autoSpaceDE w:val="0"/>
        <w:autoSpaceDN w:val="0"/>
        <w:spacing w:before="42"/>
        <w:ind w:left="491" w:hanging="381"/>
        <w:outlineLvl w:val="2"/>
        <w:rPr>
          <w:rFonts w:hint="eastAsia" w:ascii="宋体" w:hAnsi="宋体" w:eastAsia="宋体" w:cs="宋体"/>
          <w:b/>
          <w:bCs/>
          <w:sz w:val="23"/>
          <w:szCs w:val="23"/>
        </w:rPr>
      </w:pPr>
      <w:bookmarkStart w:id="11" w:name="4.4 片上数据 RAM 设计"/>
      <w:bookmarkEnd w:id="11"/>
      <w:r>
        <w:rPr>
          <w:rFonts w:hint="eastAsia" w:ascii="宋体" w:hAnsi="宋体" w:eastAsia="宋体" w:cs="宋体"/>
          <w:b/>
          <w:bCs/>
          <w:color w:val="111111"/>
          <w:spacing w:val="-2"/>
          <w:sz w:val="23"/>
          <w:szCs w:val="23"/>
        </w:rPr>
        <w:t>片上 RAM 与外部 SDRAM</w:t>
      </w:r>
    </w:p>
    <w:p w14:paraId="1419900A">
      <w:pPr>
        <w:autoSpaceDE w:val="0"/>
        <w:autoSpaceDN w:val="0"/>
        <w:spacing w:before="101" w:line="271" w:lineRule="auto"/>
        <w:ind w:left="110" w:right="128" w:firstLine="420"/>
        <w:jc w:val="left"/>
        <w:rPr>
          <w:rFonts w:hint="eastAsia" w:ascii="宋体" w:hAnsi="宋体" w:eastAsia="宋体" w:cs="宋体"/>
          <w:szCs w:val="21"/>
        </w:rPr>
      </w:pPr>
      <w:r>
        <w:rPr>
          <w:rFonts w:hint="eastAsia" w:ascii="宋体" w:hAnsi="宋体" w:eastAsia="宋体" w:cs="宋体"/>
          <w:spacing w:val="-4"/>
          <w:szCs w:val="21"/>
        </w:rPr>
        <w:t>片内数据 RAM 采用四个 8-bit 字节阵列组成 32-bit 存储体，支持 LB/LH/LW 与 SB/SH/SW，并利于 XST 推断分布式 RAM。外部两片 HY57V2562 以并行 x16 方式组成 x32、64 MiB SDRAM；控制器采用 BL=1、CL=2、自动预充电、周期刷新和 ready/valid 等待机制。</w:t>
      </w:r>
    </w:p>
    <w:p w14:paraId="49566D9E">
      <w:pPr>
        <w:numPr>
          <w:ilvl w:val="1"/>
          <w:numId w:val="4"/>
        </w:numPr>
        <w:tabs>
          <w:tab w:val="left" w:pos="491"/>
        </w:tabs>
        <w:autoSpaceDE w:val="0"/>
        <w:autoSpaceDN w:val="0"/>
        <w:spacing w:before="166"/>
        <w:ind w:left="491" w:hanging="381"/>
        <w:outlineLvl w:val="2"/>
        <w:rPr>
          <w:rFonts w:hint="eastAsia" w:ascii="宋体" w:hAnsi="宋体" w:eastAsia="宋体" w:cs="宋体"/>
          <w:b/>
          <w:bCs/>
          <w:sz w:val="23"/>
          <w:szCs w:val="23"/>
        </w:rPr>
      </w:pPr>
      <w:bookmarkStart w:id="12" w:name="4.5 UART 串口交互模块（serial_shell.v）"/>
      <w:bookmarkEnd w:id="12"/>
      <w:r>
        <w:rPr>
          <w:rFonts w:hint="eastAsia" w:ascii="宋体" w:hAnsi="宋体" w:eastAsia="宋体" w:cs="宋体"/>
          <w:b/>
          <w:bCs/>
          <w:color w:val="111111"/>
          <w:sz w:val="23"/>
          <w:szCs w:val="23"/>
        </w:rPr>
        <w:t>UART、板端固件与串口客户端</w:t>
      </w:r>
    </w:p>
    <w:p w14:paraId="4A081CEB">
      <w:pPr>
        <w:autoSpaceDE w:val="0"/>
        <w:autoSpaceDN w:val="0"/>
        <w:spacing w:before="101" w:line="271" w:lineRule="auto"/>
        <w:ind w:left="110" w:right="126" w:firstLine="420"/>
        <w:jc w:val="left"/>
        <w:rPr>
          <w:rFonts w:hint="eastAsia" w:ascii="宋体" w:hAnsi="宋体" w:eastAsia="宋体" w:cs="宋体"/>
          <w:szCs w:val="21"/>
        </w:rPr>
      </w:pPr>
      <w:r>
        <w:rPr>
          <w:rFonts w:hint="eastAsia" w:ascii="宋体" w:hAnsi="宋体" w:eastAsia="宋体" w:cs="宋体"/>
          <w:spacing w:val="-11"/>
          <w:szCs w:val="21"/>
        </w:rPr>
        <w:t>uart_rx.v/uart_tx.v 提供 115200 baud、8N1 收发；soc_firmware.s 在 CPU 上运行 shell 和应用逻辑；scripts/serial_shell.py 仅负责发送按键、解析定长二进制性能/画布数据包并渲染界面，不代替 CPU 运算。</w:t>
      </w:r>
    </w:p>
    <w:p w14:paraId="0BFD4431">
      <w:pPr>
        <w:numPr>
          <w:ilvl w:val="1"/>
          <w:numId w:val="4"/>
        </w:numPr>
        <w:tabs>
          <w:tab w:val="left" w:pos="491"/>
        </w:tabs>
        <w:autoSpaceDE w:val="0"/>
        <w:autoSpaceDN w:val="0"/>
        <w:spacing w:before="166"/>
        <w:ind w:left="491" w:hanging="381"/>
        <w:outlineLvl w:val="2"/>
        <w:rPr>
          <w:rFonts w:hint="eastAsia" w:ascii="宋体" w:hAnsi="宋体" w:eastAsia="宋体" w:cs="宋体"/>
          <w:b/>
          <w:bCs/>
          <w:sz w:val="23"/>
          <w:szCs w:val="23"/>
        </w:rPr>
      </w:pPr>
      <w:bookmarkStart w:id="13" w:name="4.6 LED 与按键外设模块"/>
      <w:bookmarkEnd w:id="13"/>
      <w:r>
        <w:rPr>
          <w:rFonts w:hint="eastAsia" w:ascii="宋体" w:hAnsi="宋体" w:eastAsia="宋体" w:cs="宋体"/>
          <w:b/>
          <w:bCs/>
          <w:color w:val="111111"/>
          <w:sz w:val="23"/>
          <w:szCs w:val="23"/>
        </w:rPr>
        <w:t>机器态中断、LED 与按键</w:t>
      </w:r>
    </w:p>
    <w:p w14:paraId="3E069B23">
      <w:pPr>
        <w:autoSpaceDE w:val="0"/>
        <w:autoSpaceDN w:val="0"/>
        <w:spacing w:before="101" w:line="271" w:lineRule="auto"/>
        <w:ind w:left="110" w:right="132" w:firstLine="420"/>
        <w:jc w:val="left"/>
        <w:rPr>
          <w:rFonts w:hint="eastAsia" w:ascii="宋体" w:hAnsi="宋体" w:eastAsia="宋体" w:cs="宋体"/>
          <w:szCs w:val="21"/>
        </w:rPr>
      </w:pPr>
      <w:r>
        <w:rPr>
          <w:rFonts w:hint="eastAsia" w:ascii="宋体" w:hAnsi="宋体" w:eastAsia="宋体" w:cs="宋体"/>
          <w:spacing w:val="-7"/>
          <w:szCs w:val="21"/>
        </w:rPr>
        <w:t>实现 mstatus、mie、mtvec、mepc、mcause、mip 和 MRET。UART RX、KEY 和 4 Hz 定时事件通过 IRQ_PENDING/IRQ_ENABLE 管理；Pong 使用 UART+定时中断，普通 shell、数字识别和 Paint 使用轮询 UART。组合自检全部通过时 LED 全亮，应用运行时 LED 显示识别结果或得分低 4 位。</w:t>
      </w:r>
    </w:p>
    <w:p w14:paraId="7DBD9D37">
      <w:pPr>
        <w:autoSpaceDE w:val="0"/>
        <w:autoSpaceDN w:val="0"/>
        <w:spacing w:before="11"/>
        <w:jc w:val="left"/>
        <w:rPr>
          <w:rFonts w:hint="eastAsia" w:ascii="宋体" w:hAnsi="宋体" w:eastAsia="宋体" w:cs="宋体"/>
          <w:sz w:val="27"/>
          <w:szCs w:val="21"/>
        </w:rPr>
      </w:pPr>
    </w:p>
    <w:p w14:paraId="5AC46B29">
      <w:pPr>
        <w:autoSpaceDE w:val="0"/>
        <w:autoSpaceDN w:val="0"/>
        <w:ind w:left="297"/>
        <w:jc w:val="left"/>
        <w:outlineLvl w:val="1"/>
        <w:rPr>
          <w:rFonts w:hint="eastAsia" w:ascii="宋体" w:hAnsi="宋体" w:eastAsia="宋体" w:cs="宋体"/>
          <w:b/>
          <w:bCs/>
          <w:sz w:val="27"/>
          <w:szCs w:val="27"/>
        </w:rPr>
      </w:pPr>
      <w:r>
        <w:rPr>
          <w:rFonts w:hint="eastAsia" w:ascii="宋体" w:hAnsi="宋体" w:eastAsia="宋体" w:cs="宋体"/>
          <w:b/>
          <w:bCs/>
          <w:sz w:val="27"/>
          <w:szCs w:val="27"/>
        </w:rPr>
        <w:pict>
          <v:shape id="Graphic 9" o:spid="_x0000_s2063" style="position:absolute;left:0pt;margin-left:42.5pt;margin-top:2.95pt;height:19.45pt;width:3.4pt;mso-position-horizontal-relative:page;z-index:251663360;mso-width-relative:page;mso-height-relative:page;" fillcolor="#1A365D" filled="t" stroked="f" coordsize="43180,247015" o:gfxdata="UEsDBAoAAAAAAIdO4kAAAAAAAAAAAAAAAAAEAAAAZHJzL1BLAwQUAAAACACHTuJAtrefh9YAAAAG&#10;AQAADwAAAGRycy9kb3ducmV2LnhtbE2PT0vDQBTE74LfYXmCl9JuIo2maV56ELwVxSp4fc1us8H9&#10;E7IvbfTTu570OMww85t6NzsrznqMffAI+SoDoX0bVO87hPe3p2UJIjJ5RTZ4jfClI+ya66uaKhUu&#10;/lWfD9yJVOJjRQiGeaikjK3RjuIqDNon7xRGR5zk2Ek10iWVOyvvsuxeOup9WjA06Eej28/D5BD6&#10;54fFnqd8WjDZ/XdxMi8f44x4e5NnWxCsZ/4Lwy9+QocmMR3D5FUUFqEs0hVGKDYgkr3J05Ejwnpd&#10;gmxq+R+/+QFQSwMEFAAAAAgAh07iQASNO/AnAgAA3wQAAA4AAABkcnMvZTJvRG9jLnhtbK1UTW/i&#10;MBC9r9T/YPm+BFIKFBGqqqjVSqvdSu3+AOM4xJLtcW1D4N/v2PkAsRcOe4nH8cubeW/GWT0dtSIH&#10;4bwEU9DJaEyJMBxKaXYF/fP5+n1BiQ/MlEyBEQU9CU+f1nffVo1dihxqUKVwBEmMXza2oHUIdpll&#10;ntdCMz8CKwweVuA0C7h1u6x0rEF2rbJ8PJ5lDbjSOuDCe3y7aQ9px+huIYSqklxsgO+1MKFldUKx&#10;gJJ8La2n61RtVQkefleVF4GogqLSkJ6YBONtfGbrFVvuHLO15F0J7JYSrjRpJg0mHag2LDCyd/If&#10;Ki25Aw9VGHHQWSskOYIqJuMrbz5qZkXSglZ7O5ju/x8t/3V4d0SWBX2kxDCNDX/r3HiM5jTWLxHz&#10;Yd9dt/MYRqXHyum4ogZyTIaeBkPFMRCOL6f3kwU6zfEkn87Hk4dImZ2/5Xsf3gQkHnb46UPbjrKP&#10;WN1H/Gj60GFTYztVamegBNvpUju3bTstC/G7WFwMSTMUUg91xEMNB/EJCRaihGm+mOWUpGJn83ne&#10;FXuGKXMJR2HX0B7QrzbxtsA0a6i9P+vXFnPOfSsun17U2JNxBV60HkfpyezBDkx+abgHJctXqVR0&#10;wLvd9kU5cmDo7OT5fvaw6eRfwLI4DW3/Y7SF8oTD0+C8FNR/7ZkTlKgfBscTJYc+cH2w7QMX1Auk&#10;CxlTG3jeB6hkbH7K0PJ2G5z7pKK7o/FiXe4T6vxfWv8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trefh9YAAAAGAQAADwAAAAAAAAABACAAAAAiAAAAZHJzL2Rvd25yZXYueG1sUEsBAhQAFAAAAAgA&#10;h07iQASNO/AnAgAA3wQAAA4AAAAAAAAAAQAgAAAAJQEAAGRycy9lMm9Eb2MueG1sUEsFBgAAAAAG&#10;AAYAWQEAAL4FAAAAAA==&#10;" path="m42862,246772l0,246772,0,0,42862,0,42862,246772xe">
            <v:path/>
            <v:fill on="t" focussize="0,0"/>
            <v:stroke on="f"/>
            <v:imagedata o:title=""/>
            <o:lock v:ext="edit"/>
          </v:shape>
        </w:pict>
      </w:r>
      <w:bookmarkStart w:id="14" w:name="五、仿真实验与 Ablation 对比分析 (新增)"/>
      <w:bookmarkEnd w:id="14"/>
      <w:r>
        <w:rPr>
          <w:rFonts w:hint="eastAsia" w:ascii="宋体" w:hAnsi="宋体" w:eastAsia="宋体" w:cs="宋体"/>
          <w:b/>
          <w:bCs/>
          <w:color w:val="111111"/>
          <w:spacing w:val="-1"/>
          <w:sz w:val="27"/>
          <w:szCs w:val="27"/>
        </w:rPr>
        <w:t xml:space="preserve">五、仿真实验与 </w:t>
      </w:r>
      <w:r>
        <w:rPr>
          <w:rFonts w:hint="eastAsia" w:ascii="宋体" w:hAnsi="宋体" w:eastAsia="宋体" w:cs="宋体"/>
          <w:b/>
          <w:bCs/>
          <w:color w:val="111111"/>
          <w:sz w:val="27"/>
          <w:szCs w:val="27"/>
        </w:rPr>
        <w:t xml:space="preserve">Ablation </w:t>
      </w:r>
      <w:r>
        <w:rPr>
          <w:rFonts w:hint="eastAsia" w:ascii="宋体" w:hAnsi="宋体" w:eastAsia="宋体" w:cs="宋体"/>
          <w:b/>
          <w:bCs/>
          <w:color w:val="111111"/>
          <w:spacing w:val="1"/>
          <w:sz w:val="27"/>
          <w:szCs w:val="27"/>
        </w:rPr>
        <w:t xml:space="preserve">对比分析 </w:t>
      </w:r>
    </w:p>
    <w:p w14:paraId="234E7009">
      <w:pPr>
        <w:autoSpaceDE w:val="0"/>
        <w:autoSpaceDN w:val="0"/>
        <w:spacing w:before="174" w:line="271" w:lineRule="auto"/>
        <w:ind w:left="110" w:right="115" w:firstLine="420"/>
        <w:jc w:val="left"/>
        <w:rPr>
          <w:rFonts w:hint="eastAsia" w:ascii="宋体" w:hAnsi="宋体" w:eastAsia="宋体" w:cs="宋体"/>
          <w:szCs w:val="21"/>
        </w:rPr>
      </w:pPr>
      <w:r>
        <w:rPr>
          <w:rFonts w:hint="eastAsia" w:ascii="宋体" w:hAnsi="宋体" w:eastAsia="宋体" w:cs="宋体"/>
          <w:szCs w:val="21"/>
        </w:rPr>
        <w:t>为评估功能正确性和架构优化效果，项目使用 Icarus Verilog 建立自动化回归，并由 scripts/analyze.py 统一编译、运行和汇总。当前测试集包含 15 项 Testbench，覆盖基础指令、流水线冒险、分支预测、RV32M、Custom Float32、自定义位操作、中断、SDRAM 等待/控制器、Cache、十个数字推理、shell 和 SoC I/O，回归率为 100%。</w:t>
      </w:r>
    </w:p>
    <w:p w14:paraId="20ADC864">
      <w:pPr>
        <w:numPr>
          <w:ilvl w:val="1"/>
          <w:numId w:val="5"/>
        </w:numPr>
        <w:tabs>
          <w:tab w:val="left" w:pos="491"/>
        </w:tabs>
        <w:autoSpaceDE w:val="0"/>
        <w:autoSpaceDN w:val="0"/>
        <w:spacing w:before="162"/>
        <w:ind w:left="491" w:hanging="381"/>
        <w:outlineLvl w:val="2"/>
        <w:rPr>
          <w:rFonts w:hint="eastAsia" w:ascii="宋体" w:hAnsi="宋体" w:eastAsia="宋体" w:cs="宋体"/>
          <w:b/>
          <w:bCs/>
          <w:sz w:val="23"/>
          <w:szCs w:val="23"/>
        </w:rPr>
      </w:pPr>
      <w:bookmarkStart w:id="15" w:name="5.1 自动化回归测试集结果"/>
      <w:bookmarkEnd w:id="15"/>
      <w:r>
        <w:rPr>
          <w:rFonts w:hint="eastAsia" w:ascii="宋体" w:hAnsi="宋体" w:eastAsia="宋体" w:cs="宋体"/>
          <w:b/>
          <w:bCs/>
          <w:color w:val="111111"/>
          <w:spacing w:val="-1"/>
          <w:sz w:val="23"/>
          <w:szCs w:val="23"/>
        </w:rPr>
        <w:t>自动化回归测试集结果</w:t>
      </w:r>
    </w:p>
    <w:p w14:paraId="1DC2C5DF">
      <w:pPr>
        <w:autoSpaceDE w:val="0"/>
        <w:autoSpaceDN w:val="0"/>
        <w:spacing w:before="101"/>
        <w:ind w:left="530"/>
        <w:jc w:val="left"/>
        <w:rPr>
          <w:rFonts w:hint="eastAsia" w:ascii="宋体" w:hAnsi="宋体" w:eastAsia="宋体" w:cs="宋体"/>
          <w:szCs w:val="21"/>
        </w:rPr>
      </w:pPr>
      <w:r>
        <w:rPr>
          <w:rFonts w:hint="eastAsia" w:ascii="宋体" w:hAnsi="宋体" w:eastAsia="宋体" w:cs="宋体"/>
          <w:spacing w:val="-2"/>
          <w:szCs w:val="21"/>
        </w:rPr>
        <w:t>回归测试覆盖基础指令、共享硬件模块、外存协议和端到端板端应用，结果如表 1 所示。</w:t>
      </w:r>
    </w:p>
    <w:p w14:paraId="05629418">
      <w:pPr>
        <w:autoSpaceDE w:val="0"/>
        <w:autoSpaceDN w:val="0"/>
        <w:spacing w:before="127"/>
        <w:ind w:left="1372" w:right="1389"/>
        <w:jc w:val="center"/>
        <w:rPr>
          <w:rFonts w:hint="eastAsia" w:ascii="宋体" w:hAnsi="宋体" w:eastAsia="宋体" w:cs="宋体"/>
          <w:b/>
          <w:kern w:val="0"/>
          <w:sz w:val="20"/>
          <w:szCs w:val="22"/>
        </w:rPr>
      </w:pPr>
      <w:r>
        <w:rPr>
          <w:rFonts w:hint="eastAsia" w:ascii="宋体" w:hAnsi="宋体" w:eastAsia="宋体" w:cs="宋体"/>
          <w:b/>
          <w:spacing w:val="-4"/>
          <w:kern w:val="0"/>
          <w:sz w:val="20"/>
          <w:szCs w:val="22"/>
        </w:rPr>
        <w:t xml:space="preserve">表 </w:t>
      </w:r>
      <w:r>
        <w:rPr>
          <w:rFonts w:hint="eastAsia" w:ascii="宋体" w:hAnsi="宋体" w:eastAsia="宋体" w:cs="宋体"/>
          <w:b/>
          <w:kern w:val="0"/>
          <w:sz w:val="20"/>
          <w:szCs w:val="22"/>
        </w:rPr>
        <w:t>1</w:t>
      </w:r>
      <w:r>
        <w:rPr>
          <w:rFonts w:hint="eastAsia" w:ascii="宋体" w:hAnsi="宋体" w:eastAsia="宋体" w:cs="宋体"/>
          <w:b/>
          <w:spacing w:val="-6"/>
          <w:kern w:val="0"/>
          <w:sz w:val="20"/>
          <w:szCs w:val="22"/>
        </w:rPr>
        <w:t xml:space="preserve"> </w:t>
      </w:r>
      <w:r>
        <w:rPr>
          <w:rFonts w:hint="eastAsia" w:ascii="宋体" w:hAnsi="宋体" w:eastAsia="宋体" w:cs="宋体"/>
          <w:b/>
          <w:kern w:val="0"/>
          <w:sz w:val="20"/>
          <w:szCs w:val="22"/>
        </w:rPr>
        <w:t>Icarus</w:t>
      </w:r>
      <w:r>
        <w:rPr>
          <w:rFonts w:hint="eastAsia" w:ascii="宋体" w:hAnsi="宋体" w:eastAsia="宋体" w:cs="宋体"/>
          <w:b/>
          <w:spacing w:val="-9"/>
          <w:kern w:val="0"/>
          <w:sz w:val="20"/>
          <w:szCs w:val="22"/>
        </w:rPr>
        <w:t xml:space="preserve"> </w:t>
      </w:r>
      <w:r>
        <w:rPr>
          <w:rFonts w:hint="eastAsia" w:ascii="宋体" w:hAnsi="宋体" w:eastAsia="宋体" w:cs="宋体"/>
          <w:b/>
          <w:kern w:val="0"/>
          <w:sz w:val="20"/>
          <w:szCs w:val="22"/>
        </w:rPr>
        <w:t>Verilog</w:t>
      </w:r>
      <w:r>
        <w:rPr>
          <w:rFonts w:hint="eastAsia" w:ascii="宋体" w:hAnsi="宋体" w:eastAsia="宋体" w:cs="宋体"/>
          <w:b/>
          <w:spacing w:val="-6"/>
          <w:kern w:val="0"/>
          <w:sz w:val="20"/>
          <w:szCs w:val="22"/>
        </w:rPr>
        <w:t xml:space="preserve"> </w:t>
      </w:r>
      <w:r>
        <w:rPr>
          <w:rFonts w:hint="eastAsia" w:ascii="宋体" w:hAnsi="宋体" w:eastAsia="宋体" w:cs="宋体"/>
          <w:b/>
          <w:spacing w:val="-1"/>
          <w:kern w:val="0"/>
          <w:sz w:val="20"/>
          <w:szCs w:val="22"/>
        </w:rPr>
        <w:t>仿真自动化回归测试结果</w:t>
      </w:r>
    </w:p>
    <w:tbl>
      <w:tblPr>
        <w:tblStyle w:val="8"/>
        <w:tblW w:w="0" w:type="auto"/>
        <w:tblInd w:w="117" w:type="dxa"/>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Layout w:type="fixed"/>
        <w:tblCellMar>
          <w:top w:w="0" w:type="dxa"/>
          <w:left w:w="0" w:type="dxa"/>
          <w:bottom w:w="0" w:type="dxa"/>
          <w:right w:w="0" w:type="dxa"/>
        </w:tblCellMar>
      </w:tblPr>
      <w:tblGrid>
        <w:gridCol w:w="3057"/>
        <w:gridCol w:w="3057"/>
        <w:gridCol w:w="4076"/>
      </w:tblGrid>
      <w:tr w14:paraId="432AAD8E">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0" w:type="dxa"/>
            <w:bottom w:w="0" w:type="dxa"/>
            <w:right w:w="0" w:type="dxa"/>
          </w:tblCellMar>
        </w:tblPrEx>
        <w:trPr>
          <w:trHeight w:val="456" w:hRule="atLeast"/>
          <w:cantSplit/>
        </w:trPr>
        <w:tc>
          <w:tcPr>
            <w:tcW w:w="3057" w:type="dxa"/>
            <w:shd w:val="clear" w:color="auto" w:fill="D9EAF7"/>
            <w:vAlign w:val="center"/>
          </w:tcPr>
          <w:p>
            <w:pPr>
              <w:spacing w:before="0" w:after="0"/>
              <w:jc w:val="center"/>
            </w:pPr>
            <w:r/>
            <w:r>
              <w:rPr>
                <w:rFonts w:ascii="宋体" w:hAnsi="宋体" w:eastAsia="宋体"/>
                <w:b/>
                <w:sz w:val="19"/>
              </w:rPr>
              <w:t>Testbench 名称</w:t>
            </w:r>
          </w:p>
        </w:tc>
        <w:tc>
          <w:tcPr>
            <w:tcW w:w="3057" w:type="dxa"/>
            <w:shd w:val="clear" w:color="auto" w:fill="D9EAF7"/>
            <w:vAlign w:val="center"/>
          </w:tcPr>
          <w:p>
            <w:pPr>
              <w:spacing w:before="0" w:after="0"/>
              <w:jc w:val="center"/>
            </w:pPr>
            <w:r/>
            <w:r>
              <w:rPr>
                <w:rFonts w:ascii="宋体" w:hAnsi="宋体" w:eastAsia="宋体"/>
                <w:b/>
                <w:sz w:val="19"/>
              </w:rPr>
              <w:t>测试核心维度</w:t>
            </w:r>
          </w:p>
        </w:tc>
        <w:tc>
          <w:tcPr>
            <w:tcW w:w="4076" w:type="dxa"/>
            <w:shd w:val="clear" w:color="auto" w:fill="D9EAF7"/>
            <w:vAlign w:val="center"/>
          </w:tcPr>
          <w:p>
            <w:pPr>
              <w:spacing w:before="0" w:after="0"/>
              <w:jc w:val="center"/>
            </w:pPr>
            <w:r/>
            <w:r>
              <w:rPr>
                <w:rFonts w:ascii="宋体" w:hAnsi="宋体" w:eastAsia="宋体"/>
                <w:b/>
                <w:sz w:val="19"/>
              </w:rPr>
              <w:t>仿真验证状态</w:t>
            </w:r>
          </w:p>
        </w:tc>
      </w:tr>
      <w:tr>
        <w:trPr>
          <w:cantSplit/>
        </w:trPr>
        <w:tc>
          <w:tcPr>
            <w:tcW w:type="dxa" w:w="3057"/>
            <w:vAlign w:val="center"/>
          </w:tcPr>
          <w:p>
            <w:pPr>
              <w:spacing w:before="0" w:after="0"/>
              <w:jc w:val="center"/>
            </w:pPr>
            <w:r/>
            <w:r>
              <w:rPr>
                <w:rFonts w:ascii="宋体" w:hAnsi="宋体" w:eastAsia="宋体"/>
                <w:b w:val="0"/>
                <w:sz w:val="19"/>
              </w:rPr>
              <w:t>self-test</w:t>
            </w:r>
          </w:p>
        </w:tc>
        <w:tc>
          <w:tcPr>
            <w:tcW w:type="dxa" w:w="3057"/>
            <w:vAlign w:val="center"/>
          </w:tcPr>
          <w:p>
            <w:pPr>
              <w:spacing w:before="0" w:after="0"/>
              <w:jc w:val="left"/>
            </w:pPr>
            <w:r/>
            <w:r>
              <w:rPr>
                <w:rFonts w:ascii="宋体" w:hAnsi="宋体" w:eastAsia="宋体"/>
                <w:b w:val="0"/>
                <w:sz w:val="19"/>
              </w:rPr>
              <w:t>基础 RV32I 与流水线前递</w:t>
            </w:r>
          </w:p>
        </w:tc>
        <w:tc>
          <w:tcPr>
            <w:tcW w:type="dxa" w:w="4076"/>
            <w:vAlign w:val="center"/>
          </w:tcPr>
          <w:p>
            <w:pPr>
              <w:spacing w:before="0" w:after="0"/>
              <w:jc w:val="center"/>
            </w:pPr>
            <w:r/>
            <w:r>
              <w:rPr>
                <w:rFonts w:ascii="宋体" w:hAnsi="宋体" w:eastAsia="宋体"/>
                <w:b/>
                <w:sz w:val="19"/>
              </w:rPr>
              <w:t>PASS</w:t>
            </w:r>
          </w:p>
        </w:tc>
      </w:tr>
      <w:tr>
        <w:trPr>
          <w:cantSplit/>
        </w:trPr>
        <w:tc>
          <w:tcPr>
            <w:tcW w:type="dxa" w:w="3057"/>
            <w:vAlign w:val="center"/>
          </w:tcPr>
          <w:p>
            <w:pPr>
              <w:spacing w:before="0" w:after="0"/>
              <w:jc w:val="center"/>
            </w:pPr>
            <w:r/>
            <w:r>
              <w:rPr>
                <w:rFonts w:ascii="宋体" w:hAnsi="宋体" w:eastAsia="宋体"/>
                <w:b w:val="0"/>
                <w:sz w:val="19"/>
              </w:rPr>
              <w:t>load-use</w:t>
            </w:r>
          </w:p>
        </w:tc>
        <w:tc>
          <w:tcPr>
            <w:tcW w:type="dxa" w:w="3057"/>
            <w:vAlign w:val="center"/>
          </w:tcPr>
          <w:p>
            <w:pPr>
              <w:spacing w:before="0" w:after="0"/>
              <w:jc w:val="left"/>
            </w:pPr>
            <w:r/>
            <w:r>
              <w:rPr>
                <w:rFonts w:ascii="宋体" w:hAnsi="宋体" w:eastAsia="宋体"/>
                <w:b w:val="0"/>
                <w:sz w:val="19"/>
              </w:rPr>
              <w:t>load-use 冒险检测与停顿</w:t>
            </w:r>
          </w:p>
        </w:tc>
        <w:tc>
          <w:tcPr>
            <w:tcW w:type="dxa" w:w="4076"/>
            <w:vAlign w:val="center"/>
          </w:tcPr>
          <w:p>
            <w:pPr>
              <w:spacing w:before="0" w:after="0"/>
              <w:jc w:val="center"/>
            </w:pPr>
            <w:r/>
            <w:r>
              <w:rPr>
                <w:rFonts w:ascii="宋体" w:hAnsi="宋体" w:eastAsia="宋体"/>
                <w:b/>
                <w:sz w:val="19"/>
              </w:rPr>
              <w:t>PASS</w:t>
            </w:r>
          </w:p>
        </w:tc>
      </w:tr>
      <w:tr>
        <w:trPr>
          <w:cantSplit/>
        </w:trPr>
        <w:tc>
          <w:tcPr>
            <w:tcW w:type="dxa" w:w="3057"/>
            <w:vAlign w:val="center"/>
          </w:tcPr>
          <w:p>
            <w:pPr>
              <w:spacing w:before="0" w:after="0"/>
              <w:jc w:val="center"/>
            </w:pPr>
            <w:r/>
            <w:r>
              <w:rPr>
                <w:rFonts w:ascii="宋体" w:hAnsi="宋体" w:eastAsia="宋体"/>
                <w:b w:val="0"/>
                <w:sz w:val="19"/>
              </w:rPr>
              <w:t>branchpredict</w:t>
            </w:r>
          </w:p>
        </w:tc>
        <w:tc>
          <w:tcPr>
            <w:tcW w:type="dxa" w:w="3057"/>
            <w:vAlign w:val="center"/>
          </w:tcPr>
          <w:p>
            <w:pPr>
              <w:spacing w:before="0" w:after="0"/>
              <w:jc w:val="left"/>
            </w:pPr>
            <w:r/>
            <w:r>
              <w:rPr>
                <w:rFonts w:ascii="宋体" w:hAnsi="宋体" w:eastAsia="宋体"/>
                <w:b w:val="0"/>
                <w:sz w:val="19"/>
              </w:rPr>
              <w:t>16-entry 2-bit BHT</w:t>
            </w:r>
          </w:p>
        </w:tc>
        <w:tc>
          <w:tcPr>
            <w:tcW w:type="dxa" w:w="4076"/>
            <w:vAlign w:val="center"/>
          </w:tcPr>
          <w:p>
            <w:pPr>
              <w:spacing w:before="0" w:after="0"/>
              <w:jc w:val="center"/>
            </w:pPr>
            <w:r/>
            <w:r>
              <w:rPr>
                <w:rFonts w:ascii="宋体" w:hAnsi="宋体" w:eastAsia="宋体"/>
                <w:b/>
                <w:sz w:val="19"/>
              </w:rPr>
              <w:t>PASS</w:t>
            </w:r>
          </w:p>
        </w:tc>
      </w:tr>
      <w:tr>
        <w:trPr>
          <w:cantSplit/>
        </w:trPr>
        <w:tc>
          <w:tcPr>
            <w:tcW w:type="dxa" w:w="3057"/>
            <w:vAlign w:val="center"/>
          </w:tcPr>
          <w:p>
            <w:pPr>
              <w:spacing w:before="0" w:after="0"/>
              <w:jc w:val="center"/>
            </w:pPr>
            <w:r/>
            <w:r>
              <w:rPr>
                <w:rFonts w:ascii="宋体" w:hAnsi="宋体" w:eastAsia="宋体"/>
                <w:b w:val="0"/>
                <w:sz w:val="19"/>
              </w:rPr>
              <w:t>muldiv</w:t>
            </w:r>
          </w:p>
        </w:tc>
        <w:tc>
          <w:tcPr>
            <w:tcW w:type="dxa" w:w="3057"/>
            <w:vAlign w:val="center"/>
          </w:tcPr>
          <w:p>
            <w:pPr>
              <w:spacing w:before="0" w:after="0"/>
              <w:jc w:val="left"/>
            </w:pPr>
            <w:r/>
            <w:r>
              <w:rPr>
                <w:rFonts w:ascii="宋体" w:hAnsi="宋体" w:eastAsia="宋体"/>
                <w:b w:val="0"/>
                <w:sz w:val="19"/>
              </w:rPr>
              <w:t>RV32M 乘法/多周期除法/求余</w:t>
            </w:r>
          </w:p>
        </w:tc>
        <w:tc>
          <w:tcPr>
            <w:tcW w:type="dxa" w:w="4076"/>
            <w:vAlign w:val="center"/>
          </w:tcPr>
          <w:p>
            <w:pPr>
              <w:spacing w:before="0" w:after="0"/>
              <w:jc w:val="center"/>
            </w:pPr>
            <w:r/>
            <w:r>
              <w:rPr>
                <w:rFonts w:ascii="宋体" w:hAnsi="宋体" w:eastAsia="宋体"/>
                <w:b/>
                <w:sz w:val="19"/>
              </w:rPr>
              <w:t>PASS</w:t>
            </w:r>
          </w:p>
        </w:tc>
      </w:tr>
      <w:tr>
        <w:trPr>
          <w:cantSplit/>
        </w:trPr>
        <w:tc>
          <w:tcPr>
            <w:tcW w:type="dxa" w:w="3057"/>
            <w:vAlign w:val="center"/>
          </w:tcPr>
          <w:p>
            <w:pPr>
              <w:spacing w:before="0" w:after="0"/>
              <w:jc w:val="center"/>
            </w:pPr>
            <w:r/>
            <w:r>
              <w:rPr>
                <w:rFonts w:ascii="宋体" w:hAnsi="宋体" w:eastAsia="宋体"/>
                <w:b w:val="0"/>
                <w:sz w:val="19"/>
              </w:rPr>
              <w:t>float</w:t>
            </w:r>
          </w:p>
        </w:tc>
        <w:tc>
          <w:tcPr>
            <w:tcW w:type="dxa" w:w="3057"/>
            <w:vAlign w:val="center"/>
          </w:tcPr>
          <w:p>
            <w:pPr>
              <w:spacing w:before="0" w:after="0"/>
              <w:jc w:val="left"/>
            </w:pPr>
            <w:r/>
            <w:r>
              <w:rPr>
                <w:rFonts w:ascii="宋体" w:hAnsi="宋体" w:eastAsia="宋体"/>
                <w:b w:val="0"/>
                <w:sz w:val="19"/>
              </w:rPr>
              <w:t>FADD32/FMUL32/FGT32</w:t>
            </w:r>
          </w:p>
        </w:tc>
        <w:tc>
          <w:tcPr>
            <w:tcW w:type="dxa" w:w="4076"/>
            <w:vAlign w:val="center"/>
          </w:tcPr>
          <w:p>
            <w:pPr>
              <w:spacing w:before="0" w:after="0"/>
              <w:jc w:val="center"/>
            </w:pPr>
            <w:r/>
            <w:r>
              <w:rPr>
                <w:rFonts w:ascii="宋体" w:hAnsi="宋体" w:eastAsia="宋体"/>
                <w:b/>
                <w:sz w:val="19"/>
              </w:rPr>
              <w:t>PASS</w:t>
            </w:r>
          </w:p>
        </w:tc>
      </w:tr>
      <w:tr>
        <w:trPr>
          <w:cantSplit/>
        </w:trPr>
        <w:tc>
          <w:tcPr>
            <w:tcW w:type="dxa" w:w="3057"/>
            <w:vAlign w:val="center"/>
          </w:tcPr>
          <w:p>
            <w:pPr>
              <w:spacing w:before="0" w:after="0"/>
              <w:jc w:val="center"/>
            </w:pPr>
            <w:r/>
            <w:r>
              <w:rPr>
                <w:rFonts w:ascii="宋体" w:hAnsi="宋体" w:eastAsia="宋体"/>
                <w:b w:val="0"/>
                <w:sz w:val="19"/>
              </w:rPr>
              <w:t>custom</w:t>
            </w:r>
          </w:p>
        </w:tc>
        <w:tc>
          <w:tcPr>
            <w:tcW w:type="dxa" w:w="3057"/>
            <w:vAlign w:val="center"/>
          </w:tcPr>
          <w:p>
            <w:pPr>
              <w:spacing w:before="0" w:after="0"/>
              <w:jc w:val="left"/>
            </w:pPr>
            <w:r/>
            <w:r>
              <w:rPr>
                <w:rFonts w:ascii="宋体" w:hAnsi="宋体" w:eastAsia="宋体"/>
                <w:b w:val="0"/>
                <w:sz w:val="19"/>
              </w:rPr>
              <w:t>POPCOUNT/BITREVERSE</w:t>
            </w:r>
          </w:p>
        </w:tc>
        <w:tc>
          <w:tcPr>
            <w:tcW w:type="dxa" w:w="4076"/>
            <w:vAlign w:val="center"/>
          </w:tcPr>
          <w:p>
            <w:pPr>
              <w:spacing w:before="0" w:after="0"/>
              <w:jc w:val="center"/>
            </w:pPr>
            <w:r/>
            <w:r>
              <w:rPr>
                <w:rFonts w:ascii="宋体" w:hAnsi="宋体" w:eastAsia="宋体"/>
                <w:b/>
                <w:sz w:val="19"/>
              </w:rPr>
              <w:t>PASS</w:t>
            </w:r>
          </w:p>
        </w:tc>
      </w:tr>
      <w:tr>
        <w:trPr>
          <w:cantSplit/>
        </w:trPr>
        <w:tc>
          <w:tcPr>
            <w:tcW w:type="dxa" w:w="3057"/>
            <w:vAlign w:val="center"/>
          </w:tcPr>
          <w:p>
            <w:pPr>
              <w:spacing w:before="0" w:after="0"/>
              <w:jc w:val="center"/>
            </w:pPr>
            <w:r/>
            <w:r>
              <w:rPr>
                <w:rFonts w:ascii="宋体" w:hAnsi="宋体" w:eastAsia="宋体"/>
                <w:b w:val="0"/>
                <w:sz w:val="19"/>
              </w:rPr>
              <w:t>all-features</w:t>
            </w:r>
          </w:p>
        </w:tc>
        <w:tc>
          <w:tcPr>
            <w:tcW w:type="dxa" w:w="3057"/>
            <w:vAlign w:val="center"/>
          </w:tcPr>
          <w:p>
            <w:pPr>
              <w:spacing w:before="0" w:after="0"/>
              <w:jc w:val="left"/>
            </w:pPr>
            <w:r/>
            <w:r>
              <w:rPr>
                <w:rFonts w:ascii="宋体" w:hAnsi="宋体" w:eastAsia="宋体"/>
                <w:b w:val="0"/>
                <w:sz w:val="19"/>
              </w:rPr>
              <w:t>综合指令与性能计数</w:t>
            </w:r>
          </w:p>
        </w:tc>
        <w:tc>
          <w:tcPr>
            <w:tcW w:type="dxa" w:w="4076"/>
            <w:vAlign w:val="center"/>
          </w:tcPr>
          <w:p>
            <w:pPr>
              <w:spacing w:before="0" w:after="0"/>
              <w:jc w:val="center"/>
            </w:pPr>
            <w:r/>
            <w:r>
              <w:rPr>
                <w:rFonts w:ascii="宋体" w:hAnsi="宋体" w:eastAsia="宋体"/>
                <w:b/>
                <w:sz w:val="19"/>
              </w:rPr>
              <w:t>PASS</w:t>
            </w:r>
          </w:p>
        </w:tc>
      </w:tr>
      <w:tr>
        <w:trPr>
          <w:cantSplit/>
        </w:trPr>
        <w:tc>
          <w:tcPr>
            <w:tcW w:type="dxa" w:w="3057"/>
            <w:vAlign w:val="center"/>
          </w:tcPr>
          <w:p>
            <w:pPr>
              <w:spacing w:before="0" w:after="0"/>
              <w:jc w:val="center"/>
            </w:pPr>
            <w:r/>
            <w:r>
              <w:rPr>
                <w:rFonts w:ascii="宋体" w:hAnsi="宋体" w:eastAsia="宋体"/>
                <w:b w:val="0"/>
                <w:sz w:val="19"/>
              </w:rPr>
              <w:t>interrupt</w:t>
            </w:r>
          </w:p>
        </w:tc>
        <w:tc>
          <w:tcPr>
            <w:tcW w:type="dxa" w:w="3057"/>
            <w:vAlign w:val="center"/>
          </w:tcPr>
          <w:p>
            <w:pPr>
              <w:spacing w:before="0" w:after="0"/>
              <w:jc w:val="left"/>
            </w:pPr>
            <w:r/>
            <w:r>
              <w:rPr>
                <w:rFonts w:ascii="宋体" w:hAnsi="宋体" w:eastAsia="宋体"/>
                <w:b w:val="0"/>
                <w:sz w:val="19"/>
              </w:rPr>
              <w:t>CSR、外部中断与 MRET</w:t>
            </w:r>
          </w:p>
        </w:tc>
        <w:tc>
          <w:tcPr>
            <w:tcW w:type="dxa" w:w="4076"/>
            <w:vAlign w:val="center"/>
          </w:tcPr>
          <w:p>
            <w:pPr>
              <w:spacing w:before="0" w:after="0"/>
              <w:jc w:val="center"/>
            </w:pPr>
            <w:r/>
            <w:r>
              <w:rPr>
                <w:rFonts w:ascii="宋体" w:hAnsi="宋体" w:eastAsia="宋体"/>
                <w:b/>
                <w:sz w:val="19"/>
              </w:rPr>
              <w:t>PASS</w:t>
            </w:r>
          </w:p>
        </w:tc>
      </w:tr>
      <w:tr>
        <w:trPr>
          <w:cantSplit/>
        </w:trPr>
        <w:tc>
          <w:tcPr>
            <w:tcW w:type="dxa" w:w="3057"/>
            <w:vAlign w:val="center"/>
          </w:tcPr>
          <w:p>
            <w:pPr>
              <w:spacing w:before="0" w:after="0"/>
              <w:jc w:val="center"/>
            </w:pPr>
            <w:r/>
            <w:r>
              <w:rPr>
                <w:rFonts w:ascii="宋体" w:hAnsi="宋体" w:eastAsia="宋体"/>
                <w:b w:val="0"/>
                <w:sz w:val="19"/>
              </w:rPr>
              <w:t>sdram-wait</w:t>
            </w:r>
          </w:p>
        </w:tc>
        <w:tc>
          <w:tcPr>
            <w:tcW w:type="dxa" w:w="3057"/>
            <w:vAlign w:val="center"/>
          </w:tcPr>
          <w:p>
            <w:pPr>
              <w:spacing w:before="0" w:after="0"/>
              <w:jc w:val="left"/>
            </w:pPr>
            <w:r/>
            <w:r>
              <w:rPr>
                <w:rFonts w:ascii="宋体" w:hAnsi="宋体" w:eastAsia="宋体"/>
                <w:b w:val="0"/>
                <w:sz w:val="19"/>
              </w:rPr>
              <w:t>CPU 数据总线 wait-state</w:t>
            </w:r>
          </w:p>
        </w:tc>
        <w:tc>
          <w:tcPr>
            <w:tcW w:type="dxa" w:w="4076"/>
            <w:vAlign w:val="center"/>
          </w:tcPr>
          <w:p>
            <w:pPr>
              <w:spacing w:before="0" w:after="0"/>
              <w:jc w:val="center"/>
            </w:pPr>
            <w:r/>
            <w:r>
              <w:rPr>
                <w:rFonts w:ascii="宋体" w:hAnsi="宋体" w:eastAsia="宋体"/>
                <w:b/>
                <w:sz w:val="19"/>
              </w:rPr>
              <w:t>PASS</w:t>
            </w:r>
          </w:p>
        </w:tc>
      </w:tr>
      <w:tr>
        <w:trPr>
          <w:cantSplit/>
        </w:trPr>
        <w:tc>
          <w:tcPr>
            <w:tcW w:type="dxa" w:w="3057"/>
            <w:vAlign w:val="center"/>
          </w:tcPr>
          <w:p>
            <w:pPr>
              <w:spacing w:before="0" w:after="0"/>
              <w:jc w:val="center"/>
            </w:pPr>
            <w:r/>
            <w:r>
              <w:rPr>
                <w:rFonts w:ascii="宋体" w:hAnsi="宋体" w:eastAsia="宋体"/>
                <w:b w:val="0"/>
                <w:sz w:val="19"/>
              </w:rPr>
              <w:t>sdram-ctrl</w:t>
            </w:r>
          </w:p>
        </w:tc>
        <w:tc>
          <w:tcPr>
            <w:tcW w:type="dxa" w:w="3057"/>
            <w:vAlign w:val="center"/>
          </w:tcPr>
          <w:p>
            <w:pPr>
              <w:spacing w:before="0" w:after="0"/>
              <w:jc w:val="left"/>
            </w:pPr>
            <w:r/>
            <w:r>
              <w:rPr>
                <w:rFonts w:ascii="宋体" w:hAnsi="宋体" w:eastAsia="宋体"/>
                <w:b w:val="0"/>
                <w:sz w:val="19"/>
              </w:rPr>
              <w:t>SDRAM 初始化/读写/刷新/掩码</w:t>
            </w:r>
          </w:p>
        </w:tc>
        <w:tc>
          <w:tcPr>
            <w:tcW w:type="dxa" w:w="4076"/>
            <w:vAlign w:val="center"/>
          </w:tcPr>
          <w:p>
            <w:pPr>
              <w:spacing w:before="0" w:after="0"/>
              <w:jc w:val="center"/>
            </w:pPr>
            <w:r/>
            <w:r>
              <w:rPr>
                <w:rFonts w:ascii="宋体" w:hAnsi="宋体" w:eastAsia="宋体"/>
                <w:b/>
                <w:sz w:val="19"/>
              </w:rPr>
              <w:t>PASS</w:t>
            </w:r>
          </w:p>
        </w:tc>
      </w:tr>
      <w:tr>
        <w:trPr>
          <w:cantSplit/>
        </w:trPr>
        <w:tc>
          <w:tcPr>
            <w:tcW w:type="dxa" w:w="3057"/>
            <w:vAlign w:val="center"/>
          </w:tcPr>
          <w:p>
            <w:pPr>
              <w:spacing w:before="0" w:after="0"/>
              <w:jc w:val="center"/>
            </w:pPr>
            <w:r/>
            <w:r>
              <w:rPr>
                <w:rFonts w:ascii="宋体" w:hAnsi="宋体" w:eastAsia="宋体"/>
                <w:b w:val="0"/>
                <w:sz w:val="19"/>
              </w:rPr>
              <w:t>cache</w:t>
            </w:r>
          </w:p>
        </w:tc>
        <w:tc>
          <w:tcPr>
            <w:tcW w:type="dxa" w:w="3057"/>
            <w:vAlign w:val="center"/>
          </w:tcPr>
          <w:p>
            <w:pPr>
              <w:spacing w:before="0" w:after="0"/>
              <w:jc w:val="left"/>
            </w:pPr>
            <w:r/>
            <w:r>
              <w:rPr>
                <w:rFonts w:ascii="宋体" w:hAnsi="宋体" w:eastAsia="宋体"/>
                <w:b w:val="0"/>
                <w:sz w:val="19"/>
              </w:rPr>
              <w:t>直接映射与 2 路 LRU 对比</w:t>
            </w:r>
          </w:p>
        </w:tc>
        <w:tc>
          <w:tcPr>
            <w:tcW w:type="dxa" w:w="4076"/>
            <w:vAlign w:val="center"/>
          </w:tcPr>
          <w:p>
            <w:pPr>
              <w:spacing w:before="0" w:after="0"/>
              <w:jc w:val="center"/>
            </w:pPr>
            <w:r/>
            <w:r>
              <w:rPr>
                <w:rFonts w:ascii="宋体" w:hAnsi="宋体" w:eastAsia="宋体"/>
                <w:b/>
                <w:sz w:val="19"/>
              </w:rPr>
              <w:t>PASS</w:t>
            </w:r>
          </w:p>
        </w:tc>
      </w:tr>
      <w:tr>
        <w:trPr>
          <w:cantSplit/>
        </w:trPr>
        <w:tc>
          <w:tcPr>
            <w:tcW w:type="dxa" w:w="3057"/>
            <w:vAlign w:val="center"/>
          </w:tcPr>
          <w:p>
            <w:pPr>
              <w:spacing w:before="0" w:after="0"/>
              <w:jc w:val="center"/>
            </w:pPr>
            <w:r/>
            <w:r>
              <w:rPr>
                <w:rFonts w:ascii="宋体" w:hAnsi="宋体" w:eastAsia="宋体"/>
                <w:b w:val="0"/>
                <w:sz w:val="19"/>
              </w:rPr>
              <w:t>cnn</w:t>
            </w:r>
          </w:p>
        </w:tc>
        <w:tc>
          <w:tcPr>
            <w:tcW w:type="dxa" w:w="3057"/>
            <w:vAlign w:val="center"/>
          </w:tcPr>
          <w:p>
            <w:pPr>
              <w:spacing w:before="0" w:after="0"/>
              <w:jc w:val="left"/>
            </w:pPr>
            <w:r/>
            <w:r>
              <w:rPr>
                <w:rFonts w:ascii="宋体" w:hAnsi="宋体" w:eastAsia="宋体"/>
                <w:b w:val="0"/>
                <w:sz w:val="19"/>
              </w:rPr>
              <w:t>0～9 十个模板端到端推理</w:t>
            </w:r>
          </w:p>
        </w:tc>
        <w:tc>
          <w:tcPr>
            <w:tcW w:type="dxa" w:w="4076"/>
            <w:vAlign w:val="center"/>
          </w:tcPr>
          <w:p>
            <w:pPr>
              <w:spacing w:before="0" w:after="0"/>
              <w:jc w:val="center"/>
            </w:pPr>
            <w:r/>
            <w:r>
              <w:rPr>
                <w:rFonts w:ascii="宋体" w:hAnsi="宋体" w:eastAsia="宋体"/>
                <w:b/>
                <w:sz w:val="19"/>
              </w:rPr>
              <w:t>PASS</w:t>
            </w:r>
          </w:p>
        </w:tc>
      </w:tr>
      <w:tr>
        <w:trPr>
          <w:cantSplit/>
        </w:trPr>
        <w:tc>
          <w:tcPr>
            <w:tcW w:type="dxa" w:w="3057"/>
            <w:vAlign w:val="center"/>
          </w:tcPr>
          <w:p>
            <w:pPr>
              <w:spacing w:before="0" w:after="0"/>
              <w:jc w:val="center"/>
            </w:pPr>
            <w:r/>
            <w:r>
              <w:rPr>
                <w:rFonts w:ascii="宋体" w:hAnsi="宋体" w:eastAsia="宋体"/>
                <w:b w:val="0"/>
                <w:sz w:val="19"/>
              </w:rPr>
              <w:t>cnn-ablation</w:t>
            </w:r>
          </w:p>
        </w:tc>
        <w:tc>
          <w:tcPr>
            <w:tcW w:type="dxa" w:w="3057"/>
            <w:vAlign w:val="center"/>
          </w:tcPr>
          <w:p>
            <w:pPr>
              <w:spacing w:before="0" w:after="0"/>
              <w:jc w:val="left"/>
            </w:pPr>
            <w:r/>
            <w:r>
              <w:rPr>
                <w:rFonts w:ascii="宋体" w:hAnsi="宋体" w:eastAsia="宋体"/>
                <w:b w:val="0"/>
                <w:sz w:val="19"/>
              </w:rPr>
              <w:t>真实程序分支预测消融</w:t>
            </w:r>
          </w:p>
        </w:tc>
        <w:tc>
          <w:tcPr>
            <w:tcW w:type="dxa" w:w="4076"/>
            <w:vAlign w:val="center"/>
          </w:tcPr>
          <w:p>
            <w:pPr>
              <w:spacing w:before="0" w:after="0"/>
              <w:jc w:val="center"/>
            </w:pPr>
            <w:r/>
            <w:r>
              <w:rPr>
                <w:rFonts w:ascii="宋体" w:hAnsi="宋体" w:eastAsia="宋体"/>
                <w:b/>
                <w:sz w:val="19"/>
              </w:rPr>
              <w:t>PASS</w:t>
            </w:r>
          </w:p>
        </w:tc>
      </w:tr>
      <w:tr>
        <w:trPr>
          <w:cantSplit/>
        </w:trPr>
        <w:tc>
          <w:tcPr>
            <w:tcW w:type="dxa" w:w="3057"/>
            <w:vAlign w:val="center"/>
          </w:tcPr>
          <w:p>
            <w:pPr>
              <w:spacing w:before="0" w:after="0"/>
              <w:jc w:val="center"/>
            </w:pPr>
            <w:r/>
            <w:r>
              <w:rPr>
                <w:rFonts w:ascii="宋体" w:hAnsi="宋体" w:eastAsia="宋体"/>
                <w:b w:val="0"/>
                <w:sz w:val="19"/>
              </w:rPr>
              <w:t>shell</w:t>
            </w:r>
          </w:p>
        </w:tc>
        <w:tc>
          <w:tcPr>
            <w:tcW w:type="dxa" w:w="3057"/>
            <w:vAlign w:val="center"/>
          </w:tcPr>
          <w:p>
            <w:pPr>
              <w:spacing w:before="0" w:after="0"/>
              <w:jc w:val="left"/>
            </w:pPr>
            <w:r/>
            <w:r>
              <w:rPr>
                <w:rFonts w:ascii="宋体" w:hAnsi="宋体" w:eastAsia="宋体"/>
                <w:b w:val="0"/>
                <w:sz w:val="19"/>
              </w:rPr>
              <w:t>板端 shell、性能与 Pong</w:t>
            </w:r>
          </w:p>
        </w:tc>
        <w:tc>
          <w:tcPr>
            <w:tcW w:type="dxa" w:w="4076"/>
            <w:vAlign w:val="center"/>
          </w:tcPr>
          <w:p>
            <w:pPr>
              <w:spacing w:before="0" w:after="0"/>
              <w:jc w:val="center"/>
            </w:pPr>
            <w:r/>
            <w:r>
              <w:rPr>
                <w:rFonts w:ascii="宋体" w:hAnsi="宋体" w:eastAsia="宋体"/>
                <w:b/>
                <w:sz w:val="19"/>
              </w:rPr>
              <w:t>PASS</w:t>
            </w:r>
          </w:p>
        </w:tc>
      </w:tr>
      <w:tr>
        <w:trPr>
          <w:cantSplit/>
        </w:trPr>
        <w:tc>
          <w:tcPr>
            <w:tcW w:type="dxa" w:w="3057"/>
            <w:vAlign w:val="center"/>
          </w:tcPr>
          <w:p>
            <w:pPr>
              <w:spacing w:before="0" w:after="0"/>
              <w:jc w:val="center"/>
            </w:pPr>
            <w:r/>
            <w:r>
              <w:rPr>
                <w:rFonts w:ascii="宋体" w:hAnsi="宋体" w:eastAsia="宋体"/>
                <w:b w:val="0"/>
                <w:sz w:val="19"/>
              </w:rPr>
              <w:t>soc-io</w:t>
            </w:r>
          </w:p>
        </w:tc>
        <w:tc>
          <w:tcPr>
            <w:tcW w:type="dxa" w:w="3057"/>
            <w:vAlign w:val="center"/>
          </w:tcPr>
          <w:p>
            <w:pPr>
              <w:spacing w:before="0" w:after="0"/>
              <w:jc w:val="left"/>
            </w:pPr>
            <w:r/>
            <w:r>
              <w:rPr>
                <w:rFonts w:ascii="宋体" w:hAnsi="宋体" w:eastAsia="宋体"/>
                <w:b w:val="0"/>
                <w:sz w:val="19"/>
              </w:rPr>
              <w:t>SDRAM/中断/Paint 系统联调</w:t>
            </w:r>
          </w:p>
        </w:tc>
        <w:tc>
          <w:tcPr>
            <w:tcW w:type="dxa" w:w="4076"/>
            <w:vAlign w:val="center"/>
          </w:tcPr>
          <w:p>
            <w:pPr>
              <w:spacing w:before="0" w:after="0"/>
              <w:jc w:val="center"/>
            </w:pPr>
            <w:r/>
            <w:r>
              <w:rPr>
                <w:rFonts w:ascii="宋体" w:hAnsi="宋体" w:eastAsia="宋体"/>
                <w:b/>
                <w:sz w:val="19"/>
              </w:rPr>
              <w:t>PASS</w:t>
            </w:r>
          </w:p>
        </w:tc>
      </w:tr>
    </w:tbl>
    <w:p w14:paraId="66F964BB">
      <w:pPr>
        <w:autoSpaceDE w:val="0"/>
        <w:autoSpaceDN w:val="0"/>
        <w:spacing w:before="15"/>
        <w:jc w:val="left"/>
        <w:rPr>
          <w:rFonts w:hint="eastAsia" w:ascii="宋体" w:hAnsi="宋体" w:eastAsia="宋体" w:cs="宋体"/>
          <w:b/>
          <w:sz w:val="7"/>
          <w:szCs w:val="21"/>
        </w:rPr>
      </w:pPr>
    </w:p>
    <w:p w14:paraId="67A64D3E">
      <w:pPr>
        <w:numPr>
          <w:ilvl w:val="1"/>
          <w:numId w:val="5"/>
        </w:numPr>
        <w:tabs>
          <w:tab w:val="left" w:pos="491"/>
        </w:tabs>
        <w:autoSpaceDE w:val="0"/>
        <w:autoSpaceDN w:val="0"/>
        <w:spacing w:before="61"/>
        <w:ind w:left="491" w:hanging="381"/>
        <w:outlineLvl w:val="2"/>
        <w:rPr>
          <w:rFonts w:hint="eastAsia" w:ascii="宋体" w:hAnsi="宋体" w:eastAsia="宋体" w:cs="宋体"/>
          <w:b/>
          <w:bCs/>
          <w:sz w:val="23"/>
          <w:szCs w:val="23"/>
        </w:rPr>
      </w:pPr>
      <w:bookmarkStart w:id="16" w:name="5.2 核心硬件模块消融实验 (Ablation Study)"/>
      <w:bookmarkEnd w:id="16"/>
      <w:r>
        <w:rPr>
          <w:rFonts w:hint="eastAsia" w:ascii="宋体" w:hAnsi="宋体" w:eastAsia="宋体" w:cs="宋体"/>
          <w:b/>
          <w:bCs/>
          <w:color w:val="111111"/>
          <w:sz w:val="23"/>
          <w:szCs w:val="23"/>
        </w:rPr>
        <w:t xml:space="preserve">核心硬件模块消融实验 </w:t>
      </w:r>
      <w:r>
        <w:rPr>
          <w:rFonts w:hint="eastAsia" w:ascii="宋体" w:hAnsi="宋体" w:eastAsia="宋体" w:cs="宋体"/>
          <w:b/>
          <w:bCs/>
          <w:color w:val="111111"/>
          <w:sz w:val="23"/>
          <w:szCs w:val="23"/>
        </w:rPr>
        <w:t xml:space="preserve">(Ablation </w:t>
      </w:r>
      <w:r>
        <w:rPr>
          <w:rFonts w:hint="eastAsia" w:ascii="宋体" w:hAnsi="宋体" w:eastAsia="宋体" w:cs="宋体"/>
          <w:b/>
          <w:bCs/>
          <w:color w:val="111111"/>
          <w:spacing w:val="-2"/>
          <w:sz w:val="23"/>
          <w:szCs w:val="23"/>
        </w:rPr>
        <w:t>Study)</w:t>
      </w:r>
    </w:p>
    <w:p w14:paraId="54B8CCEC">
      <w:pPr>
        <w:autoSpaceDE w:val="0"/>
        <w:autoSpaceDN w:val="0"/>
        <w:spacing w:before="101"/>
        <w:ind w:left="530"/>
        <w:jc w:val="left"/>
        <w:rPr>
          <w:rFonts w:hint="eastAsia" w:ascii="宋体" w:hAnsi="宋体" w:eastAsia="宋体" w:cs="宋体"/>
          <w:szCs w:val="21"/>
        </w:rPr>
      </w:pPr>
      <w:r>
        <w:rPr>
          <w:rFonts w:hint="eastAsia" w:ascii="宋体" w:hAnsi="宋体" w:eastAsia="宋体" w:cs="宋体"/>
          <w:spacing w:val="-3"/>
          <w:szCs w:val="21"/>
        </w:rPr>
        <w:t xml:space="preserve">消融实验定量分析了各优化模块在基线 </w:t>
      </w:r>
      <w:r>
        <w:rPr>
          <w:rFonts w:hint="eastAsia" w:ascii="宋体" w:hAnsi="宋体" w:eastAsia="宋体" w:cs="宋体"/>
          <w:szCs w:val="21"/>
        </w:rPr>
        <w:t xml:space="preserve">(Baseline) </w:t>
      </w:r>
      <w:r>
        <w:rPr>
          <w:rFonts w:hint="eastAsia" w:ascii="宋体" w:hAnsi="宋体" w:eastAsia="宋体" w:cs="宋体"/>
          <w:spacing w:val="-3"/>
          <w:szCs w:val="21"/>
        </w:rPr>
        <w:t xml:space="preserve">与开启状态下的架构层指标变化，如表 </w:t>
      </w:r>
      <w:r>
        <w:rPr>
          <w:rFonts w:hint="eastAsia" w:ascii="宋体" w:hAnsi="宋体" w:eastAsia="宋体" w:cs="宋体"/>
          <w:szCs w:val="21"/>
        </w:rPr>
        <w:t xml:space="preserve">2 </w:t>
      </w:r>
      <w:r>
        <w:rPr>
          <w:rFonts w:hint="eastAsia" w:ascii="宋体" w:hAnsi="宋体" w:eastAsia="宋体" w:cs="宋体"/>
          <w:spacing w:val="-4"/>
          <w:szCs w:val="21"/>
        </w:rPr>
        <w:t>所示：</w:t>
      </w:r>
    </w:p>
    <w:p w14:paraId="54F4A1F2">
      <w:pPr>
        <w:autoSpaceDE w:val="0"/>
        <w:autoSpaceDN w:val="0"/>
        <w:spacing w:before="127"/>
        <w:ind w:left="1372" w:right="1389"/>
        <w:jc w:val="center"/>
        <w:rPr>
          <w:rFonts w:hint="eastAsia" w:ascii="宋体" w:hAnsi="宋体" w:eastAsia="宋体" w:cs="宋体"/>
          <w:b/>
          <w:kern w:val="0"/>
          <w:sz w:val="20"/>
          <w:szCs w:val="22"/>
        </w:rPr>
      </w:pPr>
      <w:r>
        <w:rPr>
          <w:rFonts w:hint="eastAsia" w:ascii="宋体" w:hAnsi="宋体" w:eastAsia="宋体" w:cs="宋体"/>
          <w:b/>
          <w:spacing w:val="-1"/>
          <w:kern w:val="0"/>
          <w:sz w:val="20"/>
          <w:szCs w:val="22"/>
        </w:rPr>
        <w:t xml:space="preserve">表 </w:t>
      </w:r>
      <w:r>
        <w:rPr>
          <w:rFonts w:hint="eastAsia" w:ascii="宋体" w:hAnsi="宋体" w:eastAsia="宋体" w:cs="宋体"/>
          <w:b/>
          <w:kern w:val="0"/>
          <w:sz w:val="20"/>
          <w:szCs w:val="22"/>
        </w:rPr>
        <w:t>2</w:t>
      </w:r>
      <w:r>
        <w:rPr>
          <w:rFonts w:hint="eastAsia" w:ascii="宋体" w:hAnsi="宋体" w:eastAsia="宋体" w:cs="宋体"/>
          <w:b/>
          <w:spacing w:val="-2"/>
          <w:kern w:val="0"/>
          <w:sz w:val="20"/>
          <w:szCs w:val="22"/>
        </w:rPr>
        <w:t xml:space="preserve"> </w:t>
      </w:r>
      <w:r>
        <w:rPr>
          <w:rFonts w:hint="eastAsia" w:ascii="宋体" w:hAnsi="宋体" w:eastAsia="宋体" w:cs="宋体"/>
          <w:b/>
          <w:spacing w:val="-1"/>
          <w:kern w:val="0"/>
          <w:sz w:val="20"/>
          <w:szCs w:val="22"/>
        </w:rPr>
        <w:t xml:space="preserve">核心架构优化模块消融实验 </w:t>
      </w:r>
      <w:r>
        <w:rPr>
          <w:rFonts w:hint="eastAsia" w:ascii="宋体" w:hAnsi="宋体" w:eastAsia="宋体" w:cs="宋体"/>
          <w:b/>
          <w:kern w:val="0"/>
          <w:sz w:val="20"/>
          <w:szCs w:val="22"/>
        </w:rPr>
        <w:t>(Ablation</w:t>
      </w:r>
      <w:r>
        <w:rPr>
          <w:rFonts w:hint="eastAsia" w:ascii="宋体" w:hAnsi="宋体" w:eastAsia="宋体" w:cs="宋体"/>
          <w:b/>
          <w:spacing w:val="-5"/>
          <w:kern w:val="0"/>
          <w:sz w:val="20"/>
          <w:szCs w:val="22"/>
        </w:rPr>
        <w:t xml:space="preserve"> </w:t>
      </w:r>
      <w:r>
        <w:rPr>
          <w:rFonts w:hint="eastAsia" w:ascii="宋体" w:hAnsi="宋体" w:eastAsia="宋体" w:cs="宋体"/>
          <w:b/>
          <w:spacing w:val="-2"/>
          <w:kern w:val="0"/>
          <w:sz w:val="20"/>
          <w:szCs w:val="22"/>
        </w:rPr>
        <w:t>Table)</w:t>
      </w:r>
    </w:p>
    <w:tbl>
      <w:tblPr>
        <w:tblStyle w:val="8"/>
        <w:tblW w:w="0" w:type="auto"/>
        <w:tblInd w:w="117" w:type="dxa"/>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Layout w:type="fixed"/>
        <w:tblCellMar>
          <w:top w:w="0" w:type="dxa"/>
          <w:left w:w="0" w:type="dxa"/>
          <w:bottom w:w="0" w:type="dxa"/>
          <w:right w:w="0" w:type="dxa"/>
        </w:tblCellMar>
      </w:tblPr>
      <w:tblGrid>
        <w:gridCol w:w="1427"/>
        <w:gridCol w:w="1529"/>
        <w:gridCol w:w="1529"/>
        <w:gridCol w:w="1631"/>
        <w:gridCol w:w="1631"/>
        <w:gridCol w:w="1223"/>
        <w:gridCol w:w="1223"/>
      </w:tblGrid>
      <w:tr w14:paraId="2782FE86">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0" w:type="dxa"/>
            <w:bottom w:w="0" w:type="dxa"/>
            <w:right w:w="0" w:type="dxa"/>
          </w:tblCellMar>
        </w:tblPrEx>
        <w:trPr>
          <w:trHeight w:val="694" w:hRule="atLeast"/>
          <w:cantSplit/>
        </w:trPr>
        <w:tc>
          <w:tcPr>
            <w:tcW w:w="1427" w:type="dxa"/>
            <w:shd w:val="clear" w:color="auto" w:fill="F2F2F2"/>
          </w:tcPr>
          <w:p w14:paraId="008C7807">
            <w:pPr>
              <w:autoSpaceDE w:val="0"/>
              <w:autoSpaceDN w:val="0"/>
              <w:spacing w:before="186"/>
              <w:ind w:left="127"/>
              <w:jc w:val="left"/>
              <w:rPr>
                <w:rFonts w:hint="eastAsia" w:ascii="宋体" w:hAnsi="宋体" w:eastAsia="宋体" w:cs="宋体"/>
                <w:b/>
                <w:sz w:val="18"/>
                <w:szCs w:val="22"/>
              </w:rPr>
            </w:pPr>
            <w:r>
              <w:rPr>
                <w:rFonts w:hint="eastAsia" w:ascii="宋体" w:hAnsi="宋体" w:eastAsia="宋体" w:cs="宋体"/>
                <w:b/>
                <w:spacing w:val="-3"/>
                <w:sz w:val="18"/>
                <w:szCs w:val="22"/>
              </w:rPr>
              <w:t>实验模块</w:t>
            </w:r>
          </w:p>
        </w:tc>
        <w:tc>
          <w:tcPr>
            <w:tcW w:w="1529" w:type="dxa"/>
            <w:shd w:val="clear" w:color="auto" w:fill="F2F2F2"/>
          </w:tcPr>
          <w:p w14:paraId="0DFABFAD">
            <w:pPr>
              <w:autoSpaceDE w:val="0"/>
              <w:autoSpaceDN w:val="0"/>
              <w:spacing w:before="60" w:line="308" w:lineRule="exact"/>
              <w:ind w:left="127"/>
              <w:jc w:val="left"/>
              <w:rPr>
                <w:rFonts w:hint="eastAsia" w:ascii="宋体" w:hAnsi="宋体" w:eastAsia="宋体" w:cs="宋体"/>
                <w:b/>
                <w:sz w:val="18"/>
                <w:szCs w:val="22"/>
              </w:rPr>
            </w:pPr>
            <w:r>
              <w:rPr>
                <w:rFonts w:hint="eastAsia" w:ascii="宋体" w:hAnsi="宋体" w:eastAsia="宋体" w:cs="宋体"/>
                <w:b/>
                <w:spacing w:val="-3"/>
                <w:sz w:val="18"/>
                <w:szCs w:val="22"/>
              </w:rPr>
              <w:t>基线配置</w:t>
            </w:r>
          </w:p>
          <w:p w14:paraId="42049581">
            <w:pPr>
              <w:autoSpaceDE w:val="0"/>
              <w:autoSpaceDN w:val="0"/>
              <w:spacing w:line="230" w:lineRule="exact"/>
              <w:ind w:left="127"/>
              <w:jc w:val="left"/>
              <w:rPr>
                <w:rFonts w:hint="eastAsia" w:ascii="宋体" w:hAnsi="宋体" w:eastAsia="宋体" w:cs="宋体"/>
                <w:sz w:val="18"/>
                <w:szCs w:val="22"/>
              </w:rPr>
            </w:pPr>
            <w:r>
              <w:rPr>
                <w:rFonts w:hint="eastAsia" w:ascii="宋体" w:hAnsi="宋体" w:eastAsia="宋体" w:cs="宋体"/>
                <w:spacing w:val="-2"/>
                <w:sz w:val="18"/>
                <w:szCs w:val="22"/>
              </w:rPr>
              <w:t>(Baseline)</w:t>
            </w:r>
          </w:p>
        </w:tc>
        <w:tc>
          <w:tcPr>
            <w:tcW w:w="1529" w:type="dxa"/>
            <w:shd w:val="clear" w:color="auto" w:fill="F2F2F2"/>
          </w:tcPr>
          <w:p w14:paraId="33BDAAFB">
            <w:pPr>
              <w:autoSpaceDE w:val="0"/>
              <w:autoSpaceDN w:val="0"/>
              <w:spacing w:before="60" w:line="308" w:lineRule="exact"/>
              <w:ind w:left="126"/>
              <w:jc w:val="left"/>
              <w:rPr>
                <w:rFonts w:hint="eastAsia" w:ascii="宋体" w:hAnsi="宋体" w:eastAsia="宋体" w:cs="宋体"/>
                <w:b/>
                <w:sz w:val="18"/>
                <w:szCs w:val="22"/>
              </w:rPr>
            </w:pPr>
            <w:r>
              <w:rPr>
                <w:rFonts w:hint="eastAsia" w:ascii="宋体" w:hAnsi="宋体" w:eastAsia="宋体" w:cs="宋体"/>
                <w:b/>
                <w:spacing w:val="-3"/>
                <w:sz w:val="18"/>
                <w:szCs w:val="22"/>
              </w:rPr>
              <w:t>优化配置</w:t>
            </w:r>
          </w:p>
          <w:p w14:paraId="70CD568D">
            <w:pPr>
              <w:autoSpaceDE w:val="0"/>
              <w:autoSpaceDN w:val="0"/>
              <w:spacing w:line="230" w:lineRule="exact"/>
              <w:ind w:left="126"/>
              <w:jc w:val="left"/>
              <w:rPr>
                <w:rFonts w:hint="eastAsia" w:ascii="宋体" w:hAnsi="宋体" w:eastAsia="宋体" w:cs="宋体"/>
                <w:sz w:val="18"/>
                <w:szCs w:val="22"/>
              </w:rPr>
            </w:pPr>
            <w:r>
              <w:rPr>
                <w:rFonts w:hint="eastAsia" w:ascii="宋体" w:hAnsi="宋体" w:eastAsia="宋体" w:cs="宋体"/>
                <w:spacing w:val="-2"/>
                <w:sz w:val="18"/>
                <w:szCs w:val="22"/>
              </w:rPr>
              <w:t>(Enhanced)</w:t>
            </w:r>
          </w:p>
        </w:tc>
        <w:tc>
          <w:tcPr>
            <w:tcW w:w="1631" w:type="dxa"/>
            <w:shd w:val="clear" w:color="auto" w:fill="F2F2F2"/>
          </w:tcPr>
          <w:p w14:paraId="3CAFFE0B">
            <w:pPr>
              <w:autoSpaceDE w:val="0"/>
              <w:autoSpaceDN w:val="0"/>
              <w:spacing w:before="186"/>
              <w:ind w:left="125"/>
              <w:jc w:val="left"/>
              <w:rPr>
                <w:rFonts w:hint="eastAsia" w:ascii="宋体" w:hAnsi="宋体" w:eastAsia="宋体" w:cs="宋体"/>
                <w:b/>
                <w:sz w:val="18"/>
                <w:szCs w:val="22"/>
              </w:rPr>
            </w:pPr>
            <w:r>
              <w:rPr>
                <w:rFonts w:hint="eastAsia" w:ascii="宋体" w:hAnsi="宋体" w:eastAsia="宋体" w:cs="宋体"/>
                <w:b/>
                <w:spacing w:val="-3"/>
                <w:sz w:val="18"/>
                <w:szCs w:val="22"/>
              </w:rPr>
              <w:t>基线指标</w:t>
            </w:r>
          </w:p>
        </w:tc>
        <w:tc>
          <w:tcPr>
            <w:tcW w:w="1631" w:type="dxa"/>
            <w:shd w:val="clear" w:color="auto" w:fill="F2F2F2"/>
          </w:tcPr>
          <w:p w14:paraId="7CAC45C5">
            <w:pPr>
              <w:autoSpaceDE w:val="0"/>
              <w:autoSpaceDN w:val="0"/>
              <w:spacing w:before="186"/>
              <w:ind w:left="125"/>
              <w:jc w:val="left"/>
              <w:rPr>
                <w:rFonts w:hint="eastAsia" w:ascii="宋体" w:hAnsi="宋体" w:eastAsia="宋体" w:cs="宋体"/>
                <w:b/>
                <w:sz w:val="18"/>
                <w:szCs w:val="22"/>
              </w:rPr>
            </w:pPr>
            <w:r>
              <w:rPr>
                <w:rFonts w:hint="eastAsia" w:ascii="宋体" w:hAnsi="宋体" w:eastAsia="宋体" w:cs="宋体"/>
                <w:b/>
                <w:spacing w:val="-2"/>
                <w:sz w:val="18"/>
                <w:szCs w:val="22"/>
              </w:rPr>
              <w:t>优化后指标</w:t>
            </w:r>
          </w:p>
        </w:tc>
        <w:tc>
          <w:tcPr>
            <w:tcW w:w="1223" w:type="dxa"/>
            <w:shd w:val="clear" w:color="auto" w:fill="F2F2F2"/>
          </w:tcPr>
          <w:p w14:paraId="3E64DC5F">
            <w:pPr>
              <w:autoSpaceDE w:val="0"/>
              <w:autoSpaceDN w:val="0"/>
              <w:spacing w:before="129" w:line="175" w:lineRule="auto"/>
              <w:ind w:left="124" w:right="181"/>
              <w:jc w:val="left"/>
              <w:rPr>
                <w:rFonts w:hint="eastAsia" w:ascii="宋体" w:hAnsi="宋体" w:eastAsia="宋体" w:cs="宋体"/>
                <w:b/>
                <w:sz w:val="18"/>
                <w:szCs w:val="22"/>
              </w:rPr>
            </w:pPr>
            <w:r>
              <w:rPr>
                <w:rFonts w:hint="eastAsia" w:ascii="宋体" w:hAnsi="宋体" w:eastAsia="宋体" w:cs="宋体"/>
                <w:b/>
                <w:spacing w:val="-2"/>
                <w:sz w:val="18"/>
                <w:szCs w:val="22"/>
              </w:rPr>
              <w:t>量化性能增</w:t>
            </w:r>
            <w:r>
              <w:rPr>
                <w:rFonts w:hint="eastAsia" w:ascii="宋体" w:hAnsi="宋体" w:eastAsia="宋体" w:cs="宋体"/>
                <w:b/>
                <w:spacing w:val="-10"/>
                <w:sz w:val="18"/>
                <w:szCs w:val="22"/>
              </w:rPr>
              <w:t>益</w:t>
            </w:r>
          </w:p>
        </w:tc>
        <w:tc>
          <w:tcPr>
            <w:tcW w:w="1223" w:type="dxa"/>
            <w:shd w:val="clear" w:color="auto" w:fill="F2F2F2"/>
          </w:tcPr>
          <w:p w14:paraId="4BD4E243">
            <w:pPr>
              <w:autoSpaceDE w:val="0"/>
              <w:autoSpaceDN w:val="0"/>
              <w:spacing w:before="186"/>
              <w:ind w:left="124"/>
              <w:jc w:val="left"/>
              <w:rPr>
                <w:rFonts w:hint="eastAsia" w:ascii="宋体" w:hAnsi="宋体" w:eastAsia="宋体" w:cs="宋体"/>
                <w:b/>
                <w:sz w:val="18"/>
                <w:szCs w:val="22"/>
              </w:rPr>
            </w:pPr>
            <w:r>
              <w:rPr>
                <w:rFonts w:hint="eastAsia" w:ascii="宋体" w:hAnsi="宋体" w:eastAsia="宋体" w:cs="宋体"/>
                <w:b/>
                <w:spacing w:val="-3"/>
                <w:sz w:val="18"/>
                <w:szCs w:val="22"/>
              </w:rPr>
              <w:t>模块结论</w:t>
            </w:r>
          </w:p>
        </w:tc>
      </w:tr>
      <w:tr w14:paraId="38B9E40F">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0" w:type="dxa"/>
            <w:bottom w:w="0" w:type="dxa"/>
            <w:right w:w="0" w:type="dxa"/>
          </w:tblCellMar>
        </w:tblPrEx>
        <w:trPr>
          <w:trHeight w:val="1500" w:hRule="atLeast"/>
          <w:cantSplit/>
        </w:trPr>
        <w:tc>
          <w:tcPr>
            <w:tcW w:w="1427" w:type="dxa"/>
          </w:tcPr>
          <w:p w14:paraId="0911B2A9">
            <w:pPr>
              <w:autoSpaceDE w:val="0"/>
              <w:autoSpaceDN w:val="0"/>
              <w:jc w:val="left"/>
              <w:rPr>
                <w:rFonts w:hint="eastAsia" w:ascii="宋体" w:hAnsi="宋体" w:eastAsia="宋体" w:cs="宋体"/>
                <w:b/>
                <w:sz w:val="26"/>
                <w:szCs w:val="22"/>
              </w:rPr>
            </w:pPr>
          </w:p>
          <w:p w14:paraId="7BB13614">
            <w:pPr>
              <w:autoSpaceDE w:val="0"/>
              <w:autoSpaceDN w:val="0"/>
              <w:spacing w:before="201" w:line="189" w:lineRule="auto"/>
              <w:ind w:left="127" w:right="202"/>
              <w:jc w:val="left"/>
              <w:rPr>
                <w:rFonts w:hint="eastAsia" w:ascii="宋体" w:hAnsi="宋体" w:eastAsia="宋体" w:cs="宋体"/>
                <w:b/>
                <w:sz w:val="18"/>
                <w:szCs w:val="22"/>
              </w:rPr>
            </w:pPr>
            <w:r>
              <w:rPr>
                <w:rFonts w:hint="eastAsia" w:ascii="宋体" w:hAnsi="宋体" w:eastAsia="宋体" w:cs="宋体"/>
                <w:b/>
                <w:spacing w:val="-2"/>
                <w:sz w:val="18"/>
                <w:szCs w:val="22"/>
              </w:rPr>
              <w:t>分支预测微基</w:t>
            </w:r>
            <w:r>
              <w:rPr>
                <w:rFonts w:hint="eastAsia" w:ascii="宋体" w:hAnsi="宋体" w:eastAsia="宋体" w:cs="宋体"/>
                <w:b/>
                <w:spacing w:val="-10"/>
                <w:sz w:val="18"/>
                <w:szCs w:val="22"/>
              </w:rPr>
              <w:t>准</w:t>
            </w:r>
          </w:p>
        </w:tc>
        <w:tc>
          <w:tcPr>
            <w:tcW w:w="1529" w:type="dxa"/>
          </w:tcPr>
          <w:p w14:paraId="2B0BE141">
            <w:pPr>
              <w:autoSpaceDE w:val="0"/>
              <w:autoSpaceDN w:val="0"/>
              <w:jc w:val="left"/>
              <w:rPr>
                <w:rFonts w:hint="eastAsia" w:ascii="宋体" w:hAnsi="宋体" w:eastAsia="宋体" w:cs="宋体"/>
                <w:b/>
                <w:sz w:val="24"/>
                <w:szCs w:val="22"/>
              </w:rPr>
            </w:pPr>
          </w:p>
          <w:p w14:paraId="4AA6AE46">
            <w:pPr>
              <w:autoSpaceDE w:val="0"/>
              <w:autoSpaceDN w:val="0"/>
              <w:spacing w:before="11"/>
              <w:jc w:val="left"/>
              <w:rPr>
                <w:rFonts w:hint="eastAsia" w:ascii="宋体" w:hAnsi="宋体" w:eastAsia="宋体" w:cs="宋体"/>
                <w:b/>
                <w:sz w:val="22"/>
                <w:szCs w:val="22"/>
              </w:rPr>
            </w:pPr>
          </w:p>
          <w:p w14:paraId="448583E4">
            <w:pPr>
              <w:autoSpaceDE w:val="0"/>
              <w:autoSpaceDN w:val="0"/>
              <w:ind w:left="127"/>
              <w:jc w:val="left"/>
              <w:rPr>
                <w:rFonts w:hint="eastAsia" w:ascii="宋体" w:hAnsi="宋体" w:eastAsia="宋体" w:cs="宋体"/>
                <w:sz w:val="18"/>
                <w:szCs w:val="22"/>
              </w:rPr>
            </w:pPr>
            <w:r>
              <w:rPr>
                <w:rFonts w:hint="eastAsia" w:ascii="宋体" w:hAnsi="宋体" w:eastAsia="宋体" w:cs="宋体"/>
                <w:spacing w:val="-2"/>
                <w:sz w:val="18"/>
                <w:szCs w:val="22"/>
              </w:rPr>
              <w:t>ENABLE_BP=0</w:t>
            </w:r>
          </w:p>
          <w:p w14:paraId="7BC77DC8">
            <w:pPr>
              <w:autoSpaceDE w:val="0"/>
              <w:autoSpaceDN w:val="0"/>
              <w:spacing w:before="26"/>
              <w:ind w:left="127"/>
              <w:jc w:val="left"/>
              <w:rPr>
                <w:rFonts w:hint="eastAsia" w:ascii="宋体" w:hAnsi="宋体" w:eastAsia="宋体" w:cs="宋体"/>
                <w:sz w:val="18"/>
                <w:szCs w:val="22"/>
              </w:rPr>
            </w:pPr>
            <w:r>
              <w:rPr>
                <w:rFonts w:hint="eastAsia" w:ascii="宋体" w:hAnsi="宋体" w:eastAsia="宋体" w:cs="宋体"/>
                <w:spacing w:val="-2"/>
                <w:sz w:val="18"/>
                <w:szCs w:val="22"/>
              </w:rPr>
              <w:t>默认不跳转</w:t>
            </w:r>
          </w:p>
        </w:tc>
        <w:tc>
          <w:tcPr>
            <w:tcW w:w="1529" w:type="dxa"/>
          </w:tcPr>
          <w:p w14:paraId="10E98DDB">
            <w:pPr>
              <w:autoSpaceDE w:val="0"/>
              <w:autoSpaceDN w:val="0"/>
              <w:jc w:val="left"/>
              <w:rPr>
                <w:rFonts w:hint="eastAsia" w:ascii="宋体" w:hAnsi="宋体" w:eastAsia="宋体" w:cs="宋体"/>
                <w:b/>
                <w:sz w:val="24"/>
                <w:szCs w:val="22"/>
              </w:rPr>
            </w:pPr>
          </w:p>
          <w:p w14:paraId="2B6A0CCC">
            <w:pPr>
              <w:autoSpaceDE w:val="0"/>
              <w:autoSpaceDN w:val="0"/>
              <w:spacing w:before="151"/>
              <w:ind w:left="126"/>
              <w:jc w:val="left"/>
              <w:rPr>
                <w:rFonts w:hint="eastAsia" w:ascii="宋体" w:hAnsi="宋体" w:eastAsia="宋体" w:cs="宋体"/>
                <w:sz w:val="18"/>
                <w:szCs w:val="22"/>
              </w:rPr>
            </w:pPr>
            <w:r>
              <w:rPr>
                <w:rFonts w:hint="eastAsia" w:ascii="宋体" w:hAnsi="宋体" w:eastAsia="宋体" w:cs="宋体"/>
                <w:spacing w:val="-2"/>
                <w:sz w:val="18"/>
                <w:szCs w:val="22"/>
              </w:rPr>
              <w:t>ENABLE_BP=1</w:t>
            </w:r>
          </w:p>
          <w:p w14:paraId="57F5C49F">
            <w:pPr>
              <w:autoSpaceDE w:val="0"/>
              <w:autoSpaceDN w:val="0"/>
              <w:spacing w:before="21" w:line="280" w:lineRule="auto"/>
              <w:ind w:left="126" w:right="385"/>
              <w:jc w:val="left"/>
              <w:rPr>
                <w:rFonts w:hint="eastAsia" w:ascii="宋体" w:hAnsi="宋体" w:eastAsia="宋体" w:cs="宋体"/>
                <w:sz w:val="18"/>
                <w:szCs w:val="22"/>
              </w:rPr>
            </w:pPr>
            <w:r>
              <w:rPr>
                <w:rFonts w:hint="eastAsia" w:ascii="宋体" w:hAnsi="宋体" w:eastAsia="宋体" w:cs="宋体"/>
                <w:sz w:val="18"/>
                <w:szCs w:val="22"/>
              </w:rPr>
              <w:t>16-entry</w:t>
            </w:r>
            <w:r>
              <w:rPr>
                <w:rFonts w:hint="eastAsia" w:ascii="宋体" w:hAnsi="宋体" w:eastAsia="宋体" w:cs="宋体"/>
                <w:spacing w:val="-12"/>
                <w:sz w:val="18"/>
                <w:szCs w:val="22"/>
              </w:rPr>
              <w:t xml:space="preserve"> </w:t>
            </w:r>
            <w:r>
              <w:rPr>
                <w:rFonts w:hint="eastAsia" w:ascii="宋体" w:hAnsi="宋体" w:eastAsia="宋体" w:cs="宋体"/>
                <w:sz w:val="18"/>
                <w:szCs w:val="22"/>
              </w:rPr>
              <w:t xml:space="preserve">2-bit </w:t>
            </w:r>
            <w:r>
              <w:rPr>
                <w:rFonts w:hint="eastAsia" w:ascii="宋体" w:hAnsi="宋体" w:eastAsia="宋体" w:cs="宋体"/>
                <w:spacing w:val="-4"/>
                <w:sz w:val="18"/>
                <w:szCs w:val="22"/>
              </w:rPr>
              <w:t>BHT</w:t>
            </w:r>
          </w:p>
        </w:tc>
        <w:tc>
          <w:tcPr>
            <w:tcW w:w="1631" w:type="dxa"/>
          </w:tcPr>
          <w:p w14:paraId="6B2CF8A4">
            <w:pPr>
              <w:autoSpaceDE w:val="0"/>
              <w:autoSpaceDN w:val="0"/>
              <w:jc w:val="left"/>
              <w:rPr>
                <w:rFonts w:hint="eastAsia" w:ascii="宋体" w:hAnsi="宋体" w:eastAsia="宋体" w:cs="宋体"/>
                <w:b/>
                <w:sz w:val="20"/>
                <w:szCs w:val="22"/>
              </w:rPr>
            </w:pPr>
          </w:p>
          <w:p w14:paraId="2C464523">
            <w:pPr>
              <w:autoSpaceDE w:val="0"/>
              <w:autoSpaceDN w:val="0"/>
              <w:spacing w:before="4"/>
              <w:jc w:val="left"/>
              <w:rPr>
                <w:rFonts w:hint="eastAsia" w:ascii="宋体" w:hAnsi="宋体" w:eastAsia="宋体" w:cs="宋体"/>
                <w:b/>
                <w:sz w:val="25"/>
                <w:szCs w:val="22"/>
              </w:rPr>
            </w:pPr>
          </w:p>
          <w:p w14:paraId="69DD525E">
            <w:pPr>
              <w:autoSpaceDE w:val="0"/>
              <w:autoSpaceDN w:val="0"/>
              <w:ind w:left="125"/>
              <w:jc w:val="left"/>
              <w:rPr>
                <w:rFonts w:hint="eastAsia" w:ascii="宋体" w:hAnsi="宋体" w:eastAsia="宋体" w:cs="宋体"/>
                <w:sz w:val="18"/>
                <w:szCs w:val="22"/>
              </w:rPr>
            </w:pPr>
            <w:r>
              <w:rPr>
                <w:rFonts w:hint="eastAsia" w:ascii="宋体" w:hAnsi="宋体" w:eastAsia="宋体" w:cs="宋体"/>
                <w:sz w:val="18"/>
                <w:szCs w:val="22"/>
              </w:rPr>
              <w:t xml:space="preserve">CPI = </w:t>
            </w:r>
            <w:r>
              <w:rPr>
                <w:rFonts w:hint="eastAsia" w:ascii="宋体" w:hAnsi="宋体" w:eastAsia="宋体" w:cs="宋体"/>
                <w:spacing w:val="-4"/>
                <w:sz w:val="18"/>
                <w:szCs w:val="22"/>
              </w:rPr>
              <w:t>1.57</w:t>
            </w:r>
          </w:p>
          <w:p w14:paraId="086FCACC">
            <w:pPr>
              <w:autoSpaceDE w:val="0"/>
              <w:autoSpaceDN w:val="0"/>
              <w:spacing w:before="36"/>
              <w:ind w:left="125"/>
              <w:jc w:val="left"/>
              <w:rPr>
                <w:rFonts w:hint="eastAsia" w:ascii="宋体" w:hAnsi="宋体" w:eastAsia="宋体" w:cs="宋体"/>
                <w:sz w:val="18"/>
                <w:szCs w:val="22"/>
              </w:rPr>
            </w:pPr>
            <w:r>
              <w:rPr>
                <w:rFonts w:hint="eastAsia" w:ascii="宋体" w:hAnsi="宋体" w:eastAsia="宋体" w:cs="宋体"/>
                <w:sz w:val="18"/>
                <w:szCs w:val="22"/>
              </w:rPr>
              <w:t xml:space="preserve">flush = </w:t>
            </w:r>
            <w:r>
              <w:rPr>
                <w:rFonts w:hint="eastAsia" w:ascii="宋体" w:hAnsi="宋体" w:eastAsia="宋体" w:cs="宋体"/>
                <w:spacing w:val="-5"/>
                <w:sz w:val="18"/>
                <w:szCs w:val="22"/>
              </w:rPr>
              <w:t>10</w:t>
            </w:r>
          </w:p>
        </w:tc>
        <w:tc>
          <w:tcPr>
            <w:tcW w:w="1631" w:type="dxa"/>
          </w:tcPr>
          <w:p w14:paraId="49E92A0E">
            <w:pPr>
              <w:autoSpaceDE w:val="0"/>
              <w:autoSpaceDN w:val="0"/>
              <w:jc w:val="left"/>
              <w:rPr>
                <w:rFonts w:hint="eastAsia" w:ascii="宋体" w:hAnsi="宋体" w:eastAsia="宋体" w:cs="宋体"/>
                <w:b/>
                <w:sz w:val="20"/>
                <w:szCs w:val="22"/>
              </w:rPr>
            </w:pPr>
          </w:p>
          <w:p w14:paraId="575C0404">
            <w:pPr>
              <w:autoSpaceDE w:val="0"/>
              <w:autoSpaceDN w:val="0"/>
              <w:spacing w:before="161"/>
              <w:ind w:left="125"/>
              <w:jc w:val="left"/>
              <w:rPr>
                <w:rFonts w:hint="eastAsia" w:ascii="宋体" w:hAnsi="宋体" w:eastAsia="宋体" w:cs="宋体"/>
                <w:sz w:val="18"/>
                <w:szCs w:val="22"/>
              </w:rPr>
            </w:pPr>
            <w:r>
              <w:rPr>
                <w:rFonts w:hint="eastAsia" w:ascii="宋体" w:hAnsi="宋体" w:eastAsia="宋体" w:cs="宋体"/>
                <w:sz w:val="18"/>
                <w:szCs w:val="22"/>
              </w:rPr>
              <w:t xml:space="preserve">CPI = </w:t>
            </w:r>
            <w:r>
              <w:rPr>
                <w:rFonts w:hint="eastAsia" w:ascii="宋体" w:hAnsi="宋体" w:eastAsia="宋体" w:cs="宋体"/>
                <w:spacing w:val="-4"/>
                <w:sz w:val="18"/>
                <w:szCs w:val="22"/>
              </w:rPr>
              <w:t>1.14</w:t>
            </w:r>
          </w:p>
          <w:p w14:paraId="38CD0335">
            <w:pPr>
              <w:autoSpaceDE w:val="0"/>
              <w:autoSpaceDN w:val="0"/>
              <w:spacing w:before="36"/>
              <w:ind w:left="125"/>
              <w:jc w:val="left"/>
              <w:rPr>
                <w:rFonts w:hint="eastAsia" w:ascii="宋体" w:hAnsi="宋体" w:eastAsia="宋体" w:cs="宋体"/>
                <w:sz w:val="18"/>
                <w:szCs w:val="22"/>
              </w:rPr>
            </w:pPr>
            <w:r>
              <w:rPr>
                <w:rFonts w:hint="eastAsia" w:ascii="宋体" w:hAnsi="宋体" w:eastAsia="宋体" w:cs="宋体"/>
                <w:sz w:val="18"/>
                <w:szCs w:val="22"/>
              </w:rPr>
              <w:t>bp_miss</w:t>
            </w:r>
            <w:r>
              <w:rPr>
                <w:rFonts w:hint="eastAsia" w:ascii="宋体" w:hAnsi="宋体" w:eastAsia="宋体" w:cs="宋体"/>
                <w:spacing w:val="-4"/>
                <w:sz w:val="18"/>
                <w:szCs w:val="22"/>
              </w:rPr>
              <w:t xml:space="preserve"> </w:t>
            </w:r>
            <w:r>
              <w:rPr>
                <w:rFonts w:hint="eastAsia" w:ascii="宋体" w:hAnsi="宋体" w:eastAsia="宋体" w:cs="宋体"/>
                <w:sz w:val="18"/>
                <w:szCs w:val="22"/>
              </w:rPr>
              <w:t>=</w:t>
            </w:r>
            <w:r>
              <w:rPr>
                <w:rFonts w:hint="eastAsia" w:ascii="宋体" w:hAnsi="宋体" w:eastAsia="宋体" w:cs="宋体"/>
                <w:spacing w:val="-3"/>
                <w:sz w:val="18"/>
                <w:szCs w:val="22"/>
              </w:rPr>
              <w:t xml:space="preserve"> </w:t>
            </w:r>
            <w:r>
              <w:rPr>
                <w:rFonts w:hint="eastAsia" w:ascii="宋体" w:hAnsi="宋体" w:eastAsia="宋体" w:cs="宋体"/>
                <w:spacing w:val="-10"/>
                <w:sz w:val="18"/>
                <w:szCs w:val="22"/>
              </w:rPr>
              <w:t>2</w:t>
            </w:r>
          </w:p>
          <w:p w14:paraId="61A3EC23">
            <w:pPr>
              <w:autoSpaceDE w:val="0"/>
              <w:autoSpaceDN w:val="0"/>
              <w:spacing w:before="41"/>
              <w:ind w:left="125"/>
              <w:jc w:val="left"/>
              <w:rPr>
                <w:rFonts w:hint="eastAsia" w:ascii="宋体" w:hAnsi="宋体" w:eastAsia="宋体" w:cs="宋体"/>
                <w:sz w:val="18"/>
                <w:szCs w:val="22"/>
              </w:rPr>
            </w:pPr>
            <w:r>
              <w:rPr>
                <w:rFonts w:hint="eastAsia" w:ascii="宋体" w:hAnsi="宋体" w:eastAsia="宋体" w:cs="宋体"/>
                <w:spacing w:val="-12"/>
                <w:sz w:val="18"/>
                <w:szCs w:val="22"/>
              </w:rPr>
              <w:t xml:space="preserve">准确率 </w:t>
            </w:r>
            <w:r>
              <w:rPr>
                <w:rFonts w:hint="eastAsia" w:ascii="宋体" w:hAnsi="宋体" w:eastAsia="宋体" w:cs="宋体"/>
                <w:sz w:val="18"/>
                <w:szCs w:val="22"/>
              </w:rPr>
              <w:t xml:space="preserve">= </w:t>
            </w:r>
            <w:r>
              <w:rPr>
                <w:rFonts w:hint="eastAsia" w:ascii="宋体" w:hAnsi="宋体" w:eastAsia="宋体" w:cs="宋体"/>
                <w:spacing w:val="-2"/>
                <w:sz w:val="18"/>
                <w:szCs w:val="22"/>
              </w:rPr>
              <w:t>80.0%</w:t>
            </w:r>
          </w:p>
        </w:tc>
        <w:tc>
          <w:tcPr>
            <w:tcW w:w="1223" w:type="dxa"/>
          </w:tcPr>
          <w:p w14:paraId="690C319C">
            <w:pPr>
              <w:autoSpaceDE w:val="0"/>
              <w:autoSpaceDN w:val="0"/>
              <w:jc w:val="left"/>
              <w:rPr>
                <w:rFonts w:hint="eastAsia" w:ascii="宋体" w:hAnsi="宋体" w:eastAsia="宋体" w:cs="宋体"/>
                <w:b/>
                <w:sz w:val="26"/>
                <w:szCs w:val="22"/>
              </w:rPr>
            </w:pPr>
          </w:p>
          <w:p w14:paraId="2112A640">
            <w:pPr>
              <w:autoSpaceDE w:val="0"/>
              <w:autoSpaceDN w:val="0"/>
              <w:spacing w:before="219"/>
              <w:ind w:left="124"/>
              <w:jc w:val="left"/>
              <w:rPr>
                <w:rFonts w:hint="eastAsia" w:ascii="宋体" w:hAnsi="宋体" w:eastAsia="宋体" w:cs="宋体"/>
                <w:sz w:val="18"/>
                <w:szCs w:val="22"/>
              </w:rPr>
            </w:pPr>
            <w:r>
              <w:rPr>
                <w:rFonts w:hint="eastAsia" w:ascii="宋体" w:hAnsi="宋体" w:eastAsia="宋体" w:cs="宋体"/>
                <w:sz w:val="18"/>
                <w:szCs w:val="22"/>
              </w:rPr>
              <w:t xml:space="preserve">CPI </w:t>
            </w:r>
            <w:r>
              <w:rPr>
                <w:rFonts w:hint="eastAsia" w:ascii="宋体" w:hAnsi="宋体" w:eastAsia="宋体" w:cs="宋体"/>
                <w:spacing w:val="-5"/>
                <w:sz w:val="18"/>
                <w:szCs w:val="22"/>
              </w:rPr>
              <w:t>降低</w:t>
            </w:r>
          </w:p>
          <w:p w14:paraId="494E7E98">
            <w:pPr>
              <w:autoSpaceDE w:val="0"/>
              <w:autoSpaceDN w:val="0"/>
              <w:spacing w:before="24"/>
              <w:ind w:left="124"/>
              <w:jc w:val="left"/>
              <w:rPr>
                <w:rFonts w:hint="eastAsia" w:ascii="宋体" w:hAnsi="宋体" w:eastAsia="宋体" w:cs="宋体"/>
                <w:b/>
                <w:sz w:val="18"/>
                <w:szCs w:val="22"/>
              </w:rPr>
            </w:pPr>
            <w:r>
              <w:rPr>
                <w:rFonts w:hint="eastAsia" w:ascii="宋体" w:hAnsi="宋体" w:eastAsia="宋体" w:cs="宋体"/>
                <w:b/>
                <w:spacing w:val="-2"/>
                <w:sz w:val="18"/>
                <w:szCs w:val="22"/>
              </w:rPr>
              <w:t>27.4%</w:t>
            </w:r>
          </w:p>
        </w:tc>
        <w:tc>
          <w:tcPr>
            <w:tcW w:w="1223" w:type="dxa"/>
          </w:tcPr>
          <w:p w14:paraId="78D014F7">
            <w:pPr>
              <w:autoSpaceDE w:val="0"/>
              <w:autoSpaceDN w:val="0"/>
              <w:spacing w:before="119" w:line="271" w:lineRule="auto"/>
              <w:ind w:left="124" w:right="139"/>
              <w:jc w:val="left"/>
              <w:rPr>
                <w:rFonts w:hint="eastAsia" w:ascii="宋体" w:hAnsi="宋体" w:eastAsia="宋体" w:cs="宋体"/>
                <w:sz w:val="18"/>
                <w:szCs w:val="22"/>
              </w:rPr>
            </w:pPr>
            <w:r>
              <w:rPr>
                <w:rFonts w:hint="eastAsia" w:ascii="宋体" w:hAnsi="宋体" w:eastAsia="宋体" w:cs="宋体"/>
                <w:sz w:val="18"/>
                <w:szCs w:val="22"/>
              </w:rPr>
              <w:t>BHT</w:t>
            </w:r>
            <w:r>
              <w:rPr>
                <w:rFonts w:hint="eastAsia" w:ascii="宋体" w:hAnsi="宋体" w:eastAsia="宋体" w:cs="宋体"/>
                <w:spacing w:val="-12"/>
                <w:sz w:val="18"/>
                <w:szCs w:val="22"/>
              </w:rPr>
              <w:t xml:space="preserve"> </w:t>
            </w:r>
            <w:r>
              <w:rPr>
                <w:rFonts w:hint="eastAsia" w:ascii="宋体" w:hAnsi="宋体" w:eastAsia="宋体" w:cs="宋体"/>
                <w:sz w:val="18"/>
                <w:szCs w:val="22"/>
              </w:rPr>
              <w:t>有效消</w:t>
            </w:r>
            <w:r>
              <w:rPr>
                <w:rFonts w:hint="eastAsia" w:ascii="宋体" w:hAnsi="宋体" w:eastAsia="宋体" w:cs="宋体"/>
                <w:spacing w:val="-4"/>
                <w:sz w:val="18"/>
                <w:szCs w:val="22"/>
              </w:rPr>
              <w:t>除循环</w:t>
            </w:r>
          </w:p>
          <w:p w14:paraId="4F4130B5">
            <w:pPr>
              <w:autoSpaceDE w:val="0"/>
              <w:autoSpaceDN w:val="0"/>
              <w:spacing w:line="271" w:lineRule="auto"/>
              <w:ind w:left="124" w:right="181"/>
              <w:jc w:val="left"/>
              <w:rPr>
                <w:rFonts w:hint="eastAsia" w:ascii="宋体" w:hAnsi="宋体" w:eastAsia="宋体" w:cs="宋体"/>
                <w:sz w:val="18"/>
                <w:szCs w:val="22"/>
              </w:rPr>
            </w:pPr>
            <w:r>
              <w:rPr>
                <w:rFonts w:hint="eastAsia" w:ascii="宋体" w:hAnsi="宋体" w:eastAsia="宋体" w:cs="宋体"/>
                <w:sz w:val="18"/>
                <w:szCs w:val="22"/>
              </w:rPr>
              <w:t xml:space="preserve">taken </w:t>
            </w:r>
            <w:r>
              <w:rPr>
                <w:rFonts w:hint="eastAsia" w:ascii="宋体" w:hAnsi="宋体" w:eastAsia="宋体" w:cs="宋体"/>
                <w:sz w:val="18"/>
                <w:szCs w:val="22"/>
              </w:rPr>
              <w:t>分支</w:t>
            </w:r>
            <w:r>
              <w:rPr>
                <w:rFonts w:hint="eastAsia" w:ascii="宋体" w:hAnsi="宋体" w:eastAsia="宋体" w:cs="宋体"/>
                <w:spacing w:val="-2"/>
                <w:sz w:val="18"/>
                <w:szCs w:val="22"/>
              </w:rPr>
              <w:t>带来的冲刷</w:t>
            </w:r>
            <w:r>
              <w:rPr>
                <w:rFonts w:hint="eastAsia" w:ascii="宋体" w:hAnsi="宋体" w:eastAsia="宋体" w:cs="宋体"/>
                <w:spacing w:val="-6"/>
                <w:sz w:val="18"/>
                <w:szCs w:val="22"/>
              </w:rPr>
              <w:t>延迟</w:t>
            </w:r>
          </w:p>
        </w:tc>
      </w:tr>
      <w:tr w14:paraId="0D0EB224">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0" w:type="dxa"/>
            <w:bottom w:w="0" w:type="dxa"/>
            <w:right w:w="0" w:type="dxa"/>
          </w:tblCellMar>
        </w:tblPrEx>
        <w:trPr>
          <w:trHeight w:val="1760" w:hRule="atLeast"/>
          <w:cantSplit/>
        </w:trPr>
        <w:tc>
          <w:tcPr>
            <w:tcW w:w="1427" w:type="dxa"/>
          </w:tcPr>
          <w:p w14:paraId="40FD6361">
            <w:pPr>
              <w:autoSpaceDE w:val="0"/>
              <w:autoSpaceDN w:val="0"/>
              <w:jc w:val="left"/>
              <w:rPr>
                <w:rFonts w:hint="eastAsia" w:ascii="宋体" w:hAnsi="宋体" w:eastAsia="宋体" w:cs="宋体"/>
                <w:b/>
                <w:sz w:val="26"/>
                <w:szCs w:val="22"/>
              </w:rPr>
            </w:pPr>
          </w:p>
          <w:p w14:paraId="2E59D542">
            <w:pPr>
              <w:autoSpaceDE w:val="0"/>
              <w:autoSpaceDN w:val="0"/>
              <w:spacing w:before="9"/>
              <w:jc w:val="left"/>
              <w:rPr>
                <w:rFonts w:hint="eastAsia" w:ascii="宋体" w:hAnsi="宋体" w:eastAsia="宋体" w:cs="宋体"/>
                <w:b/>
                <w:sz w:val="28"/>
                <w:szCs w:val="22"/>
              </w:rPr>
            </w:pPr>
          </w:p>
          <w:p w14:paraId="586F2F3D">
            <w:pPr>
              <w:autoSpaceDE w:val="0"/>
              <w:autoSpaceDN w:val="0"/>
              <w:spacing w:line="189" w:lineRule="auto"/>
              <w:ind w:left="127" w:right="127"/>
              <w:jc w:val="left"/>
              <w:rPr>
                <w:rFonts w:hint="eastAsia" w:ascii="宋体" w:hAnsi="宋体" w:eastAsia="宋体" w:cs="宋体"/>
                <w:b/>
                <w:sz w:val="18"/>
                <w:szCs w:val="22"/>
              </w:rPr>
            </w:pPr>
            <w:r>
              <w:rPr>
                <w:rFonts w:hint="eastAsia" w:ascii="宋体" w:hAnsi="宋体" w:eastAsia="宋体" w:cs="宋体"/>
                <w:b/>
                <w:sz w:val="18"/>
                <w:szCs w:val="22"/>
              </w:rPr>
              <w:t>CNN</w:t>
            </w:r>
            <w:r>
              <w:rPr>
                <w:rFonts w:hint="eastAsia" w:ascii="宋体" w:hAnsi="宋体" w:eastAsia="宋体" w:cs="宋体"/>
                <w:b/>
                <w:spacing w:val="-12"/>
                <w:sz w:val="18"/>
                <w:szCs w:val="22"/>
              </w:rPr>
              <w:t xml:space="preserve"> </w:t>
            </w:r>
            <w:r>
              <w:rPr>
                <w:rFonts w:hint="eastAsia" w:ascii="宋体" w:hAnsi="宋体" w:eastAsia="宋体" w:cs="宋体"/>
                <w:b/>
                <w:sz w:val="18"/>
                <w:szCs w:val="22"/>
              </w:rPr>
              <w:t>真实程序</w:t>
            </w:r>
            <w:r>
              <w:rPr>
                <w:rFonts w:hint="eastAsia" w:ascii="宋体" w:hAnsi="宋体" w:eastAsia="宋体" w:cs="宋体"/>
                <w:b/>
                <w:spacing w:val="-2"/>
                <w:sz w:val="18"/>
                <w:szCs w:val="22"/>
              </w:rPr>
              <w:t>控制冒险分析</w:t>
            </w:r>
          </w:p>
        </w:tc>
        <w:tc>
          <w:tcPr>
            <w:tcW w:w="1529" w:type="dxa"/>
          </w:tcPr>
          <w:p w14:paraId="6000EE2E">
            <w:pPr>
              <w:autoSpaceDE w:val="0"/>
              <w:autoSpaceDN w:val="0"/>
              <w:jc w:val="left"/>
              <w:rPr>
                <w:rFonts w:hint="eastAsia" w:ascii="宋体" w:hAnsi="宋体" w:eastAsia="宋体" w:cs="宋体"/>
                <w:b/>
                <w:sz w:val="24"/>
                <w:szCs w:val="22"/>
              </w:rPr>
            </w:pPr>
          </w:p>
          <w:p w14:paraId="0F6F560A">
            <w:pPr>
              <w:autoSpaceDE w:val="0"/>
              <w:autoSpaceDN w:val="0"/>
              <w:spacing w:before="3"/>
              <w:jc w:val="left"/>
              <w:rPr>
                <w:rFonts w:hint="eastAsia" w:ascii="宋体" w:hAnsi="宋体" w:eastAsia="宋体" w:cs="宋体"/>
                <w:b/>
                <w:sz w:val="34"/>
                <w:szCs w:val="22"/>
              </w:rPr>
            </w:pPr>
          </w:p>
          <w:p w14:paraId="7BE99A8A">
            <w:pPr>
              <w:autoSpaceDE w:val="0"/>
              <w:autoSpaceDN w:val="0"/>
              <w:ind w:left="127"/>
              <w:jc w:val="left"/>
              <w:rPr>
                <w:rFonts w:hint="eastAsia" w:ascii="宋体" w:hAnsi="宋体" w:eastAsia="宋体" w:cs="宋体"/>
                <w:sz w:val="18"/>
                <w:szCs w:val="22"/>
              </w:rPr>
            </w:pPr>
            <w:r>
              <w:rPr>
                <w:rFonts w:hint="eastAsia" w:ascii="宋体" w:hAnsi="宋体" w:eastAsia="宋体" w:cs="宋体"/>
                <w:spacing w:val="-2"/>
                <w:sz w:val="18"/>
                <w:szCs w:val="22"/>
              </w:rPr>
              <w:t>ENABLE_BP=0</w:t>
            </w:r>
          </w:p>
          <w:p w14:paraId="65A14D91">
            <w:pPr>
              <w:autoSpaceDE w:val="0"/>
              <w:autoSpaceDN w:val="0"/>
              <w:spacing w:before="26"/>
              <w:ind w:left="127"/>
              <w:jc w:val="left"/>
              <w:rPr>
                <w:rFonts w:hint="eastAsia" w:ascii="宋体" w:hAnsi="宋体" w:eastAsia="宋体" w:cs="宋体"/>
                <w:sz w:val="18"/>
                <w:szCs w:val="22"/>
              </w:rPr>
            </w:pPr>
            <w:r>
              <w:rPr>
                <w:rFonts w:hint="eastAsia" w:ascii="宋体" w:hAnsi="宋体" w:eastAsia="宋体" w:cs="宋体"/>
                <w:spacing w:val="-2"/>
                <w:sz w:val="18"/>
                <w:szCs w:val="22"/>
              </w:rPr>
              <w:t>不开启预测</w:t>
            </w:r>
          </w:p>
        </w:tc>
        <w:tc>
          <w:tcPr>
            <w:tcW w:w="1529" w:type="dxa"/>
          </w:tcPr>
          <w:p w14:paraId="015519BA">
            <w:pPr>
              <w:autoSpaceDE w:val="0"/>
              <w:autoSpaceDN w:val="0"/>
              <w:jc w:val="left"/>
              <w:rPr>
                <w:rFonts w:hint="eastAsia" w:ascii="宋体" w:hAnsi="宋体" w:eastAsia="宋体" w:cs="宋体"/>
                <w:b/>
                <w:sz w:val="24"/>
                <w:szCs w:val="22"/>
              </w:rPr>
            </w:pPr>
          </w:p>
          <w:p w14:paraId="2E01395E">
            <w:pPr>
              <w:autoSpaceDE w:val="0"/>
              <w:autoSpaceDN w:val="0"/>
              <w:spacing w:before="3"/>
              <w:jc w:val="left"/>
              <w:rPr>
                <w:rFonts w:hint="eastAsia" w:ascii="宋体" w:hAnsi="宋体" w:eastAsia="宋体" w:cs="宋体"/>
                <w:b/>
                <w:sz w:val="34"/>
                <w:szCs w:val="22"/>
              </w:rPr>
            </w:pPr>
          </w:p>
          <w:p w14:paraId="6A71ED57">
            <w:pPr>
              <w:autoSpaceDE w:val="0"/>
              <w:autoSpaceDN w:val="0"/>
              <w:ind w:left="126"/>
              <w:jc w:val="left"/>
              <w:rPr>
                <w:rFonts w:hint="eastAsia" w:ascii="宋体" w:hAnsi="宋体" w:eastAsia="宋体" w:cs="宋体"/>
                <w:sz w:val="18"/>
                <w:szCs w:val="22"/>
              </w:rPr>
            </w:pPr>
            <w:r>
              <w:rPr>
                <w:rFonts w:hint="eastAsia" w:ascii="宋体" w:hAnsi="宋体" w:eastAsia="宋体" w:cs="宋体"/>
                <w:spacing w:val="-2"/>
                <w:sz w:val="18"/>
                <w:szCs w:val="22"/>
              </w:rPr>
              <w:t>ENABLE_BP=1</w:t>
            </w:r>
          </w:p>
          <w:p w14:paraId="10F444CB">
            <w:pPr>
              <w:autoSpaceDE w:val="0"/>
              <w:autoSpaceDN w:val="0"/>
              <w:spacing w:before="26"/>
              <w:ind w:left="126"/>
              <w:jc w:val="left"/>
              <w:rPr>
                <w:rFonts w:hint="eastAsia" w:ascii="宋体" w:hAnsi="宋体" w:eastAsia="宋体" w:cs="宋体"/>
                <w:sz w:val="18"/>
                <w:szCs w:val="22"/>
              </w:rPr>
            </w:pPr>
            <w:r>
              <w:rPr>
                <w:rFonts w:hint="eastAsia" w:ascii="宋体" w:hAnsi="宋体" w:eastAsia="宋体" w:cs="宋体"/>
                <w:spacing w:val="-15"/>
                <w:sz w:val="18"/>
                <w:szCs w:val="22"/>
              </w:rPr>
              <w:t xml:space="preserve">开启 </w:t>
            </w:r>
            <w:r>
              <w:rPr>
                <w:rFonts w:hint="eastAsia" w:ascii="宋体" w:hAnsi="宋体" w:eastAsia="宋体" w:cs="宋体"/>
                <w:sz w:val="18"/>
                <w:szCs w:val="22"/>
              </w:rPr>
              <w:t>BHT</w:t>
            </w:r>
            <w:r>
              <w:rPr>
                <w:rFonts w:hint="eastAsia" w:ascii="宋体" w:hAnsi="宋体" w:eastAsia="宋体" w:cs="宋体"/>
                <w:spacing w:val="-4"/>
                <w:sz w:val="18"/>
                <w:szCs w:val="22"/>
              </w:rPr>
              <w:t xml:space="preserve"> </w:t>
            </w:r>
            <w:r>
              <w:rPr>
                <w:rFonts w:hint="eastAsia" w:ascii="宋体" w:hAnsi="宋体" w:eastAsia="宋体" w:cs="宋体"/>
                <w:spacing w:val="-5"/>
                <w:sz w:val="18"/>
                <w:szCs w:val="22"/>
              </w:rPr>
              <w:t>预测</w:t>
            </w:r>
          </w:p>
        </w:tc>
        <w:tc>
          <w:tcPr>
            <w:tcW w:w="1631" w:type="dxa"/>
            <w:vAlign w:val="center"/>
          </w:tcPr>
          <w:p>
            <w:pPr>
              <w:spacing w:before="0" w:after="0"/>
              <w:jc w:val="left"/>
            </w:pPr>
            <w:r/>
            <w:r>
              <w:rPr>
                <w:rFonts w:ascii="宋体" w:hAnsi="宋体" w:eastAsia="宋体"/>
                <w:b w:val="0"/>
                <w:sz w:val="19"/>
              </w:rPr>
              <w:t>cycle=21558</w:t>
              <w:br/>
              <w:t>CPI=1.852</w:t>
              <w:br/>
              <w:t>flush=3215</w:t>
              <w:br/>
              <w:t>bp_miss=2995</w:t>
            </w:r>
          </w:p>
        </w:tc>
        <w:tc>
          <w:tcPr>
            <w:tcW w:w="1631" w:type="dxa"/>
            <w:vAlign w:val="center"/>
          </w:tcPr>
          <w:p>
            <w:pPr>
              <w:spacing w:before="0" w:after="0"/>
              <w:jc w:val="left"/>
            </w:pPr>
            <w:r/>
            <w:r>
              <w:rPr>
                <w:rFonts w:ascii="宋体" w:hAnsi="宋体" w:eastAsia="宋体"/>
                <w:b w:val="0"/>
                <w:sz w:val="19"/>
              </w:rPr>
              <w:t>cycle=19684</w:t>
              <w:br/>
              <w:t>CPI=1.370</w:t>
              <w:br/>
              <w:t>flush=456</w:t>
              <w:br/>
              <w:t>bp_miss=348</w:t>
              <w:br/>
              <w:t>准确率=92.05%</w:t>
            </w:r>
          </w:p>
        </w:tc>
        <w:tc>
          <w:tcPr>
            <w:tcW w:w="1223" w:type="dxa"/>
            <w:vAlign w:val="center"/>
          </w:tcPr>
          <w:p>
            <w:pPr>
              <w:spacing w:before="0" w:after="0"/>
              <w:jc w:val="center"/>
            </w:pPr>
            <w:r/>
            <w:r>
              <w:rPr>
                <w:rFonts w:ascii="宋体" w:hAnsi="宋体" w:eastAsia="宋体"/>
                <w:b w:val="0"/>
                <w:sz w:val="19"/>
              </w:rPr>
              <w:t>周期降低 8.7%，flush 降低 85.8%</w:t>
            </w:r>
          </w:p>
        </w:tc>
        <w:tc>
          <w:tcPr>
            <w:tcW w:w="1223" w:type="dxa"/>
          </w:tcPr>
          <w:p w14:paraId="19C16129">
            <w:pPr>
              <w:autoSpaceDE w:val="0"/>
              <w:autoSpaceDN w:val="0"/>
              <w:spacing w:before="119" w:line="271" w:lineRule="auto"/>
              <w:ind w:left="124" w:right="139"/>
              <w:rPr>
                <w:rFonts w:hint="eastAsia" w:ascii="宋体" w:hAnsi="宋体" w:eastAsia="宋体" w:cs="宋体"/>
                <w:sz w:val="18"/>
                <w:szCs w:val="22"/>
              </w:rPr>
            </w:pPr>
            <w:r>
              <w:rPr>
                <w:rFonts w:hint="eastAsia" w:ascii="宋体" w:hAnsi="宋体" w:eastAsia="宋体" w:cs="宋体"/>
                <w:spacing w:val="-2"/>
                <w:sz w:val="18"/>
                <w:szCs w:val="22"/>
              </w:rPr>
              <w:t xml:space="preserve">在复杂控制流程序中， </w:t>
            </w:r>
            <w:r>
              <w:rPr>
                <w:rFonts w:hint="eastAsia" w:ascii="宋体" w:hAnsi="宋体" w:eastAsia="宋体" w:cs="宋体"/>
                <w:sz w:val="18"/>
                <w:szCs w:val="22"/>
              </w:rPr>
              <w:t>BHT</w:t>
            </w:r>
            <w:r>
              <w:rPr>
                <w:rFonts w:hint="eastAsia" w:ascii="宋体" w:hAnsi="宋体" w:eastAsia="宋体" w:cs="宋体"/>
                <w:spacing w:val="-12"/>
                <w:sz w:val="18"/>
                <w:szCs w:val="22"/>
              </w:rPr>
              <w:t xml:space="preserve"> </w:t>
            </w:r>
            <w:r>
              <w:rPr>
                <w:rFonts w:hint="eastAsia" w:ascii="宋体" w:hAnsi="宋体" w:eastAsia="宋体" w:cs="宋体"/>
                <w:sz w:val="18"/>
                <w:szCs w:val="22"/>
              </w:rPr>
              <w:t>预测精</w:t>
            </w:r>
            <w:r>
              <w:rPr>
                <w:rFonts w:hint="eastAsia" w:ascii="宋体" w:hAnsi="宋体" w:eastAsia="宋体" w:cs="宋体"/>
                <w:spacing w:val="-2"/>
                <w:sz w:val="18"/>
                <w:szCs w:val="22"/>
              </w:rPr>
              <w:t>准，极大地解耦了控制</w:t>
            </w:r>
            <w:r>
              <w:rPr>
                <w:rFonts w:hint="eastAsia" w:ascii="宋体" w:hAnsi="宋体" w:eastAsia="宋体" w:cs="宋体"/>
                <w:spacing w:val="-6"/>
                <w:sz w:val="18"/>
                <w:szCs w:val="22"/>
              </w:rPr>
              <w:t>冒险</w:t>
            </w:r>
          </w:p>
        </w:tc>
      </w:tr>
      <w:tr w14:paraId="361B8EC0">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0" w:type="dxa"/>
            <w:bottom w:w="0" w:type="dxa"/>
            <w:right w:w="0" w:type="dxa"/>
          </w:tblCellMar>
        </w:tblPrEx>
        <w:trPr>
          <w:trHeight w:val="1500" w:hRule="atLeast"/>
          <w:cantSplit/>
        </w:trPr>
        <w:tc>
          <w:tcPr>
            <w:tcW w:w="1427" w:type="dxa"/>
          </w:tcPr>
          <w:p w14:paraId="67C5922D">
            <w:pPr>
              <w:autoSpaceDE w:val="0"/>
              <w:autoSpaceDN w:val="0"/>
              <w:jc w:val="left"/>
              <w:rPr>
                <w:rFonts w:hint="eastAsia" w:ascii="宋体" w:hAnsi="宋体" w:eastAsia="宋体" w:cs="宋体"/>
                <w:b/>
                <w:sz w:val="20"/>
                <w:szCs w:val="22"/>
              </w:rPr>
            </w:pPr>
          </w:p>
          <w:p w14:paraId="704841D1">
            <w:pPr>
              <w:autoSpaceDE w:val="0"/>
              <w:autoSpaceDN w:val="0"/>
              <w:spacing w:before="6"/>
              <w:jc w:val="left"/>
              <w:rPr>
                <w:rFonts w:hint="eastAsia" w:ascii="宋体" w:hAnsi="宋体" w:eastAsia="宋体" w:cs="宋体"/>
                <w:b/>
                <w:sz w:val="24"/>
                <w:szCs w:val="22"/>
              </w:rPr>
            </w:pPr>
          </w:p>
          <w:p w14:paraId="201A31FA">
            <w:pPr>
              <w:autoSpaceDE w:val="0"/>
              <w:autoSpaceDN w:val="0"/>
              <w:spacing w:before="1" w:line="198" w:lineRule="exact"/>
              <w:ind w:left="127"/>
              <w:jc w:val="left"/>
              <w:rPr>
                <w:rFonts w:hint="eastAsia" w:ascii="宋体" w:hAnsi="宋体" w:eastAsia="宋体" w:cs="宋体"/>
                <w:b/>
                <w:sz w:val="18"/>
                <w:szCs w:val="22"/>
              </w:rPr>
            </w:pPr>
            <w:r>
              <w:rPr>
                <w:rFonts w:hint="eastAsia" w:ascii="宋体" w:hAnsi="宋体" w:eastAsia="宋体" w:cs="宋体"/>
                <w:b/>
                <w:sz w:val="18"/>
                <w:szCs w:val="22"/>
              </w:rPr>
              <w:t>I-</w:t>
            </w:r>
            <w:r>
              <w:rPr>
                <w:rFonts w:hint="eastAsia" w:ascii="宋体" w:hAnsi="宋体" w:eastAsia="宋体" w:cs="宋体"/>
                <w:b/>
                <w:spacing w:val="-2"/>
                <w:sz w:val="18"/>
                <w:szCs w:val="22"/>
              </w:rPr>
              <w:t>Cache</w:t>
            </w:r>
          </w:p>
          <w:p w14:paraId="0AC815AD">
            <w:pPr>
              <w:autoSpaceDE w:val="0"/>
              <w:autoSpaceDN w:val="0"/>
              <w:spacing w:line="322" w:lineRule="exact"/>
              <w:ind w:left="127"/>
              <w:jc w:val="left"/>
              <w:rPr>
                <w:rFonts w:hint="eastAsia" w:ascii="宋体" w:hAnsi="宋体" w:eastAsia="宋体" w:cs="宋体"/>
                <w:b/>
                <w:sz w:val="18"/>
                <w:szCs w:val="22"/>
              </w:rPr>
            </w:pPr>
            <w:r>
              <w:rPr>
                <w:rFonts w:hint="eastAsia" w:ascii="宋体" w:hAnsi="宋体" w:eastAsia="宋体" w:cs="宋体"/>
                <w:b/>
                <w:spacing w:val="-2"/>
                <w:sz w:val="18"/>
                <w:szCs w:val="22"/>
              </w:rPr>
              <w:t>相联度对比</w:t>
            </w:r>
          </w:p>
        </w:tc>
        <w:tc>
          <w:tcPr>
            <w:tcW w:w="1529" w:type="dxa"/>
          </w:tcPr>
          <w:p w14:paraId="4BBDEE39">
            <w:pPr>
              <w:autoSpaceDE w:val="0"/>
              <w:autoSpaceDN w:val="0"/>
              <w:jc w:val="left"/>
              <w:rPr>
                <w:rFonts w:hint="eastAsia" w:ascii="宋体" w:hAnsi="宋体" w:eastAsia="宋体" w:cs="宋体"/>
                <w:b/>
                <w:sz w:val="26"/>
                <w:szCs w:val="22"/>
              </w:rPr>
            </w:pPr>
          </w:p>
          <w:p w14:paraId="18091E45">
            <w:pPr>
              <w:autoSpaceDE w:val="0"/>
              <w:autoSpaceDN w:val="0"/>
              <w:spacing w:before="213"/>
              <w:ind w:left="127"/>
              <w:jc w:val="left"/>
              <w:rPr>
                <w:rFonts w:hint="eastAsia" w:ascii="宋体" w:hAnsi="宋体" w:eastAsia="宋体" w:cs="宋体"/>
                <w:sz w:val="18"/>
                <w:szCs w:val="22"/>
              </w:rPr>
            </w:pPr>
            <w:r>
              <w:rPr>
                <w:rFonts w:hint="eastAsia" w:ascii="宋体" w:hAnsi="宋体" w:eastAsia="宋体" w:cs="宋体"/>
                <w:spacing w:val="-3"/>
                <w:sz w:val="18"/>
                <w:szCs w:val="22"/>
              </w:rPr>
              <w:t>直接映射</w:t>
            </w:r>
          </w:p>
          <w:p w14:paraId="772043C3">
            <w:pPr>
              <w:autoSpaceDE w:val="0"/>
              <w:autoSpaceDN w:val="0"/>
              <w:spacing w:before="24"/>
              <w:ind w:left="127"/>
              <w:jc w:val="left"/>
              <w:rPr>
                <w:rFonts w:hint="eastAsia" w:ascii="宋体" w:hAnsi="宋体" w:eastAsia="宋体" w:cs="宋体"/>
                <w:sz w:val="18"/>
                <w:szCs w:val="22"/>
              </w:rPr>
            </w:pPr>
            <w:r>
              <w:rPr>
                <w:rFonts w:hint="eastAsia" w:ascii="宋体" w:hAnsi="宋体" w:eastAsia="宋体" w:cs="宋体"/>
                <w:sz w:val="18"/>
                <w:szCs w:val="22"/>
              </w:rPr>
              <w:t xml:space="preserve">(8 </w:t>
            </w:r>
            <w:r>
              <w:rPr>
                <w:rFonts w:hint="eastAsia" w:ascii="宋体" w:hAnsi="宋体" w:eastAsia="宋体" w:cs="宋体"/>
                <w:sz w:val="18"/>
                <w:szCs w:val="22"/>
              </w:rPr>
              <w:t>行缓存</w:t>
            </w:r>
            <w:r>
              <w:rPr>
                <w:rFonts w:hint="eastAsia" w:ascii="宋体" w:hAnsi="宋体" w:eastAsia="宋体" w:cs="宋体"/>
                <w:spacing w:val="-10"/>
                <w:sz w:val="18"/>
                <w:szCs w:val="22"/>
              </w:rPr>
              <w:t>)</w:t>
            </w:r>
          </w:p>
        </w:tc>
        <w:tc>
          <w:tcPr>
            <w:tcW w:w="1529" w:type="dxa"/>
          </w:tcPr>
          <w:p w14:paraId="5CCE00BD">
            <w:pPr>
              <w:autoSpaceDE w:val="0"/>
              <w:autoSpaceDN w:val="0"/>
              <w:jc w:val="left"/>
              <w:rPr>
                <w:rFonts w:hint="eastAsia" w:ascii="宋体" w:hAnsi="宋体" w:eastAsia="宋体" w:cs="宋体"/>
                <w:b/>
                <w:sz w:val="26"/>
                <w:szCs w:val="22"/>
              </w:rPr>
            </w:pPr>
          </w:p>
          <w:p w14:paraId="0F7EDEFB">
            <w:pPr>
              <w:autoSpaceDE w:val="0"/>
              <w:autoSpaceDN w:val="0"/>
              <w:spacing w:before="210"/>
              <w:ind w:left="126"/>
              <w:jc w:val="left"/>
              <w:rPr>
                <w:rFonts w:hint="eastAsia" w:ascii="宋体" w:hAnsi="宋体" w:eastAsia="宋体" w:cs="宋体"/>
                <w:sz w:val="18"/>
                <w:szCs w:val="22"/>
              </w:rPr>
            </w:pPr>
            <w:r>
              <w:rPr>
                <w:rFonts w:hint="eastAsia" w:ascii="宋体" w:hAnsi="宋体" w:eastAsia="宋体" w:cs="宋体"/>
                <w:sz w:val="18"/>
                <w:szCs w:val="22"/>
              </w:rPr>
              <w:t xml:space="preserve">2-way </w:t>
            </w:r>
            <w:r>
              <w:rPr>
                <w:rFonts w:hint="eastAsia" w:ascii="宋体" w:hAnsi="宋体" w:eastAsia="宋体" w:cs="宋体"/>
                <w:spacing w:val="-4"/>
                <w:sz w:val="18"/>
                <w:szCs w:val="22"/>
              </w:rPr>
              <w:t>组相联</w:t>
            </w:r>
          </w:p>
          <w:p w14:paraId="298FC324">
            <w:pPr>
              <w:autoSpaceDE w:val="0"/>
              <w:autoSpaceDN w:val="0"/>
              <w:spacing w:before="30"/>
              <w:ind w:left="126"/>
              <w:jc w:val="left"/>
              <w:rPr>
                <w:rFonts w:hint="eastAsia" w:ascii="宋体" w:hAnsi="宋体" w:eastAsia="宋体" w:cs="宋体"/>
                <w:sz w:val="18"/>
                <w:szCs w:val="22"/>
              </w:rPr>
            </w:pPr>
            <w:r>
              <w:rPr>
                <w:rFonts w:hint="eastAsia" w:ascii="宋体" w:hAnsi="宋体" w:eastAsia="宋体" w:cs="宋体"/>
                <w:spacing w:val="-1"/>
                <w:sz w:val="18"/>
                <w:szCs w:val="22"/>
              </w:rPr>
              <w:t xml:space="preserve">+ </w:t>
            </w:r>
            <w:r>
              <w:rPr>
                <w:rFonts w:hint="eastAsia" w:ascii="宋体" w:hAnsi="宋体" w:eastAsia="宋体" w:cs="宋体"/>
                <w:sz w:val="18"/>
                <w:szCs w:val="22"/>
              </w:rPr>
              <w:t>LRU</w:t>
            </w:r>
            <w:r>
              <w:rPr>
                <w:rFonts w:hint="eastAsia" w:ascii="宋体" w:hAnsi="宋体" w:eastAsia="宋体" w:cs="宋体"/>
                <w:spacing w:val="-1"/>
                <w:sz w:val="18"/>
                <w:szCs w:val="22"/>
              </w:rPr>
              <w:t xml:space="preserve"> </w:t>
            </w:r>
            <w:r>
              <w:rPr>
                <w:rFonts w:hint="eastAsia" w:ascii="宋体" w:hAnsi="宋体" w:eastAsia="宋体" w:cs="宋体"/>
                <w:spacing w:val="-5"/>
                <w:sz w:val="18"/>
                <w:szCs w:val="22"/>
              </w:rPr>
              <w:t>替换</w:t>
            </w:r>
          </w:p>
        </w:tc>
        <w:tc>
          <w:tcPr>
            <w:tcW w:w="1631" w:type="dxa"/>
          </w:tcPr>
          <w:p w14:paraId="475B4E77">
            <w:pPr>
              <w:autoSpaceDE w:val="0"/>
              <w:autoSpaceDN w:val="0"/>
              <w:jc w:val="left"/>
              <w:rPr>
                <w:rFonts w:hint="eastAsia" w:ascii="宋体" w:hAnsi="宋体" w:eastAsia="宋体" w:cs="宋体"/>
                <w:b/>
                <w:sz w:val="20"/>
                <w:szCs w:val="22"/>
              </w:rPr>
            </w:pPr>
          </w:p>
          <w:p w14:paraId="7521DD7B">
            <w:pPr>
              <w:autoSpaceDE w:val="0"/>
              <w:autoSpaceDN w:val="0"/>
              <w:spacing w:before="6"/>
              <w:jc w:val="left"/>
              <w:rPr>
                <w:rFonts w:hint="eastAsia" w:ascii="宋体" w:hAnsi="宋体" w:eastAsia="宋体" w:cs="宋体"/>
                <w:b/>
                <w:sz w:val="24"/>
                <w:szCs w:val="22"/>
              </w:rPr>
            </w:pPr>
          </w:p>
          <w:p w14:paraId="336D13A4">
            <w:pPr>
              <w:autoSpaceDE w:val="0"/>
              <w:autoSpaceDN w:val="0"/>
              <w:spacing w:before="1"/>
              <w:ind w:left="125"/>
              <w:jc w:val="left"/>
              <w:rPr>
                <w:rFonts w:hint="eastAsia" w:ascii="宋体" w:hAnsi="宋体" w:eastAsia="宋体" w:cs="宋体"/>
                <w:sz w:val="18"/>
                <w:szCs w:val="22"/>
              </w:rPr>
            </w:pPr>
            <w:r>
              <w:rPr>
                <w:rFonts w:hint="eastAsia" w:ascii="宋体" w:hAnsi="宋体" w:eastAsia="宋体" w:cs="宋体"/>
                <w:sz w:val="18"/>
                <w:szCs w:val="22"/>
              </w:rPr>
              <w:t>hit</w:t>
            </w:r>
            <w:r>
              <w:rPr>
                <w:rFonts w:hint="eastAsia" w:ascii="宋体" w:hAnsi="宋体" w:eastAsia="宋体" w:cs="宋体"/>
                <w:spacing w:val="-1"/>
                <w:sz w:val="18"/>
                <w:szCs w:val="22"/>
              </w:rPr>
              <w:t xml:space="preserve"> </w:t>
            </w:r>
            <w:r>
              <w:rPr>
                <w:rFonts w:hint="eastAsia" w:ascii="宋体" w:hAnsi="宋体" w:eastAsia="宋体" w:cs="宋体"/>
                <w:sz w:val="18"/>
                <w:szCs w:val="22"/>
              </w:rPr>
              <w:t>=</w:t>
            </w:r>
            <w:r>
              <w:rPr>
                <w:rFonts w:hint="eastAsia" w:ascii="宋体" w:hAnsi="宋体" w:eastAsia="宋体" w:cs="宋体"/>
                <w:spacing w:val="-1"/>
                <w:sz w:val="18"/>
                <w:szCs w:val="22"/>
              </w:rPr>
              <w:t xml:space="preserve"> </w:t>
            </w:r>
            <w:r>
              <w:rPr>
                <w:rFonts w:hint="eastAsia" w:ascii="宋体" w:hAnsi="宋体" w:eastAsia="宋体" w:cs="宋体"/>
                <w:sz w:val="18"/>
                <w:szCs w:val="22"/>
              </w:rPr>
              <w:t>26, miss</w:t>
            </w:r>
            <w:r>
              <w:rPr>
                <w:rFonts w:hint="eastAsia" w:ascii="宋体" w:hAnsi="宋体" w:eastAsia="宋体" w:cs="宋体"/>
                <w:spacing w:val="-2"/>
                <w:sz w:val="18"/>
                <w:szCs w:val="22"/>
              </w:rPr>
              <w:t xml:space="preserve"> </w:t>
            </w:r>
            <w:r>
              <w:rPr>
                <w:rFonts w:hint="eastAsia" w:ascii="宋体" w:hAnsi="宋体" w:eastAsia="宋体" w:cs="宋体"/>
                <w:sz w:val="18"/>
                <w:szCs w:val="22"/>
              </w:rPr>
              <w:t xml:space="preserve">= </w:t>
            </w:r>
            <w:r>
              <w:rPr>
                <w:rFonts w:hint="eastAsia" w:ascii="宋体" w:hAnsi="宋体" w:eastAsia="宋体" w:cs="宋体"/>
                <w:spacing w:val="-5"/>
                <w:sz w:val="18"/>
                <w:szCs w:val="22"/>
              </w:rPr>
              <w:t>12</w:t>
            </w:r>
          </w:p>
          <w:p w14:paraId="0A3F7346">
            <w:pPr>
              <w:autoSpaceDE w:val="0"/>
              <w:autoSpaceDN w:val="0"/>
              <w:spacing w:before="41"/>
              <w:ind w:left="125"/>
              <w:jc w:val="left"/>
              <w:rPr>
                <w:rFonts w:hint="eastAsia" w:ascii="宋体" w:hAnsi="宋体" w:eastAsia="宋体" w:cs="宋体"/>
                <w:sz w:val="18"/>
                <w:szCs w:val="22"/>
              </w:rPr>
            </w:pPr>
            <w:r>
              <w:rPr>
                <w:rFonts w:hint="eastAsia" w:ascii="宋体" w:hAnsi="宋体" w:eastAsia="宋体" w:cs="宋体"/>
                <w:spacing w:val="-12"/>
                <w:sz w:val="18"/>
                <w:szCs w:val="22"/>
              </w:rPr>
              <w:t xml:space="preserve">命中率 </w:t>
            </w:r>
            <w:r>
              <w:rPr>
                <w:rFonts w:hint="eastAsia" w:ascii="宋体" w:hAnsi="宋体" w:eastAsia="宋体" w:cs="宋体"/>
                <w:sz w:val="18"/>
                <w:szCs w:val="22"/>
              </w:rPr>
              <w:t xml:space="preserve">= </w:t>
            </w:r>
            <w:r>
              <w:rPr>
                <w:rFonts w:hint="eastAsia" w:ascii="宋体" w:hAnsi="宋体" w:eastAsia="宋体" w:cs="宋体"/>
                <w:spacing w:val="-2"/>
                <w:sz w:val="18"/>
                <w:szCs w:val="22"/>
              </w:rPr>
              <w:t>68.4%</w:t>
            </w:r>
          </w:p>
        </w:tc>
        <w:tc>
          <w:tcPr>
            <w:tcW w:w="1631" w:type="dxa"/>
          </w:tcPr>
          <w:p w14:paraId="16E1F6F6">
            <w:pPr>
              <w:autoSpaceDE w:val="0"/>
              <w:autoSpaceDN w:val="0"/>
              <w:jc w:val="left"/>
              <w:rPr>
                <w:rFonts w:hint="eastAsia" w:ascii="宋体" w:hAnsi="宋体" w:eastAsia="宋体" w:cs="宋体"/>
                <w:b/>
                <w:sz w:val="20"/>
                <w:szCs w:val="22"/>
              </w:rPr>
            </w:pPr>
          </w:p>
          <w:p w14:paraId="642C0DAC">
            <w:pPr>
              <w:autoSpaceDE w:val="0"/>
              <w:autoSpaceDN w:val="0"/>
              <w:spacing w:before="6"/>
              <w:jc w:val="left"/>
              <w:rPr>
                <w:rFonts w:hint="eastAsia" w:ascii="宋体" w:hAnsi="宋体" w:eastAsia="宋体" w:cs="宋体"/>
                <w:b/>
                <w:sz w:val="24"/>
                <w:szCs w:val="22"/>
              </w:rPr>
            </w:pPr>
          </w:p>
          <w:p w14:paraId="419D52F5">
            <w:pPr>
              <w:autoSpaceDE w:val="0"/>
              <w:autoSpaceDN w:val="0"/>
              <w:spacing w:before="1"/>
              <w:ind w:left="125"/>
              <w:jc w:val="left"/>
              <w:rPr>
                <w:rFonts w:hint="eastAsia" w:ascii="宋体" w:hAnsi="宋体" w:eastAsia="宋体" w:cs="宋体"/>
                <w:sz w:val="18"/>
                <w:szCs w:val="22"/>
              </w:rPr>
            </w:pPr>
            <w:r>
              <w:rPr>
                <w:rFonts w:hint="eastAsia" w:ascii="宋体" w:hAnsi="宋体" w:eastAsia="宋体" w:cs="宋体"/>
                <w:sz w:val="18"/>
                <w:szCs w:val="22"/>
              </w:rPr>
              <w:t>hit</w:t>
            </w:r>
            <w:r>
              <w:rPr>
                <w:rFonts w:hint="eastAsia" w:ascii="宋体" w:hAnsi="宋体" w:eastAsia="宋体" w:cs="宋体"/>
                <w:spacing w:val="-1"/>
                <w:sz w:val="18"/>
                <w:szCs w:val="22"/>
              </w:rPr>
              <w:t xml:space="preserve"> </w:t>
            </w:r>
            <w:r>
              <w:rPr>
                <w:rFonts w:hint="eastAsia" w:ascii="宋体" w:hAnsi="宋体" w:eastAsia="宋体" w:cs="宋体"/>
                <w:sz w:val="18"/>
                <w:szCs w:val="22"/>
              </w:rPr>
              <w:t>=</w:t>
            </w:r>
            <w:r>
              <w:rPr>
                <w:rFonts w:hint="eastAsia" w:ascii="宋体" w:hAnsi="宋体" w:eastAsia="宋体" w:cs="宋体"/>
                <w:spacing w:val="-1"/>
                <w:sz w:val="18"/>
                <w:szCs w:val="22"/>
              </w:rPr>
              <w:t xml:space="preserve"> </w:t>
            </w:r>
            <w:r>
              <w:rPr>
                <w:rFonts w:hint="eastAsia" w:ascii="宋体" w:hAnsi="宋体" w:eastAsia="宋体" w:cs="宋体"/>
                <w:sz w:val="18"/>
                <w:szCs w:val="22"/>
              </w:rPr>
              <w:t>36, miss</w:t>
            </w:r>
            <w:r>
              <w:rPr>
                <w:rFonts w:hint="eastAsia" w:ascii="宋体" w:hAnsi="宋体" w:eastAsia="宋体" w:cs="宋体"/>
                <w:spacing w:val="-2"/>
                <w:sz w:val="18"/>
                <w:szCs w:val="22"/>
              </w:rPr>
              <w:t xml:space="preserve"> </w:t>
            </w:r>
            <w:r>
              <w:rPr>
                <w:rFonts w:hint="eastAsia" w:ascii="宋体" w:hAnsi="宋体" w:eastAsia="宋体" w:cs="宋体"/>
                <w:sz w:val="18"/>
                <w:szCs w:val="22"/>
              </w:rPr>
              <w:t xml:space="preserve">= </w:t>
            </w:r>
            <w:r>
              <w:rPr>
                <w:rFonts w:hint="eastAsia" w:ascii="宋体" w:hAnsi="宋体" w:eastAsia="宋体" w:cs="宋体"/>
                <w:spacing w:val="-10"/>
                <w:sz w:val="18"/>
                <w:szCs w:val="22"/>
              </w:rPr>
              <w:t>2</w:t>
            </w:r>
          </w:p>
          <w:p w14:paraId="2E4EE2FA">
            <w:pPr>
              <w:autoSpaceDE w:val="0"/>
              <w:autoSpaceDN w:val="0"/>
              <w:spacing w:before="41"/>
              <w:ind w:left="125"/>
              <w:jc w:val="left"/>
              <w:rPr>
                <w:rFonts w:hint="eastAsia" w:ascii="宋体" w:hAnsi="宋体" w:eastAsia="宋体" w:cs="宋体"/>
                <w:sz w:val="18"/>
                <w:szCs w:val="22"/>
              </w:rPr>
            </w:pPr>
            <w:r>
              <w:rPr>
                <w:rFonts w:hint="eastAsia" w:ascii="宋体" w:hAnsi="宋体" w:eastAsia="宋体" w:cs="宋体"/>
                <w:spacing w:val="-12"/>
                <w:sz w:val="18"/>
                <w:szCs w:val="22"/>
              </w:rPr>
              <w:t xml:space="preserve">命中率 </w:t>
            </w:r>
            <w:r>
              <w:rPr>
                <w:rFonts w:hint="eastAsia" w:ascii="宋体" w:hAnsi="宋体" w:eastAsia="宋体" w:cs="宋体"/>
                <w:sz w:val="18"/>
                <w:szCs w:val="22"/>
              </w:rPr>
              <w:t xml:space="preserve">= </w:t>
            </w:r>
            <w:r>
              <w:rPr>
                <w:rFonts w:hint="eastAsia" w:ascii="宋体" w:hAnsi="宋体" w:eastAsia="宋体" w:cs="宋体"/>
                <w:spacing w:val="-2"/>
                <w:sz w:val="18"/>
                <w:szCs w:val="22"/>
              </w:rPr>
              <w:t>94.7%</w:t>
            </w:r>
          </w:p>
        </w:tc>
        <w:tc>
          <w:tcPr>
            <w:tcW w:w="1223" w:type="dxa"/>
          </w:tcPr>
          <w:p w14:paraId="223CC8E3">
            <w:pPr>
              <w:autoSpaceDE w:val="0"/>
              <w:autoSpaceDN w:val="0"/>
              <w:spacing w:before="4"/>
              <w:jc w:val="left"/>
              <w:rPr>
                <w:rFonts w:hint="eastAsia" w:ascii="宋体" w:hAnsi="宋体" w:eastAsia="宋体" w:cs="宋体"/>
                <w:b/>
                <w:sz w:val="22"/>
                <w:szCs w:val="22"/>
              </w:rPr>
            </w:pPr>
          </w:p>
          <w:p w14:paraId="71D82BC6">
            <w:pPr>
              <w:autoSpaceDE w:val="0"/>
              <w:autoSpaceDN w:val="0"/>
              <w:spacing w:before="1"/>
              <w:ind w:left="124"/>
              <w:jc w:val="left"/>
              <w:rPr>
                <w:rFonts w:hint="eastAsia" w:ascii="宋体" w:hAnsi="宋体" w:eastAsia="宋体" w:cs="宋体"/>
                <w:sz w:val="18"/>
                <w:szCs w:val="22"/>
              </w:rPr>
            </w:pPr>
            <w:r>
              <w:rPr>
                <w:rFonts w:hint="eastAsia" w:ascii="宋体" w:hAnsi="宋体" w:eastAsia="宋体" w:cs="宋体"/>
                <w:spacing w:val="-2"/>
                <w:sz w:val="18"/>
                <w:szCs w:val="22"/>
              </w:rPr>
              <w:t>命中率提升</w:t>
            </w:r>
          </w:p>
          <w:p w14:paraId="37DAE39E">
            <w:pPr>
              <w:autoSpaceDE w:val="0"/>
              <w:autoSpaceDN w:val="0"/>
              <w:spacing w:before="29" w:line="268" w:lineRule="auto"/>
              <w:ind w:left="124" w:right="146"/>
              <w:jc w:val="left"/>
              <w:rPr>
                <w:rFonts w:hint="eastAsia" w:ascii="宋体" w:hAnsi="宋体" w:eastAsia="宋体" w:cs="宋体"/>
                <w:b/>
                <w:sz w:val="18"/>
                <w:szCs w:val="22"/>
              </w:rPr>
            </w:pPr>
            <w:r>
              <w:rPr>
                <w:rFonts w:hint="eastAsia" w:ascii="宋体" w:hAnsi="宋体" w:eastAsia="宋体" w:cs="宋体"/>
                <w:b/>
                <w:sz w:val="18"/>
                <w:szCs w:val="22"/>
              </w:rPr>
              <w:t>26.3 pct</w:t>
            </w:r>
            <w:r>
              <w:rPr>
                <w:rFonts w:hint="eastAsia" w:ascii="宋体" w:hAnsi="宋体" w:eastAsia="宋体" w:cs="宋体"/>
                <w:sz w:val="18"/>
                <w:szCs w:val="22"/>
              </w:rPr>
              <w:t xml:space="preserve">， </w:t>
            </w:r>
            <w:r>
              <w:rPr>
                <w:rFonts w:hint="eastAsia" w:ascii="宋体" w:hAnsi="宋体" w:eastAsia="宋体" w:cs="宋体"/>
                <w:sz w:val="18"/>
                <w:szCs w:val="22"/>
              </w:rPr>
              <w:t>Miss</w:t>
            </w:r>
            <w:r>
              <w:rPr>
                <w:rFonts w:hint="eastAsia" w:ascii="宋体" w:hAnsi="宋体" w:eastAsia="宋体" w:cs="宋体"/>
                <w:spacing w:val="-12"/>
                <w:sz w:val="18"/>
                <w:szCs w:val="22"/>
              </w:rPr>
              <w:t xml:space="preserve"> </w:t>
            </w:r>
            <w:r>
              <w:rPr>
                <w:rFonts w:hint="eastAsia" w:ascii="宋体" w:hAnsi="宋体" w:eastAsia="宋体" w:cs="宋体"/>
                <w:sz w:val="18"/>
                <w:szCs w:val="22"/>
              </w:rPr>
              <w:t xml:space="preserve">率暴跌 </w:t>
            </w:r>
            <w:r>
              <w:rPr>
                <w:rFonts w:hint="eastAsia" w:ascii="宋体" w:hAnsi="宋体" w:eastAsia="宋体" w:cs="宋体"/>
                <w:b/>
                <w:spacing w:val="-2"/>
                <w:sz w:val="18"/>
                <w:szCs w:val="22"/>
              </w:rPr>
              <w:t>83.3%</w:t>
            </w:r>
          </w:p>
        </w:tc>
        <w:tc>
          <w:tcPr>
            <w:tcW w:w="1223" w:type="dxa"/>
          </w:tcPr>
          <w:p w14:paraId="3338139C">
            <w:pPr>
              <w:autoSpaceDE w:val="0"/>
              <w:autoSpaceDN w:val="0"/>
              <w:spacing w:before="119" w:line="271" w:lineRule="auto"/>
              <w:ind w:left="124" w:right="181"/>
              <w:rPr>
                <w:rFonts w:hint="eastAsia" w:ascii="宋体" w:hAnsi="宋体" w:eastAsia="宋体" w:cs="宋体"/>
                <w:sz w:val="18"/>
                <w:szCs w:val="22"/>
              </w:rPr>
            </w:pPr>
            <w:r>
              <w:rPr>
                <w:rFonts w:hint="eastAsia" w:ascii="宋体" w:hAnsi="宋体" w:eastAsia="宋体" w:cs="宋体"/>
                <w:sz w:val="18"/>
                <w:szCs w:val="22"/>
              </w:rPr>
              <w:t xml:space="preserve">2-way </w:t>
            </w:r>
            <w:r>
              <w:rPr>
                <w:rFonts w:hint="eastAsia" w:ascii="宋体" w:hAnsi="宋体" w:eastAsia="宋体" w:cs="宋体"/>
                <w:sz w:val="18"/>
                <w:szCs w:val="22"/>
              </w:rPr>
              <w:t>组相</w:t>
            </w:r>
            <w:r>
              <w:rPr>
                <w:rFonts w:hint="eastAsia" w:ascii="宋体" w:hAnsi="宋体" w:eastAsia="宋体" w:cs="宋体"/>
                <w:spacing w:val="-2"/>
                <w:sz w:val="18"/>
                <w:szCs w:val="22"/>
              </w:rPr>
              <w:t>联能极好地容纳交叉冲突访问，缓解冲突失效</w:t>
            </w:r>
          </w:p>
        </w:tc>
      </w:tr>
      <w:tr w14:paraId="38F925DA">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0" w:type="dxa"/>
            <w:bottom w:w="0" w:type="dxa"/>
            <w:right w:w="0" w:type="dxa"/>
          </w:tblCellMar>
        </w:tblPrEx>
        <w:trPr>
          <w:trHeight w:val="1500" w:hRule="atLeast"/>
          <w:cantSplit/>
        </w:trPr>
        <w:tc>
          <w:tcPr>
            <w:tcW w:w="1427" w:type="dxa"/>
          </w:tcPr>
          <w:p w14:paraId="79E2280F">
            <w:pPr>
              <w:autoSpaceDE w:val="0"/>
              <w:autoSpaceDN w:val="0"/>
              <w:jc w:val="left"/>
              <w:rPr>
                <w:rFonts w:hint="eastAsia" w:ascii="宋体" w:hAnsi="宋体" w:eastAsia="宋体" w:cs="宋体"/>
                <w:b/>
                <w:sz w:val="20"/>
                <w:szCs w:val="22"/>
              </w:rPr>
            </w:pPr>
          </w:p>
          <w:p w14:paraId="1110EBDE">
            <w:pPr>
              <w:autoSpaceDE w:val="0"/>
              <w:autoSpaceDN w:val="0"/>
              <w:spacing w:before="6"/>
              <w:jc w:val="left"/>
              <w:rPr>
                <w:rFonts w:hint="eastAsia" w:ascii="宋体" w:hAnsi="宋体" w:eastAsia="宋体" w:cs="宋体"/>
                <w:b/>
                <w:sz w:val="24"/>
                <w:szCs w:val="22"/>
              </w:rPr>
            </w:pPr>
          </w:p>
          <w:p w14:paraId="7CA99993">
            <w:pPr>
              <w:autoSpaceDE w:val="0"/>
              <w:autoSpaceDN w:val="0"/>
              <w:spacing w:before="1" w:line="198" w:lineRule="exact"/>
              <w:ind w:left="127"/>
              <w:jc w:val="left"/>
              <w:rPr>
                <w:rFonts w:hint="eastAsia" w:ascii="宋体" w:hAnsi="宋体" w:eastAsia="宋体" w:cs="宋体"/>
                <w:b/>
                <w:sz w:val="18"/>
                <w:szCs w:val="22"/>
              </w:rPr>
            </w:pPr>
            <w:r>
              <w:rPr>
                <w:rFonts w:hint="eastAsia" w:ascii="宋体" w:hAnsi="宋体" w:eastAsia="宋体" w:cs="宋体"/>
                <w:b/>
                <w:sz w:val="18"/>
                <w:szCs w:val="22"/>
              </w:rPr>
              <w:t>Load-</w:t>
            </w:r>
            <w:r>
              <w:rPr>
                <w:rFonts w:hint="eastAsia" w:ascii="宋体" w:hAnsi="宋体" w:eastAsia="宋体" w:cs="宋体"/>
                <w:b/>
                <w:spacing w:val="-5"/>
                <w:sz w:val="18"/>
                <w:szCs w:val="22"/>
              </w:rPr>
              <w:t>use</w:t>
            </w:r>
          </w:p>
          <w:p w14:paraId="533EA080">
            <w:pPr>
              <w:autoSpaceDE w:val="0"/>
              <w:autoSpaceDN w:val="0"/>
              <w:spacing w:line="322" w:lineRule="exact"/>
              <w:ind w:left="127"/>
              <w:jc w:val="left"/>
              <w:rPr>
                <w:rFonts w:hint="eastAsia" w:ascii="宋体" w:hAnsi="宋体" w:eastAsia="宋体" w:cs="宋体"/>
                <w:b/>
                <w:sz w:val="18"/>
                <w:szCs w:val="22"/>
              </w:rPr>
            </w:pPr>
            <w:r>
              <w:rPr>
                <w:rFonts w:hint="eastAsia" w:ascii="宋体" w:hAnsi="宋体" w:eastAsia="宋体" w:cs="宋体"/>
                <w:b/>
                <w:spacing w:val="-3"/>
                <w:sz w:val="18"/>
                <w:szCs w:val="22"/>
              </w:rPr>
              <w:t>数据冒险</w:t>
            </w:r>
          </w:p>
        </w:tc>
        <w:tc>
          <w:tcPr>
            <w:tcW w:w="1529" w:type="dxa"/>
          </w:tcPr>
          <w:p w14:paraId="02377F19">
            <w:pPr>
              <w:autoSpaceDE w:val="0"/>
              <w:autoSpaceDN w:val="0"/>
              <w:spacing w:before="2"/>
              <w:jc w:val="left"/>
              <w:rPr>
                <w:rFonts w:hint="eastAsia" w:ascii="宋体" w:hAnsi="宋体" w:eastAsia="宋体" w:cs="宋体"/>
                <w:b/>
                <w:sz w:val="33"/>
                <w:szCs w:val="22"/>
              </w:rPr>
            </w:pPr>
          </w:p>
          <w:p w14:paraId="647B1E3D">
            <w:pPr>
              <w:autoSpaceDE w:val="0"/>
              <w:autoSpaceDN w:val="0"/>
              <w:ind w:left="127"/>
              <w:jc w:val="left"/>
              <w:rPr>
                <w:rFonts w:hint="eastAsia" w:ascii="宋体" w:hAnsi="宋体" w:eastAsia="宋体" w:cs="宋体"/>
                <w:sz w:val="18"/>
                <w:szCs w:val="22"/>
              </w:rPr>
            </w:pPr>
            <w:r>
              <w:rPr>
                <w:rFonts w:hint="eastAsia" w:ascii="宋体" w:hAnsi="宋体" w:eastAsia="宋体" w:cs="宋体"/>
                <w:spacing w:val="-2"/>
                <w:sz w:val="18"/>
                <w:szCs w:val="22"/>
              </w:rPr>
              <w:t>无专门硬暂停</w:t>
            </w:r>
          </w:p>
          <w:p w14:paraId="0B18BF54">
            <w:pPr>
              <w:autoSpaceDE w:val="0"/>
              <w:autoSpaceDN w:val="0"/>
              <w:spacing w:before="25" w:line="271" w:lineRule="auto"/>
              <w:ind w:left="127" w:right="246"/>
              <w:jc w:val="left"/>
              <w:rPr>
                <w:rFonts w:hint="eastAsia" w:ascii="宋体" w:hAnsi="宋体" w:eastAsia="宋体" w:cs="宋体"/>
                <w:sz w:val="18"/>
                <w:szCs w:val="22"/>
              </w:rPr>
            </w:pPr>
            <w:r>
              <w:rPr>
                <w:rFonts w:hint="eastAsia" w:ascii="宋体" w:hAnsi="宋体" w:eastAsia="宋体" w:cs="宋体"/>
                <w:spacing w:val="-2"/>
                <w:sz w:val="18"/>
                <w:szCs w:val="22"/>
              </w:rPr>
              <w:t>(</w:t>
            </w:r>
            <w:r>
              <w:rPr>
                <w:rFonts w:hint="eastAsia" w:ascii="宋体" w:hAnsi="宋体" w:eastAsia="宋体" w:cs="宋体"/>
                <w:spacing w:val="-2"/>
                <w:sz w:val="18"/>
                <w:szCs w:val="22"/>
              </w:rPr>
              <w:t>会读到旧值错</w:t>
            </w:r>
            <w:r>
              <w:rPr>
                <w:rFonts w:hint="eastAsia" w:ascii="宋体" w:hAnsi="宋体" w:eastAsia="宋体" w:cs="宋体"/>
                <w:spacing w:val="-6"/>
                <w:sz w:val="18"/>
                <w:szCs w:val="22"/>
              </w:rPr>
              <w:t>误</w:t>
            </w:r>
            <w:r>
              <w:rPr>
                <w:rFonts w:hint="eastAsia" w:ascii="宋体" w:hAnsi="宋体" w:eastAsia="宋体" w:cs="宋体"/>
                <w:spacing w:val="-6"/>
                <w:sz w:val="18"/>
                <w:szCs w:val="22"/>
              </w:rPr>
              <w:t>)</w:t>
            </w:r>
          </w:p>
        </w:tc>
        <w:tc>
          <w:tcPr>
            <w:tcW w:w="1529" w:type="dxa"/>
          </w:tcPr>
          <w:p w14:paraId="7A567C22">
            <w:pPr>
              <w:autoSpaceDE w:val="0"/>
              <w:autoSpaceDN w:val="0"/>
              <w:jc w:val="left"/>
              <w:rPr>
                <w:rFonts w:hint="eastAsia" w:ascii="宋体" w:hAnsi="宋体" w:eastAsia="宋体" w:cs="宋体"/>
                <w:b/>
                <w:sz w:val="26"/>
                <w:szCs w:val="22"/>
              </w:rPr>
            </w:pPr>
          </w:p>
          <w:p w14:paraId="5E1AD363">
            <w:pPr>
              <w:autoSpaceDE w:val="0"/>
              <w:autoSpaceDN w:val="0"/>
              <w:spacing w:before="210"/>
              <w:ind w:left="126"/>
              <w:jc w:val="left"/>
              <w:rPr>
                <w:rFonts w:hint="eastAsia" w:ascii="宋体" w:hAnsi="宋体" w:eastAsia="宋体" w:cs="宋体"/>
                <w:sz w:val="18"/>
                <w:szCs w:val="22"/>
              </w:rPr>
            </w:pPr>
            <w:r>
              <w:rPr>
                <w:rFonts w:hint="eastAsia" w:ascii="宋体" w:hAnsi="宋体" w:eastAsia="宋体" w:cs="宋体"/>
                <w:spacing w:val="-9"/>
                <w:sz w:val="18"/>
                <w:szCs w:val="22"/>
              </w:rPr>
              <w:t xml:space="preserve">加入硬件 </w:t>
            </w:r>
            <w:r>
              <w:rPr>
                <w:rFonts w:hint="eastAsia" w:ascii="宋体" w:hAnsi="宋体" w:eastAsia="宋体" w:cs="宋体"/>
                <w:spacing w:val="-2"/>
                <w:sz w:val="18"/>
                <w:szCs w:val="22"/>
              </w:rPr>
              <w:t>stall</w:t>
            </w:r>
          </w:p>
          <w:p w14:paraId="5DD5CCEE">
            <w:pPr>
              <w:autoSpaceDE w:val="0"/>
              <w:autoSpaceDN w:val="0"/>
              <w:spacing w:before="30"/>
              <w:ind w:left="126"/>
              <w:jc w:val="left"/>
              <w:rPr>
                <w:rFonts w:hint="eastAsia" w:ascii="宋体" w:hAnsi="宋体" w:eastAsia="宋体" w:cs="宋体"/>
                <w:sz w:val="18"/>
                <w:szCs w:val="22"/>
              </w:rPr>
            </w:pPr>
            <w:r>
              <w:rPr>
                <w:rFonts w:hint="eastAsia" w:ascii="宋体" w:hAnsi="宋体" w:eastAsia="宋体" w:cs="宋体"/>
                <w:spacing w:val="-2"/>
                <w:sz w:val="18"/>
                <w:szCs w:val="22"/>
              </w:rPr>
              <w:t>检测与插泡机制</w:t>
            </w:r>
          </w:p>
        </w:tc>
        <w:tc>
          <w:tcPr>
            <w:tcW w:w="1631" w:type="dxa"/>
          </w:tcPr>
          <w:p w14:paraId="506F5704">
            <w:pPr>
              <w:autoSpaceDE w:val="0"/>
              <w:autoSpaceDN w:val="0"/>
              <w:jc w:val="left"/>
              <w:rPr>
                <w:rFonts w:hint="eastAsia" w:ascii="宋体" w:hAnsi="宋体" w:eastAsia="宋体" w:cs="宋体"/>
                <w:b/>
                <w:sz w:val="26"/>
                <w:szCs w:val="22"/>
              </w:rPr>
            </w:pPr>
          </w:p>
          <w:p w14:paraId="5CC53F49">
            <w:pPr>
              <w:autoSpaceDE w:val="0"/>
              <w:autoSpaceDN w:val="0"/>
              <w:spacing w:before="7"/>
              <w:jc w:val="left"/>
              <w:rPr>
                <w:rFonts w:hint="eastAsia" w:ascii="宋体" w:hAnsi="宋体" w:eastAsia="宋体" w:cs="宋体"/>
                <w:b/>
                <w:sz w:val="29"/>
                <w:szCs w:val="22"/>
              </w:rPr>
            </w:pPr>
          </w:p>
          <w:p w14:paraId="19044263">
            <w:pPr>
              <w:autoSpaceDE w:val="0"/>
              <w:autoSpaceDN w:val="0"/>
              <w:ind w:left="125"/>
              <w:jc w:val="left"/>
              <w:rPr>
                <w:rFonts w:hint="eastAsia" w:ascii="宋体" w:hAnsi="宋体" w:eastAsia="宋体" w:cs="宋体"/>
                <w:sz w:val="18"/>
                <w:szCs w:val="22"/>
              </w:rPr>
            </w:pPr>
            <w:r>
              <w:rPr>
                <w:rFonts w:hint="eastAsia" w:ascii="宋体" w:hAnsi="宋体" w:eastAsia="宋体" w:cs="宋体"/>
                <w:spacing w:val="-2"/>
                <w:sz w:val="18"/>
                <w:szCs w:val="22"/>
              </w:rPr>
              <w:t>不可稳定运行</w:t>
            </w:r>
          </w:p>
        </w:tc>
        <w:tc>
          <w:tcPr>
            <w:tcW w:w="1631" w:type="dxa"/>
          </w:tcPr>
          <w:p w14:paraId="39187144">
            <w:pPr>
              <w:autoSpaceDE w:val="0"/>
              <w:autoSpaceDN w:val="0"/>
              <w:spacing w:before="7"/>
              <w:jc w:val="left"/>
              <w:rPr>
                <w:rFonts w:hint="eastAsia" w:ascii="宋体" w:hAnsi="宋体" w:eastAsia="宋体" w:cs="宋体"/>
                <w:b/>
                <w:sz w:val="35"/>
                <w:szCs w:val="22"/>
              </w:rPr>
            </w:pPr>
          </w:p>
          <w:p w14:paraId="7C965BD3">
            <w:pPr>
              <w:autoSpaceDE w:val="0"/>
              <w:autoSpaceDN w:val="0"/>
              <w:ind w:left="125"/>
              <w:jc w:val="left"/>
              <w:rPr>
                <w:rFonts w:hint="eastAsia" w:ascii="宋体" w:hAnsi="宋体" w:eastAsia="宋体" w:cs="宋体"/>
                <w:sz w:val="18"/>
                <w:szCs w:val="22"/>
              </w:rPr>
            </w:pPr>
            <w:r>
              <w:rPr>
                <w:rFonts w:hint="eastAsia" w:ascii="宋体" w:hAnsi="宋体" w:eastAsia="宋体" w:cs="宋体"/>
                <w:sz w:val="18"/>
                <w:szCs w:val="22"/>
              </w:rPr>
              <w:t>LOADUSE</w:t>
            </w:r>
            <w:r>
              <w:rPr>
                <w:rFonts w:hint="eastAsia" w:ascii="宋体" w:hAnsi="宋体" w:eastAsia="宋体" w:cs="宋体"/>
                <w:spacing w:val="-9"/>
                <w:sz w:val="18"/>
                <w:szCs w:val="22"/>
              </w:rPr>
              <w:t xml:space="preserve"> </w:t>
            </w:r>
            <w:r>
              <w:rPr>
                <w:rFonts w:hint="eastAsia" w:ascii="宋体" w:hAnsi="宋体" w:eastAsia="宋体" w:cs="宋体"/>
                <w:spacing w:val="-4"/>
                <w:sz w:val="18"/>
                <w:szCs w:val="22"/>
              </w:rPr>
              <w:t>PASS</w:t>
            </w:r>
          </w:p>
          <w:p w14:paraId="14F3D7B4">
            <w:pPr>
              <w:autoSpaceDE w:val="0"/>
              <w:autoSpaceDN w:val="0"/>
              <w:spacing w:before="26" w:line="271" w:lineRule="auto"/>
              <w:ind w:left="125" w:right="228"/>
              <w:jc w:val="left"/>
              <w:rPr>
                <w:rFonts w:hint="eastAsia" w:ascii="宋体" w:hAnsi="宋体" w:eastAsia="宋体" w:cs="宋体"/>
                <w:sz w:val="18"/>
                <w:szCs w:val="22"/>
              </w:rPr>
            </w:pPr>
            <w:r>
              <w:rPr>
                <w:rFonts w:hint="eastAsia" w:ascii="宋体" w:hAnsi="宋体" w:eastAsia="宋体" w:cs="宋体"/>
                <w:spacing w:val="-2"/>
                <w:sz w:val="18"/>
                <w:szCs w:val="22"/>
              </w:rPr>
              <w:t>精确硬件暂停计</w:t>
            </w:r>
            <w:r>
              <w:rPr>
                <w:rFonts w:hint="eastAsia" w:ascii="宋体" w:hAnsi="宋体" w:eastAsia="宋体" w:cs="宋体"/>
                <w:spacing w:val="-10"/>
                <w:sz w:val="18"/>
                <w:szCs w:val="22"/>
              </w:rPr>
              <w:t>数</w:t>
            </w:r>
          </w:p>
        </w:tc>
        <w:tc>
          <w:tcPr>
            <w:tcW w:w="1223" w:type="dxa"/>
          </w:tcPr>
          <w:p w14:paraId="180C7F83">
            <w:pPr>
              <w:autoSpaceDE w:val="0"/>
              <w:autoSpaceDN w:val="0"/>
              <w:jc w:val="left"/>
              <w:rPr>
                <w:rFonts w:hint="eastAsia" w:ascii="宋体" w:hAnsi="宋体" w:eastAsia="宋体" w:cs="宋体"/>
                <w:b/>
                <w:sz w:val="26"/>
                <w:szCs w:val="22"/>
              </w:rPr>
            </w:pPr>
          </w:p>
          <w:p w14:paraId="4E43E9F8">
            <w:pPr>
              <w:autoSpaceDE w:val="0"/>
              <w:autoSpaceDN w:val="0"/>
              <w:spacing w:before="210" w:line="271" w:lineRule="auto"/>
              <w:ind w:left="124" w:right="181"/>
              <w:jc w:val="left"/>
              <w:rPr>
                <w:rFonts w:hint="eastAsia" w:ascii="宋体" w:hAnsi="宋体" w:eastAsia="宋体" w:cs="宋体"/>
                <w:sz w:val="18"/>
                <w:szCs w:val="22"/>
              </w:rPr>
            </w:pPr>
            <w:r>
              <w:rPr>
                <w:rFonts w:hint="eastAsia" w:ascii="宋体" w:hAnsi="宋体" w:eastAsia="宋体" w:cs="宋体"/>
                <w:spacing w:val="-2"/>
                <w:sz w:val="18"/>
                <w:szCs w:val="22"/>
              </w:rPr>
              <w:t>系统正确性</w:t>
            </w:r>
            <w:r>
              <w:rPr>
                <w:rFonts w:hint="eastAsia" w:ascii="宋体" w:hAnsi="宋体" w:eastAsia="宋体" w:cs="宋体"/>
                <w:spacing w:val="-6"/>
                <w:sz w:val="18"/>
                <w:szCs w:val="22"/>
              </w:rPr>
              <w:t>保障</w:t>
            </w:r>
          </w:p>
        </w:tc>
        <w:tc>
          <w:tcPr>
            <w:tcW w:w="1223" w:type="dxa"/>
          </w:tcPr>
          <w:p w14:paraId="34E1EED5">
            <w:pPr>
              <w:autoSpaceDE w:val="0"/>
              <w:autoSpaceDN w:val="0"/>
              <w:spacing w:before="119" w:line="271" w:lineRule="auto"/>
              <w:ind w:left="124" w:right="150"/>
              <w:rPr>
                <w:rFonts w:hint="eastAsia" w:ascii="宋体" w:hAnsi="宋体" w:eastAsia="宋体" w:cs="宋体"/>
                <w:sz w:val="18"/>
                <w:szCs w:val="22"/>
              </w:rPr>
            </w:pPr>
            <w:r>
              <w:rPr>
                <w:rFonts w:hint="eastAsia" w:ascii="宋体" w:hAnsi="宋体" w:eastAsia="宋体" w:cs="宋体"/>
                <w:spacing w:val="-2"/>
                <w:sz w:val="18"/>
                <w:szCs w:val="22"/>
              </w:rPr>
              <w:t>成功利用硬件阻塞攻克了严苛的读</w:t>
            </w:r>
            <w:r>
              <w:rPr>
                <w:rFonts w:hint="eastAsia" w:ascii="宋体" w:hAnsi="宋体" w:eastAsia="宋体" w:cs="宋体"/>
                <w:spacing w:val="-15"/>
                <w:sz w:val="18"/>
                <w:szCs w:val="22"/>
              </w:rPr>
              <w:t xml:space="preserve">后写 </w:t>
            </w:r>
            <w:r>
              <w:rPr>
                <w:rFonts w:hint="eastAsia" w:ascii="宋体" w:hAnsi="宋体" w:eastAsia="宋体" w:cs="宋体"/>
                <w:spacing w:val="-6"/>
                <w:sz w:val="18"/>
                <w:szCs w:val="22"/>
              </w:rPr>
              <w:t>(RAW)</w:t>
            </w:r>
          </w:p>
          <w:p w14:paraId="59124CD4">
            <w:pPr>
              <w:autoSpaceDE w:val="0"/>
              <w:autoSpaceDN w:val="0"/>
              <w:spacing w:line="229" w:lineRule="exact"/>
              <w:ind w:left="124"/>
              <w:jc w:val="left"/>
              <w:rPr>
                <w:rFonts w:hint="eastAsia" w:ascii="宋体" w:hAnsi="宋体" w:eastAsia="宋体" w:cs="宋体"/>
                <w:sz w:val="18"/>
                <w:szCs w:val="22"/>
              </w:rPr>
            </w:pPr>
            <w:r>
              <w:rPr>
                <w:rFonts w:hint="eastAsia" w:ascii="宋体" w:hAnsi="宋体" w:eastAsia="宋体" w:cs="宋体"/>
                <w:spacing w:val="-5"/>
                <w:sz w:val="18"/>
                <w:szCs w:val="22"/>
              </w:rPr>
              <w:t>冒险</w:t>
            </w:r>
          </w:p>
        </w:tc>
      </w:tr>
      <w:tr w14:paraId="79EE03FA">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0" w:type="dxa"/>
            <w:bottom w:w="0" w:type="dxa"/>
            <w:right w:w="0" w:type="dxa"/>
          </w:tblCellMar>
        </w:tblPrEx>
        <w:trPr>
          <w:trHeight w:val="1500" w:hRule="atLeast"/>
          <w:cantSplit/>
        </w:trPr>
        <w:tc>
          <w:tcPr>
            <w:tcW w:w="1427" w:type="dxa"/>
          </w:tcPr>
          <w:p w14:paraId="6F018BA7">
            <w:pPr>
              <w:autoSpaceDE w:val="0"/>
              <w:autoSpaceDN w:val="0"/>
              <w:jc w:val="left"/>
              <w:rPr>
                <w:rFonts w:hint="eastAsia" w:ascii="宋体" w:hAnsi="宋体" w:eastAsia="宋体" w:cs="宋体"/>
                <w:b/>
                <w:sz w:val="26"/>
                <w:szCs w:val="22"/>
              </w:rPr>
            </w:pPr>
          </w:p>
          <w:p w14:paraId="24CF8201">
            <w:pPr>
              <w:autoSpaceDE w:val="0"/>
              <w:autoSpaceDN w:val="0"/>
              <w:spacing w:before="159" w:line="323" w:lineRule="exact"/>
              <w:ind w:left="127"/>
              <w:jc w:val="left"/>
              <w:rPr>
                <w:rFonts w:hint="eastAsia" w:ascii="宋体" w:hAnsi="宋体" w:eastAsia="宋体" w:cs="宋体"/>
                <w:b/>
                <w:sz w:val="18"/>
                <w:szCs w:val="22"/>
              </w:rPr>
            </w:pPr>
            <w:r>
              <w:rPr>
                <w:rFonts w:hint="eastAsia" w:ascii="宋体" w:hAnsi="宋体" w:eastAsia="宋体" w:cs="宋体"/>
                <w:b/>
                <w:spacing w:val="-3"/>
                <w:sz w:val="18"/>
                <w:szCs w:val="22"/>
              </w:rPr>
              <w:t>数据前递</w:t>
            </w:r>
          </w:p>
          <w:p w14:paraId="52FBBD45">
            <w:pPr>
              <w:autoSpaceDE w:val="0"/>
              <w:autoSpaceDN w:val="0"/>
              <w:spacing w:line="199" w:lineRule="exact"/>
              <w:ind w:left="127"/>
              <w:jc w:val="left"/>
              <w:rPr>
                <w:rFonts w:hint="eastAsia" w:ascii="宋体" w:hAnsi="宋体" w:eastAsia="宋体" w:cs="宋体"/>
                <w:b/>
                <w:sz w:val="18"/>
                <w:szCs w:val="22"/>
              </w:rPr>
            </w:pPr>
            <w:r>
              <w:rPr>
                <w:rFonts w:hint="eastAsia" w:ascii="宋体" w:hAnsi="宋体" w:eastAsia="宋体" w:cs="宋体"/>
                <w:b/>
                <w:spacing w:val="-2"/>
                <w:sz w:val="18"/>
                <w:szCs w:val="22"/>
              </w:rPr>
              <w:t>(Forwarding)</w:t>
            </w:r>
          </w:p>
        </w:tc>
        <w:tc>
          <w:tcPr>
            <w:tcW w:w="1529" w:type="dxa"/>
          </w:tcPr>
          <w:p w14:paraId="5C5C7296">
            <w:pPr>
              <w:autoSpaceDE w:val="0"/>
              <w:autoSpaceDN w:val="0"/>
              <w:jc w:val="left"/>
              <w:rPr>
                <w:rFonts w:hint="eastAsia" w:ascii="宋体" w:hAnsi="宋体" w:eastAsia="宋体" w:cs="宋体"/>
                <w:b/>
                <w:sz w:val="26"/>
                <w:szCs w:val="22"/>
              </w:rPr>
            </w:pPr>
          </w:p>
          <w:p w14:paraId="7E102E3A">
            <w:pPr>
              <w:autoSpaceDE w:val="0"/>
              <w:autoSpaceDN w:val="0"/>
              <w:spacing w:before="210" w:line="271" w:lineRule="auto"/>
              <w:ind w:left="127" w:right="283"/>
              <w:jc w:val="left"/>
              <w:rPr>
                <w:rFonts w:hint="eastAsia" w:ascii="宋体" w:hAnsi="宋体" w:eastAsia="宋体" w:cs="宋体"/>
                <w:sz w:val="18"/>
                <w:szCs w:val="22"/>
              </w:rPr>
            </w:pPr>
            <w:r>
              <w:rPr>
                <w:rFonts w:hint="eastAsia" w:ascii="宋体" w:hAnsi="宋体" w:eastAsia="宋体" w:cs="宋体"/>
                <w:spacing w:val="-15"/>
                <w:sz w:val="18"/>
                <w:szCs w:val="22"/>
              </w:rPr>
              <w:t xml:space="preserve">依赖 </w:t>
            </w:r>
            <w:r>
              <w:rPr>
                <w:rFonts w:hint="eastAsia" w:ascii="宋体" w:hAnsi="宋体" w:eastAsia="宋体" w:cs="宋体"/>
                <w:sz w:val="18"/>
                <w:szCs w:val="22"/>
              </w:rPr>
              <w:t>WB</w:t>
            </w:r>
            <w:r>
              <w:rPr>
                <w:rFonts w:hint="eastAsia" w:ascii="宋体" w:hAnsi="宋体" w:eastAsia="宋体" w:cs="宋体"/>
                <w:spacing w:val="-12"/>
                <w:sz w:val="18"/>
                <w:szCs w:val="22"/>
              </w:rPr>
              <w:t xml:space="preserve"> </w:t>
            </w:r>
            <w:r>
              <w:rPr>
                <w:rFonts w:hint="eastAsia" w:ascii="宋体" w:hAnsi="宋体" w:eastAsia="宋体" w:cs="宋体"/>
                <w:sz w:val="18"/>
                <w:szCs w:val="22"/>
              </w:rPr>
              <w:t>后读</w:t>
            </w:r>
            <w:r>
              <w:rPr>
                <w:rFonts w:hint="eastAsia" w:ascii="宋体" w:hAnsi="宋体" w:eastAsia="宋体" w:cs="宋体"/>
                <w:spacing w:val="-2"/>
                <w:sz w:val="18"/>
                <w:szCs w:val="22"/>
              </w:rPr>
              <w:t>产生大量气泡</w:t>
            </w:r>
          </w:p>
        </w:tc>
        <w:tc>
          <w:tcPr>
            <w:tcW w:w="1529" w:type="dxa"/>
          </w:tcPr>
          <w:p w14:paraId="15E297A8">
            <w:pPr>
              <w:autoSpaceDE w:val="0"/>
              <w:autoSpaceDN w:val="0"/>
              <w:spacing w:before="5"/>
              <w:jc w:val="left"/>
              <w:rPr>
                <w:rFonts w:hint="eastAsia" w:ascii="宋体" w:hAnsi="宋体" w:eastAsia="宋体" w:cs="宋体"/>
                <w:b/>
                <w:sz w:val="22"/>
                <w:szCs w:val="22"/>
              </w:rPr>
            </w:pPr>
          </w:p>
          <w:p w14:paraId="260F251E">
            <w:pPr>
              <w:autoSpaceDE w:val="0"/>
              <w:autoSpaceDN w:val="0"/>
              <w:spacing w:line="266" w:lineRule="auto"/>
              <w:ind w:left="126" w:right="485"/>
              <w:jc w:val="left"/>
              <w:rPr>
                <w:rFonts w:hint="eastAsia" w:ascii="宋体" w:hAnsi="宋体" w:eastAsia="宋体" w:cs="宋体"/>
                <w:sz w:val="18"/>
                <w:szCs w:val="22"/>
              </w:rPr>
            </w:pPr>
            <w:r>
              <w:rPr>
                <w:rFonts w:hint="eastAsia" w:ascii="宋体" w:hAnsi="宋体" w:eastAsia="宋体" w:cs="宋体"/>
                <w:spacing w:val="-2"/>
                <w:sz w:val="18"/>
                <w:szCs w:val="22"/>
              </w:rPr>
              <w:t>EX/MEM</w:t>
            </w:r>
            <w:r>
              <w:rPr>
                <w:rFonts w:hint="eastAsia" w:ascii="宋体" w:hAnsi="宋体" w:eastAsia="宋体" w:cs="宋体"/>
                <w:spacing w:val="-2"/>
                <w:sz w:val="18"/>
                <w:szCs w:val="22"/>
              </w:rPr>
              <w:t xml:space="preserve">、 </w:t>
            </w:r>
            <w:r>
              <w:rPr>
                <w:rFonts w:hint="eastAsia" w:ascii="宋体" w:hAnsi="宋体" w:eastAsia="宋体" w:cs="宋体"/>
                <w:spacing w:val="-2"/>
                <w:sz w:val="18"/>
                <w:szCs w:val="22"/>
              </w:rPr>
              <w:t>MEM/WB</w:t>
            </w:r>
          </w:p>
          <w:p w14:paraId="29501CC1">
            <w:pPr>
              <w:autoSpaceDE w:val="0"/>
              <w:autoSpaceDN w:val="0"/>
              <w:spacing w:before="17" w:line="271" w:lineRule="auto"/>
              <w:ind w:left="126" w:right="125"/>
              <w:jc w:val="left"/>
              <w:rPr>
                <w:rFonts w:hint="eastAsia" w:ascii="宋体" w:hAnsi="宋体" w:eastAsia="宋体" w:cs="宋体"/>
                <w:sz w:val="18"/>
                <w:szCs w:val="22"/>
              </w:rPr>
            </w:pPr>
            <w:r>
              <w:rPr>
                <w:rFonts w:hint="eastAsia" w:ascii="宋体" w:hAnsi="宋体" w:eastAsia="宋体" w:cs="宋体"/>
                <w:spacing w:val="-2"/>
                <w:sz w:val="18"/>
                <w:szCs w:val="22"/>
              </w:rPr>
              <w:t>多路数据前递通</w:t>
            </w:r>
            <w:r>
              <w:rPr>
                <w:rFonts w:hint="eastAsia" w:ascii="宋体" w:hAnsi="宋体" w:eastAsia="宋体" w:cs="宋体"/>
                <w:spacing w:val="-10"/>
                <w:sz w:val="18"/>
                <w:szCs w:val="22"/>
              </w:rPr>
              <w:t>路</w:t>
            </w:r>
          </w:p>
        </w:tc>
        <w:tc>
          <w:tcPr>
            <w:tcW w:w="1631" w:type="dxa"/>
          </w:tcPr>
          <w:p w14:paraId="0CB6DC6A">
            <w:pPr>
              <w:autoSpaceDE w:val="0"/>
              <w:autoSpaceDN w:val="0"/>
              <w:jc w:val="left"/>
              <w:rPr>
                <w:rFonts w:hint="eastAsia" w:ascii="宋体" w:hAnsi="宋体" w:eastAsia="宋体" w:cs="宋体"/>
                <w:b/>
                <w:sz w:val="26"/>
                <w:szCs w:val="22"/>
              </w:rPr>
            </w:pPr>
          </w:p>
          <w:p w14:paraId="130F771F">
            <w:pPr>
              <w:autoSpaceDE w:val="0"/>
              <w:autoSpaceDN w:val="0"/>
              <w:spacing w:before="7"/>
              <w:jc w:val="left"/>
              <w:rPr>
                <w:rFonts w:hint="eastAsia" w:ascii="宋体" w:hAnsi="宋体" w:eastAsia="宋体" w:cs="宋体"/>
                <w:b/>
                <w:sz w:val="29"/>
                <w:szCs w:val="22"/>
              </w:rPr>
            </w:pPr>
          </w:p>
          <w:p w14:paraId="66E09ADE">
            <w:pPr>
              <w:autoSpaceDE w:val="0"/>
              <w:autoSpaceDN w:val="0"/>
              <w:ind w:left="125"/>
              <w:jc w:val="left"/>
              <w:rPr>
                <w:rFonts w:hint="eastAsia" w:ascii="宋体" w:hAnsi="宋体" w:eastAsia="宋体" w:cs="宋体"/>
                <w:sz w:val="18"/>
                <w:szCs w:val="22"/>
              </w:rPr>
            </w:pPr>
            <w:r>
              <w:rPr>
                <w:rFonts w:hint="eastAsia" w:ascii="宋体" w:hAnsi="宋体" w:eastAsia="宋体" w:cs="宋体"/>
                <w:spacing w:val="-2"/>
                <w:sz w:val="18"/>
                <w:szCs w:val="22"/>
              </w:rPr>
              <w:t>不可稳定运行</w:t>
            </w:r>
          </w:p>
        </w:tc>
        <w:tc>
          <w:tcPr>
            <w:tcW w:w="1631" w:type="dxa"/>
          </w:tcPr>
          <w:p w14:paraId="3D9BC102">
            <w:pPr>
              <w:autoSpaceDE w:val="0"/>
              <w:autoSpaceDN w:val="0"/>
              <w:spacing w:before="8"/>
              <w:jc w:val="left"/>
              <w:rPr>
                <w:rFonts w:hint="eastAsia" w:ascii="宋体" w:hAnsi="宋体" w:eastAsia="宋体" w:cs="宋体"/>
                <w:b/>
                <w:sz w:val="30"/>
                <w:szCs w:val="22"/>
              </w:rPr>
            </w:pPr>
          </w:p>
          <w:p w14:paraId="1C0BA2D2">
            <w:pPr>
              <w:autoSpaceDE w:val="0"/>
              <w:autoSpaceDN w:val="0"/>
              <w:spacing w:line="260" w:lineRule="atLeast"/>
              <w:ind w:left="125" w:right="228"/>
              <w:jc w:val="left"/>
              <w:rPr>
                <w:rFonts w:hint="eastAsia" w:ascii="宋体" w:hAnsi="宋体" w:eastAsia="宋体" w:cs="宋体"/>
                <w:sz w:val="18"/>
                <w:szCs w:val="22"/>
              </w:rPr>
            </w:pPr>
            <w:r>
              <w:rPr>
                <w:rFonts w:hint="eastAsia" w:ascii="宋体" w:hAnsi="宋体" w:eastAsia="宋体" w:cs="宋体"/>
                <w:spacing w:val="-2"/>
                <w:sz w:val="18"/>
                <w:szCs w:val="22"/>
              </w:rPr>
              <w:t xml:space="preserve">self-test </w:t>
            </w:r>
            <w:r>
              <w:rPr>
                <w:rFonts w:hint="eastAsia" w:ascii="宋体" w:hAnsi="宋体" w:eastAsia="宋体" w:cs="宋体"/>
                <w:spacing w:val="-4"/>
                <w:sz w:val="18"/>
                <w:szCs w:val="22"/>
              </w:rPr>
              <w:t>PASS</w:t>
            </w:r>
          </w:p>
          <w:p w14:paraId="382575C5">
            <w:pPr>
              <w:autoSpaceDE w:val="0"/>
              <w:autoSpaceDN w:val="0"/>
              <w:spacing w:before="27"/>
              <w:ind w:left="125"/>
              <w:jc w:val="left"/>
              <w:rPr>
                <w:rFonts w:hint="eastAsia" w:ascii="宋体" w:hAnsi="宋体" w:eastAsia="宋体" w:cs="宋体"/>
                <w:sz w:val="18"/>
                <w:szCs w:val="22"/>
              </w:rPr>
            </w:pPr>
            <w:r>
              <w:rPr>
                <w:rFonts w:hint="eastAsia" w:ascii="宋体" w:hAnsi="宋体" w:eastAsia="宋体" w:cs="宋体"/>
                <w:spacing w:val="-15"/>
                <w:sz w:val="18"/>
                <w:szCs w:val="22"/>
              </w:rPr>
              <w:t xml:space="preserve">自测 </w:t>
            </w:r>
            <w:r>
              <w:rPr>
                <w:rFonts w:hint="eastAsia" w:ascii="宋体" w:hAnsi="宋体" w:eastAsia="宋体" w:cs="宋体"/>
                <w:sz w:val="18"/>
                <w:szCs w:val="22"/>
              </w:rPr>
              <w:t xml:space="preserve">CPI = </w:t>
            </w:r>
            <w:r>
              <w:rPr>
                <w:rFonts w:hint="eastAsia" w:ascii="宋体" w:hAnsi="宋体" w:eastAsia="宋体" w:cs="宋体"/>
                <w:spacing w:val="-4"/>
                <w:sz w:val="18"/>
                <w:szCs w:val="22"/>
              </w:rPr>
              <w:t>1.22</w:t>
            </w:r>
          </w:p>
        </w:tc>
        <w:tc>
          <w:tcPr>
            <w:tcW w:w="1223" w:type="dxa"/>
          </w:tcPr>
          <w:p w14:paraId="293051A9">
            <w:pPr>
              <w:autoSpaceDE w:val="0"/>
              <w:autoSpaceDN w:val="0"/>
              <w:jc w:val="left"/>
              <w:rPr>
                <w:rFonts w:hint="eastAsia" w:ascii="宋体" w:hAnsi="宋体" w:eastAsia="宋体" w:cs="宋体"/>
                <w:b/>
                <w:sz w:val="26"/>
                <w:szCs w:val="22"/>
              </w:rPr>
            </w:pPr>
          </w:p>
          <w:p w14:paraId="54C1377E">
            <w:pPr>
              <w:autoSpaceDE w:val="0"/>
              <w:autoSpaceDN w:val="0"/>
              <w:spacing w:before="210" w:line="271" w:lineRule="auto"/>
              <w:ind w:left="124" w:right="181"/>
              <w:jc w:val="left"/>
              <w:rPr>
                <w:rFonts w:hint="eastAsia" w:ascii="宋体" w:hAnsi="宋体" w:eastAsia="宋体" w:cs="宋体"/>
                <w:sz w:val="18"/>
                <w:szCs w:val="22"/>
              </w:rPr>
            </w:pPr>
            <w:r>
              <w:rPr>
                <w:rFonts w:hint="eastAsia" w:ascii="宋体" w:hAnsi="宋体" w:eastAsia="宋体" w:cs="宋体"/>
                <w:spacing w:val="-2"/>
                <w:sz w:val="18"/>
                <w:szCs w:val="22"/>
              </w:rPr>
              <w:t>消除不必要</w:t>
            </w:r>
            <w:r>
              <w:rPr>
                <w:rFonts w:hint="eastAsia" w:ascii="宋体" w:hAnsi="宋体" w:eastAsia="宋体" w:cs="宋体"/>
                <w:spacing w:val="-6"/>
                <w:sz w:val="18"/>
                <w:szCs w:val="22"/>
              </w:rPr>
              <w:t>停顿</w:t>
            </w:r>
          </w:p>
        </w:tc>
        <w:tc>
          <w:tcPr>
            <w:tcW w:w="1223" w:type="dxa"/>
          </w:tcPr>
          <w:p w14:paraId="06F96CD7">
            <w:pPr>
              <w:autoSpaceDE w:val="0"/>
              <w:autoSpaceDN w:val="0"/>
              <w:spacing w:before="119" w:line="271" w:lineRule="auto"/>
              <w:ind w:left="124" w:right="181"/>
              <w:jc w:val="left"/>
              <w:rPr>
                <w:rFonts w:hint="eastAsia" w:ascii="宋体" w:hAnsi="宋体" w:eastAsia="宋体" w:cs="宋体"/>
                <w:sz w:val="18"/>
                <w:szCs w:val="22"/>
              </w:rPr>
            </w:pPr>
            <w:r>
              <w:rPr>
                <w:rFonts w:hint="eastAsia" w:ascii="宋体" w:hAnsi="宋体" w:eastAsia="宋体" w:cs="宋体"/>
                <w:spacing w:val="-4"/>
                <w:sz w:val="18"/>
                <w:szCs w:val="22"/>
              </w:rPr>
              <w:t xml:space="preserve">使大部分 </w:t>
            </w:r>
            <w:r>
              <w:rPr>
                <w:rFonts w:hint="eastAsia" w:ascii="宋体" w:hAnsi="宋体" w:eastAsia="宋体" w:cs="宋体"/>
                <w:sz w:val="18"/>
                <w:szCs w:val="22"/>
              </w:rPr>
              <w:t xml:space="preserve">ALU </w:t>
            </w:r>
            <w:r>
              <w:rPr>
                <w:rFonts w:hint="eastAsia" w:ascii="宋体" w:hAnsi="宋体" w:eastAsia="宋体" w:cs="宋体"/>
                <w:sz w:val="18"/>
                <w:szCs w:val="22"/>
              </w:rPr>
              <w:t xml:space="preserve">相关 </w:t>
            </w:r>
            <w:r>
              <w:rPr>
                <w:rFonts w:hint="eastAsia" w:ascii="宋体" w:hAnsi="宋体" w:eastAsia="宋体" w:cs="宋体"/>
                <w:sz w:val="18"/>
                <w:szCs w:val="22"/>
              </w:rPr>
              <w:t>RAW</w:t>
            </w:r>
            <w:r>
              <w:rPr>
                <w:rFonts w:hint="eastAsia" w:ascii="宋体" w:hAnsi="宋体" w:eastAsia="宋体" w:cs="宋体"/>
                <w:spacing w:val="-4"/>
                <w:sz w:val="18"/>
                <w:szCs w:val="22"/>
              </w:rPr>
              <w:t xml:space="preserve"> </w:t>
            </w:r>
            <w:r>
              <w:rPr>
                <w:rFonts w:hint="eastAsia" w:ascii="宋体" w:hAnsi="宋体" w:eastAsia="宋体" w:cs="宋体"/>
                <w:sz w:val="18"/>
                <w:szCs w:val="22"/>
              </w:rPr>
              <w:t>冒险</w:t>
            </w:r>
            <w:r>
              <w:rPr>
                <w:rFonts w:hint="eastAsia" w:ascii="宋体" w:hAnsi="宋体" w:eastAsia="宋体" w:cs="宋体"/>
                <w:spacing w:val="-2"/>
                <w:sz w:val="18"/>
                <w:szCs w:val="22"/>
              </w:rPr>
              <w:t>实现零延迟流水线并行</w:t>
            </w:r>
          </w:p>
        </w:tc>
      </w:tr>
      <w:tr w14:paraId="18080023">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0" w:type="dxa"/>
            <w:bottom w:w="0" w:type="dxa"/>
            <w:right w:w="0" w:type="dxa"/>
          </w:tblCellMar>
        </w:tblPrEx>
        <w:trPr>
          <w:trHeight w:val="1240" w:hRule="atLeast"/>
          <w:cantSplit/>
        </w:trPr>
        <w:tc>
          <w:tcPr>
            <w:tcW w:w="1427" w:type="dxa"/>
          </w:tcPr>
          <w:p w14:paraId="713E7E79">
            <w:pPr>
              <w:autoSpaceDE w:val="0"/>
              <w:autoSpaceDN w:val="0"/>
              <w:jc w:val="left"/>
              <w:rPr>
                <w:rFonts w:hint="eastAsia" w:ascii="宋体" w:hAnsi="宋体" w:eastAsia="宋体" w:cs="宋体"/>
                <w:b/>
                <w:sz w:val="26"/>
                <w:szCs w:val="22"/>
              </w:rPr>
            </w:pPr>
          </w:p>
          <w:p w14:paraId="584EEDDC">
            <w:pPr>
              <w:autoSpaceDE w:val="0"/>
              <w:autoSpaceDN w:val="0"/>
              <w:spacing w:before="151"/>
              <w:ind w:left="127"/>
              <w:jc w:val="left"/>
              <w:rPr>
                <w:rFonts w:hint="eastAsia" w:ascii="宋体" w:hAnsi="宋体" w:eastAsia="宋体" w:cs="宋体"/>
                <w:b/>
                <w:sz w:val="18"/>
                <w:szCs w:val="22"/>
              </w:rPr>
            </w:pPr>
            <w:r>
              <w:rPr>
                <w:rFonts w:hint="eastAsia" w:ascii="宋体" w:hAnsi="宋体" w:eastAsia="宋体" w:cs="宋体"/>
                <w:b/>
                <w:sz w:val="18"/>
                <w:szCs w:val="22"/>
              </w:rPr>
              <w:t>RV32M</w:t>
            </w:r>
            <w:r>
              <w:rPr>
                <w:rFonts w:hint="eastAsia" w:ascii="宋体" w:hAnsi="宋体" w:eastAsia="宋体" w:cs="宋体"/>
                <w:b/>
                <w:spacing w:val="-7"/>
                <w:sz w:val="18"/>
                <w:szCs w:val="22"/>
              </w:rPr>
              <w:t xml:space="preserve"> </w:t>
            </w:r>
            <w:r>
              <w:rPr>
                <w:rFonts w:hint="eastAsia" w:ascii="宋体" w:hAnsi="宋体" w:eastAsia="宋体" w:cs="宋体"/>
                <w:b/>
                <w:spacing w:val="-5"/>
                <w:sz w:val="18"/>
                <w:szCs w:val="22"/>
              </w:rPr>
              <w:t>扩展</w:t>
            </w:r>
          </w:p>
        </w:tc>
        <w:tc>
          <w:tcPr>
            <w:tcW w:w="1529" w:type="dxa"/>
          </w:tcPr>
          <w:p w14:paraId="29EAF0EF">
            <w:pPr>
              <w:autoSpaceDE w:val="0"/>
              <w:autoSpaceDN w:val="0"/>
              <w:jc w:val="left"/>
              <w:rPr>
                <w:rFonts w:hint="eastAsia" w:ascii="宋体" w:hAnsi="宋体" w:eastAsia="宋体" w:cs="宋体"/>
                <w:b/>
                <w:sz w:val="26"/>
                <w:szCs w:val="22"/>
              </w:rPr>
            </w:pPr>
          </w:p>
          <w:p w14:paraId="44B7EB49">
            <w:pPr>
              <w:autoSpaceDE w:val="0"/>
              <w:autoSpaceDN w:val="0"/>
              <w:spacing w:before="210"/>
              <w:ind w:left="127"/>
              <w:jc w:val="left"/>
              <w:rPr>
                <w:rFonts w:hint="eastAsia" w:ascii="宋体" w:hAnsi="宋体" w:eastAsia="宋体" w:cs="宋体"/>
                <w:sz w:val="18"/>
                <w:szCs w:val="22"/>
              </w:rPr>
            </w:pPr>
            <w:r>
              <w:rPr>
                <w:rFonts w:hint="eastAsia" w:ascii="宋体" w:hAnsi="宋体" w:eastAsia="宋体" w:cs="宋体"/>
                <w:spacing w:val="-2"/>
                <w:sz w:val="18"/>
                <w:szCs w:val="22"/>
              </w:rPr>
              <w:t>无硬件乘除法</w:t>
            </w:r>
          </w:p>
        </w:tc>
        <w:tc>
          <w:tcPr>
            <w:tcW w:w="1529" w:type="dxa"/>
          </w:tcPr>
          <w:p w14:paraId="212D0F16">
            <w:pPr>
              <w:autoSpaceDE w:val="0"/>
              <w:autoSpaceDN w:val="0"/>
              <w:spacing w:before="7"/>
              <w:jc w:val="left"/>
              <w:rPr>
                <w:rFonts w:hint="eastAsia" w:ascii="宋体" w:hAnsi="宋体" w:eastAsia="宋体" w:cs="宋体"/>
                <w:b/>
                <w:szCs w:val="22"/>
              </w:rPr>
            </w:pPr>
          </w:p>
          <w:p w14:paraId="16ED7266">
            <w:pPr>
              <w:autoSpaceDE w:val="0"/>
              <w:autoSpaceDN w:val="0"/>
              <w:spacing w:before="1" w:line="271" w:lineRule="auto"/>
              <w:ind w:left="126" w:right="125"/>
              <w:rPr>
                <w:rFonts w:hint="eastAsia" w:ascii="宋体" w:hAnsi="宋体" w:eastAsia="宋体" w:cs="宋体"/>
                <w:sz w:val="18"/>
                <w:szCs w:val="22"/>
              </w:rPr>
            </w:pPr>
            <w:r>
              <w:rPr>
                <w:rFonts w:hint="eastAsia" w:ascii="宋体" w:hAnsi="宋体" w:eastAsia="宋体" w:cs="宋体"/>
                <w:spacing w:val="-2"/>
                <w:sz w:val="18"/>
                <w:szCs w:val="22"/>
              </w:rPr>
              <w:t>硬件乘法阵列与多周期恢复商除</w:t>
            </w:r>
            <w:r>
              <w:rPr>
                <w:rFonts w:hint="eastAsia" w:ascii="宋体" w:hAnsi="宋体" w:eastAsia="宋体" w:cs="宋体"/>
                <w:spacing w:val="-6"/>
                <w:sz w:val="18"/>
                <w:szCs w:val="22"/>
              </w:rPr>
              <w:t>法器</w:t>
            </w:r>
          </w:p>
        </w:tc>
        <w:tc>
          <w:tcPr>
            <w:tcW w:w="1631" w:type="dxa"/>
          </w:tcPr>
          <w:p w14:paraId="49CADF5A">
            <w:pPr>
              <w:autoSpaceDE w:val="0"/>
              <w:autoSpaceDN w:val="0"/>
              <w:jc w:val="left"/>
              <w:rPr>
                <w:rFonts w:hint="eastAsia" w:ascii="宋体" w:hAnsi="宋体" w:eastAsia="宋体" w:cs="宋体"/>
                <w:b/>
                <w:sz w:val="26"/>
                <w:szCs w:val="22"/>
              </w:rPr>
            </w:pPr>
          </w:p>
          <w:p w14:paraId="06C70A07">
            <w:pPr>
              <w:autoSpaceDE w:val="0"/>
              <w:autoSpaceDN w:val="0"/>
              <w:spacing w:before="210"/>
              <w:ind w:left="125"/>
              <w:jc w:val="left"/>
              <w:rPr>
                <w:rFonts w:hint="eastAsia" w:ascii="宋体" w:hAnsi="宋体" w:eastAsia="宋体" w:cs="宋体"/>
                <w:sz w:val="18"/>
                <w:szCs w:val="22"/>
              </w:rPr>
            </w:pPr>
            <w:r>
              <w:rPr>
                <w:rFonts w:hint="eastAsia" w:ascii="宋体" w:hAnsi="宋体" w:eastAsia="宋体" w:cs="宋体"/>
                <w:spacing w:val="-2"/>
                <w:sz w:val="18"/>
                <w:szCs w:val="22"/>
              </w:rPr>
              <w:t>不支持该指令</w:t>
            </w:r>
          </w:p>
        </w:tc>
        <w:tc>
          <w:tcPr>
            <w:tcW w:w="1631" w:type="dxa"/>
          </w:tcPr>
          <w:p w14:paraId="541BE56B">
            <w:pPr>
              <w:autoSpaceDE w:val="0"/>
              <w:autoSpaceDN w:val="0"/>
              <w:spacing w:before="11"/>
              <w:jc w:val="left"/>
              <w:rPr>
                <w:rFonts w:hint="eastAsia" w:ascii="宋体" w:hAnsi="宋体" w:eastAsia="宋体" w:cs="宋体"/>
                <w:b/>
                <w:sz w:val="32"/>
                <w:szCs w:val="22"/>
              </w:rPr>
            </w:pPr>
          </w:p>
          <w:p w14:paraId="4AAC5FA1">
            <w:pPr>
              <w:autoSpaceDE w:val="0"/>
              <w:autoSpaceDN w:val="0"/>
              <w:ind w:left="125"/>
              <w:jc w:val="left"/>
              <w:rPr>
                <w:rFonts w:hint="eastAsia" w:ascii="宋体" w:hAnsi="宋体" w:eastAsia="宋体" w:cs="宋体"/>
                <w:sz w:val="18"/>
                <w:szCs w:val="22"/>
              </w:rPr>
            </w:pPr>
            <w:r>
              <w:rPr>
                <w:rFonts w:hint="eastAsia" w:ascii="宋体" w:hAnsi="宋体" w:eastAsia="宋体" w:cs="宋体"/>
                <w:spacing w:val="-2"/>
                <w:sz w:val="18"/>
                <w:szCs w:val="22"/>
              </w:rPr>
              <w:t>7*6=42</w:t>
            </w:r>
          </w:p>
          <w:p w14:paraId="1972C092">
            <w:pPr>
              <w:autoSpaceDE w:val="0"/>
              <w:autoSpaceDN w:val="0"/>
              <w:spacing w:before="30"/>
              <w:ind w:left="125"/>
              <w:jc w:val="left"/>
              <w:rPr>
                <w:rFonts w:hint="eastAsia" w:ascii="宋体" w:hAnsi="宋体" w:eastAsia="宋体" w:cs="宋体"/>
                <w:sz w:val="18"/>
                <w:szCs w:val="22"/>
              </w:rPr>
            </w:pPr>
            <w:r>
              <w:rPr>
                <w:rFonts w:hint="eastAsia" w:ascii="宋体" w:hAnsi="宋体" w:eastAsia="宋体" w:cs="宋体"/>
                <w:sz w:val="18"/>
                <w:szCs w:val="22"/>
              </w:rPr>
              <w:t xml:space="preserve">7/6=1, </w:t>
            </w:r>
            <w:r>
              <w:rPr>
                <w:rFonts w:hint="eastAsia" w:ascii="宋体" w:hAnsi="宋体" w:eastAsia="宋体" w:cs="宋体"/>
                <w:spacing w:val="-2"/>
                <w:sz w:val="18"/>
                <w:szCs w:val="22"/>
              </w:rPr>
              <w:t>7%6=1</w:t>
            </w:r>
          </w:p>
        </w:tc>
        <w:tc>
          <w:tcPr>
            <w:tcW w:w="1223" w:type="dxa"/>
          </w:tcPr>
          <w:p w14:paraId="120ECF7A">
            <w:pPr>
              <w:autoSpaceDE w:val="0"/>
              <w:autoSpaceDN w:val="0"/>
              <w:spacing w:before="11"/>
              <w:jc w:val="left"/>
              <w:rPr>
                <w:rFonts w:hint="eastAsia" w:ascii="宋体" w:hAnsi="宋体" w:eastAsia="宋体" w:cs="宋体"/>
                <w:b/>
                <w:sz w:val="32"/>
                <w:szCs w:val="22"/>
              </w:rPr>
            </w:pPr>
          </w:p>
          <w:p w14:paraId="157A9F6E">
            <w:pPr>
              <w:autoSpaceDE w:val="0"/>
              <w:autoSpaceDN w:val="0"/>
              <w:spacing w:line="271" w:lineRule="auto"/>
              <w:ind w:left="124" w:right="181"/>
              <w:jc w:val="left"/>
              <w:rPr>
                <w:rFonts w:hint="eastAsia" w:ascii="宋体" w:hAnsi="宋体" w:eastAsia="宋体" w:cs="宋体"/>
                <w:sz w:val="18"/>
                <w:szCs w:val="22"/>
              </w:rPr>
            </w:pPr>
            <w:r>
              <w:rPr>
                <w:rFonts w:hint="eastAsia" w:ascii="宋体" w:hAnsi="宋体" w:eastAsia="宋体" w:cs="宋体"/>
                <w:spacing w:val="-2"/>
                <w:sz w:val="18"/>
                <w:szCs w:val="22"/>
              </w:rPr>
              <w:t>架构功能扩</w:t>
            </w:r>
            <w:r>
              <w:rPr>
                <w:rFonts w:hint="eastAsia" w:ascii="宋体" w:hAnsi="宋体" w:eastAsia="宋体" w:cs="宋体"/>
                <w:spacing w:val="-10"/>
                <w:sz w:val="18"/>
                <w:szCs w:val="22"/>
              </w:rPr>
              <w:t>展</w:t>
            </w:r>
          </w:p>
        </w:tc>
        <w:tc>
          <w:tcPr>
            <w:tcW w:w="1223" w:type="dxa"/>
          </w:tcPr>
          <w:p w14:paraId="532D19F8">
            <w:pPr>
              <w:autoSpaceDE w:val="0"/>
              <w:autoSpaceDN w:val="0"/>
              <w:spacing w:before="119" w:line="271" w:lineRule="auto"/>
              <w:ind w:left="124" w:right="181"/>
              <w:rPr>
                <w:rFonts w:hint="eastAsia" w:ascii="宋体" w:hAnsi="宋体" w:eastAsia="宋体" w:cs="宋体"/>
                <w:sz w:val="18"/>
                <w:szCs w:val="22"/>
              </w:rPr>
            </w:pPr>
            <w:r>
              <w:rPr>
                <w:rFonts w:hint="eastAsia" w:ascii="宋体" w:hAnsi="宋体" w:eastAsia="宋体" w:cs="宋体"/>
                <w:spacing w:val="-2"/>
                <w:sz w:val="18"/>
                <w:szCs w:val="22"/>
              </w:rPr>
              <w:t>状态机除法极大兼顾了时序频率与功能完备性</w:t>
            </w:r>
          </w:p>
        </w:tc>
      </w:tr>
      <w:tr w14:paraId="3391D992">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0" w:type="dxa"/>
            <w:bottom w:w="0" w:type="dxa"/>
            <w:right w:w="0" w:type="dxa"/>
          </w:tblCellMar>
        </w:tblPrEx>
        <w:trPr>
          <w:trHeight w:val="1500" w:hRule="atLeast"/>
          <w:cantSplit/>
        </w:trPr>
        <w:tc>
          <w:tcPr>
            <w:tcW w:w="1427" w:type="dxa"/>
          </w:tcPr>
          <w:p w14:paraId="687A780F">
            <w:pPr>
              <w:autoSpaceDE w:val="0"/>
              <w:autoSpaceDN w:val="0"/>
              <w:jc w:val="left"/>
              <w:rPr>
                <w:rFonts w:hint="eastAsia" w:ascii="宋体" w:hAnsi="宋体" w:eastAsia="宋体" w:cs="宋体"/>
                <w:b/>
                <w:sz w:val="20"/>
                <w:szCs w:val="22"/>
              </w:rPr>
            </w:pPr>
          </w:p>
          <w:p w14:paraId="59186092">
            <w:pPr>
              <w:autoSpaceDE w:val="0"/>
              <w:autoSpaceDN w:val="0"/>
              <w:spacing w:before="161" w:line="280" w:lineRule="auto"/>
              <w:ind w:left="127" w:right="676"/>
              <w:jc w:val="left"/>
              <w:rPr>
                <w:rFonts w:hint="eastAsia" w:ascii="宋体" w:hAnsi="宋体" w:eastAsia="宋体" w:cs="宋体"/>
                <w:b/>
                <w:sz w:val="18"/>
                <w:szCs w:val="22"/>
              </w:rPr>
            </w:pPr>
            <w:r>
              <w:rPr>
                <w:rFonts w:hint="eastAsia" w:ascii="宋体" w:hAnsi="宋体" w:eastAsia="宋体" w:cs="宋体"/>
                <w:b/>
                <w:spacing w:val="-2"/>
                <w:sz w:val="18"/>
                <w:szCs w:val="22"/>
              </w:rPr>
              <w:t>Custom Float32</w:t>
            </w:r>
          </w:p>
          <w:p w14:paraId="4B716781">
            <w:pPr>
              <w:autoSpaceDE w:val="0"/>
              <w:autoSpaceDN w:val="0"/>
              <w:spacing w:line="278" w:lineRule="exact"/>
              <w:ind w:left="127"/>
              <w:jc w:val="left"/>
              <w:rPr>
                <w:rFonts w:hint="eastAsia" w:ascii="宋体" w:hAnsi="宋体" w:eastAsia="宋体" w:cs="宋体"/>
                <w:b/>
                <w:sz w:val="18"/>
                <w:szCs w:val="22"/>
              </w:rPr>
            </w:pPr>
            <w:r>
              <w:rPr>
                <w:rFonts w:hint="eastAsia" w:ascii="宋体" w:hAnsi="宋体" w:eastAsia="宋体" w:cs="宋体"/>
                <w:b/>
                <w:spacing w:val="-3"/>
                <w:sz w:val="18"/>
                <w:szCs w:val="22"/>
              </w:rPr>
              <w:t>浮点定制</w:t>
            </w:r>
          </w:p>
        </w:tc>
        <w:tc>
          <w:tcPr>
            <w:tcW w:w="1529" w:type="dxa"/>
          </w:tcPr>
          <w:p w14:paraId="24F95209">
            <w:pPr>
              <w:autoSpaceDE w:val="0"/>
              <w:autoSpaceDN w:val="0"/>
              <w:jc w:val="left"/>
              <w:rPr>
                <w:rFonts w:hint="eastAsia" w:ascii="宋体" w:hAnsi="宋体" w:eastAsia="宋体" w:cs="宋体"/>
                <w:b/>
                <w:sz w:val="26"/>
                <w:szCs w:val="22"/>
              </w:rPr>
            </w:pPr>
          </w:p>
          <w:p w14:paraId="331FFC52">
            <w:pPr>
              <w:autoSpaceDE w:val="0"/>
              <w:autoSpaceDN w:val="0"/>
              <w:spacing w:before="7"/>
              <w:jc w:val="left"/>
              <w:rPr>
                <w:rFonts w:hint="eastAsia" w:ascii="宋体" w:hAnsi="宋体" w:eastAsia="宋体" w:cs="宋体"/>
                <w:b/>
                <w:sz w:val="29"/>
                <w:szCs w:val="22"/>
              </w:rPr>
            </w:pPr>
          </w:p>
          <w:p w14:paraId="7144C8F1">
            <w:pPr>
              <w:autoSpaceDE w:val="0"/>
              <w:autoSpaceDN w:val="0"/>
              <w:ind w:left="127"/>
              <w:jc w:val="left"/>
              <w:rPr>
                <w:rFonts w:hint="eastAsia" w:ascii="宋体" w:hAnsi="宋体" w:eastAsia="宋体" w:cs="宋体"/>
                <w:sz w:val="18"/>
                <w:szCs w:val="22"/>
              </w:rPr>
            </w:pPr>
            <w:r>
              <w:rPr>
                <w:rFonts w:hint="eastAsia" w:ascii="宋体" w:hAnsi="宋体" w:eastAsia="宋体" w:cs="宋体"/>
                <w:spacing w:val="-2"/>
                <w:sz w:val="18"/>
                <w:szCs w:val="22"/>
              </w:rPr>
              <w:t>无浮点硬件</w:t>
            </w:r>
          </w:p>
        </w:tc>
        <w:tc>
          <w:tcPr>
            <w:tcW w:w="1529" w:type="dxa"/>
          </w:tcPr>
          <w:p w14:paraId="476BF5C2">
            <w:pPr>
              <w:autoSpaceDE w:val="0"/>
              <w:autoSpaceDN w:val="0"/>
              <w:spacing w:before="5"/>
              <w:jc w:val="left"/>
              <w:rPr>
                <w:rFonts w:hint="eastAsia" w:ascii="宋体" w:hAnsi="宋体" w:eastAsia="宋体" w:cs="宋体"/>
                <w:b/>
                <w:sz w:val="34"/>
                <w:szCs w:val="22"/>
              </w:rPr>
            </w:pPr>
          </w:p>
          <w:p w14:paraId="6D6BE415">
            <w:pPr>
              <w:autoSpaceDE w:val="0"/>
              <w:autoSpaceDN w:val="0"/>
              <w:ind w:left="126"/>
              <w:jc w:val="left"/>
              <w:rPr>
                <w:rFonts w:hint="eastAsia" w:ascii="宋体" w:hAnsi="宋体" w:eastAsia="宋体" w:cs="宋体"/>
                <w:sz w:val="18"/>
                <w:szCs w:val="22"/>
              </w:rPr>
            </w:pPr>
            <w:r>
              <w:rPr>
                <w:rFonts w:hint="eastAsia" w:ascii="宋体" w:hAnsi="宋体" w:eastAsia="宋体" w:cs="宋体"/>
                <w:spacing w:val="-4"/>
                <w:sz w:val="18"/>
                <w:szCs w:val="22"/>
              </w:rPr>
              <w:t>轻量化</w:t>
            </w:r>
          </w:p>
          <w:p w14:paraId="6A7081D2">
            <w:pPr>
              <w:autoSpaceDE w:val="0"/>
              <w:autoSpaceDN w:val="0"/>
              <w:spacing w:before="25" w:line="280" w:lineRule="auto"/>
              <w:ind w:left="126"/>
              <w:jc w:val="left"/>
              <w:rPr>
                <w:rFonts w:hint="eastAsia" w:ascii="宋体" w:hAnsi="宋体" w:eastAsia="宋体" w:cs="宋体"/>
                <w:sz w:val="18"/>
                <w:szCs w:val="22"/>
              </w:rPr>
            </w:pPr>
            <w:r>
              <w:rPr>
                <w:rFonts w:hint="eastAsia" w:ascii="宋体" w:hAnsi="宋体" w:eastAsia="宋体" w:cs="宋体"/>
                <w:spacing w:val="-2"/>
                <w:sz w:val="18"/>
                <w:szCs w:val="22"/>
              </w:rPr>
              <w:t>FADD32/ FMUL32/FGT32</w:t>
            </w:r>
          </w:p>
        </w:tc>
        <w:tc>
          <w:tcPr>
            <w:tcW w:w="1631" w:type="dxa"/>
          </w:tcPr>
          <w:p w14:paraId="7DBA9CD3">
            <w:pPr>
              <w:autoSpaceDE w:val="0"/>
              <w:autoSpaceDN w:val="0"/>
              <w:jc w:val="left"/>
              <w:rPr>
                <w:rFonts w:hint="eastAsia" w:ascii="宋体" w:hAnsi="宋体" w:eastAsia="宋体" w:cs="宋体"/>
                <w:b/>
                <w:sz w:val="26"/>
                <w:szCs w:val="22"/>
              </w:rPr>
            </w:pPr>
          </w:p>
          <w:p w14:paraId="2728F788">
            <w:pPr>
              <w:autoSpaceDE w:val="0"/>
              <w:autoSpaceDN w:val="0"/>
              <w:spacing w:before="7"/>
              <w:jc w:val="left"/>
              <w:rPr>
                <w:rFonts w:hint="eastAsia" w:ascii="宋体" w:hAnsi="宋体" w:eastAsia="宋体" w:cs="宋体"/>
                <w:b/>
                <w:sz w:val="29"/>
                <w:szCs w:val="22"/>
              </w:rPr>
            </w:pPr>
          </w:p>
          <w:p w14:paraId="6BEB93A4">
            <w:pPr>
              <w:autoSpaceDE w:val="0"/>
              <w:autoSpaceDN w:val="0"/>
              <w:ind w:left="125"/>
              <w:jc w:val="left"/>
              <w:rPr>
                <w:rFonts w:hint="eastAsia" w:ascii="宋体" w:hAnsi="宋体" w:eastAsia="宋体" w:cs="宋体"/>
                <w:sz w:val="18"/>
                <w:szCs w:val="22"/>
              </w:rPr>
            </w:pPr>
            <w:r>
              <w:rPr>
                <w:rFonts w:hint="eastAsia" w:ascii="宋体" w:hAnsi="宋体" w:eastAsia="宋体" w:cs="宋体"/>
                <w:spacing w:val="-2"/>
                <w:sz w:val="18"/>
                <w:szCs w:val="22"/>
              </w:rPr>
              <w:t>不支持该指令</w:t>
            </w:r>
          </w:p>
        </w:tc>
        <w:tc>
          <w:tcPr>
            <w:tcW w:w="1631" w:type="dxa"/>
          </w:tcPr>
          <w:p w14:paraId="2D468FF0">
            <w:pPr>
              <w:autoSpaceDE w:val="0"/>
              <w:autoSpaceDN w:val="0"/>
              <w:spacing w:before="2"/>
              <w:jc w:val="left"/>
              <w:rPr>
                <w:rFonts w:hint="eastAsia" w:ascii="宋体" w:hAnsi="宋体" w:eastAsia="宋体" w:cs="宋体"/>
                <w:b/>
                <w:sz w:val="33"/>
                <w:szCs w:val="22"/>
              </w:rPr>
            </w:pPr>
          </w:p>
          <w:p w14:paraId="7F08791E">
            <w:pPr>
              <w:autoSpaceDE w:val="0"/>
              <w:autoSpaceDN w:val="0"/>
              <w:spacing w:line="271" w:lineRule="auto"/>
              <w:ind w:left="125" w:right="228"/>
              <w:jc w:val="left"/>
              <w:rPr>
                <w:rFonts w:hint="eastAsia" w:ascii="宋体" w:hAnsi="宋体" w:eastAsia="宋体" w:cs="宋体"/>
                <w:sz w:val="18"/>
                <w:szCs w:val="22"/>
              </w:rPr>
            </w:pPr>
            <w:r>
              <w:rPr>
                <w:rFonts w:hint="eastAsia" w:ascii="宋体" w:hAnsi="宋体" w:eastAsia="宋体" w:cs="宋体"/>
                <w:spacing w:val="-2"/>
                <w:sz w:val="18"/>
                <w:szCs w:val="22"/>
              </w:rPr>
              <w:t>加、乘、比较运</w:t>
            </w:r>
            <w:r>
              <w:rPr>
                <w:rFonts w:hint="eastAsia" w:ascii="宋体" w:hAnsi="宋体" w:eastAsia="宋体" w:cs="宋体"/>
                <w:spacing w:val="-10"/>
                <w:sz w:val="18"/>
                <w:szCs w:val="22"/>
              </w:rPr>
              <w:t>算</w:t>
            </w:r>
          </w:p>
          <w:p w14:paraId="4B287962">
            <w:pPr>
              <w:autoSpaceDE w:val="0"/>
              <w:autoSpaceDN w:val="0"/>
              <w:spacing w:line="225" w:lineRule="exact"/>
              <w:ind w:left="125"/>
              <w:jc w:val="left"/>
              <w:rPr>
                <w:rFonts w:hint="eastAsia" w:ascii="宋体" w:hAnsi="宋体" w:eastAsia="宋体" w:cs="宋体"/>
                <w:sz w:val="18"/>
                <w:szCs w:val="22"/>
              </w:rPr>
            </w:pPr>
            <w:r>
              <w:rPr>
                <w:rFonts w:hint="eastAsia" w:ascii="宋体" w:hAnsi="宋体" w:eastAsia="宋体" w:cs="宋体"/>
                <w:sz w:val="18"/>
                <w:szCs w:val="22"/>
              </w:rPr>
              <w:t xml:space="preserve">100% </w:t>
            </w:r>
            <w:r>
              <w:rPr>
                <w:rFonts w:hint="eastAsia" w:ascii="宋体" w:hAnsi="宋体" w:eastAsia="宋体" w:cs="宋体"/>
                <w:spacing w:val="-3"/>
                <w:sz w:val="18"/>
                <w:szCs w:val="22"/>
              </w:rPr>
              <w:t>精确匹配</w:t>
            </w:r>
          </w:p>
        </w:tc>
        <w:tc>
          <w:tcPr>
            <w:tcW w:w="1223" w:type="dxa"/>
          </w:tcPr>
          <w:p w14:paraId="4D9F094C">
            <w:pPr>
              <w:autoSpaceDE w:val="0"/>
              <w:autoSpaceDN w:val="0"/>
              <w:jc w:val="left"/>
              <w:rPr>
                <w:rFonts w:hint="eastAsia" w:ascii="宋体" w:hAnsi="宋体" w:eastAsia="宋体" w:cs="宋体"/>
                <w:b/>
                <w:sz w:val="26"/>
                <w:szCs w:val="22"/>
              </w:rPr>
            </w:pPr>
          </w:p>
          <w:p w14:paraId="0A7851DE">
            <w:pPr>
              <w:autoSpaceDE w:val="0"/>
              <w:autoSpaceDN w:val="0"/>
              <w:spacing w:before="210" w:line="271" w:lineRule="auto"/>
              <w:ind w:left="124" w:right="181"/>
              <w:jc w:val="left"/>
              <w:rPr>
                <w:rFonts w:hint="eastAsia" w:ascii="宋体" w:hAnsi="宋体" w:eastAsia="宋体" w:cs="宋体"/>
                <w:sz w:val="18"/>
                <w:szCs w:val="22"/>
              </w:rPr>
            </w:pPr>
            <w:r>
              <w:rPr>
                <w:rFonts w:hint="eastAsia" w:ascii="宋体" w:hAnsi="宋体" w:eastAsia="宋体" w:cs="宋体"/>
                <w:spacing w:val="-2"/>
                <w:sz w:val="18"/>
                <w:szCs w:val="22"/>
              </w:rPr>
              <w:t>计算能力突</w:t>
            </w:r>
            <w:r>
              <w:rPr>
                <w:rFonts w:hint="eastAsia" w:ascii="宋体" w:hAnsi="宋体" w:eastAsia="宋体" w:cs="宋体"/>
                <w:spacing w:val="-10"/>
                <w:sz w:val="18"/>
                <w:szCs w:val="22"/>
              </w:rPr>
              <w:t>破</w:t>
            </w:r>
          </w:p>
        </w:tc>
        <w:tc>
          <w:tcPr>
            <w:tcW w:w="1223" w:type="dxa"/>
          </w:tcPr>
          <w:p w14:paraId="12723C1B">
            <w:pPr>
              <w:autoSpaceDE w:val="0"/>
              <w:autoSpaceDN w:val="0"/>
              <w:spacing w:before="119" w:line="271" w:lineRule="auto"/>
              <w:ind w:left="124" w:right="176"/>
              <w:rPr>
                <w:rFonts w:hint="eastAsia" w:ascii="宋体" w:hAnsi="宋体" w:eastAsia="宋体" w:cs="宋体"/>
                <w:sz w:val="18"/>
                <w:szCs w:val="22"/>
              </w:rPr>
            </w:pPr>
            <w:r>
              <w:rPr>
                <w:rFonts w:hint="eastAsia" w:ascii="宋体" w:hAnsi="宋体" w:eastAsia="宋体" w:cs="宋体"/>
                <w:spacing w:val="-2"/>
                <w:sz w:val="18"/>
                <w:szCs w:val="22"/>
              </w:rPr>
              <w:t xml:space="preserve">成功支撑片上神经网络 </w:t>
            </w:r>
            <w:r>
              <w:rPr>
                <w:rFonts w:hint="eastAsia" w:ascii="宋体" w:hAnsi="宋体" w:eastAsia="宋体" w:cs="宋体"/>
                <w:sz w:val="18"/>
                <w:szCs w:val="22"/>
              </w:rPr>
              <w:t xml:space="preserve">(CNN) </w:t>
            </w:r>
            <w:r>
              <w:rPr>
                <w:rFonts w:hint="eastAsia" w:ascii="宋体" w:hAnsi="宋体" w:eastAsia="宋体" w:cs="宋体"/>
                <w:spacing w:val="-5"/>
                <w:sz w:val="18"/>
                <w:szCs w:val="22"/>
              </w:rPr>
              <w:t>核心</w:t>
            </w:r>
          </w:p>
          <w:p w14:paraId="71E0C23C">
            <w:pPr>
              <w:autoSpaceDE w:val="0"/>
              <w:autoSpaceDN w:val="0"/>
              <w:spacing w:line="271" w:lineRule="auto"/>
              <w:ind w:left="124" w:right="181"/>
              <w:jc w:val="left"/>
              <w:rPr>
                <w:rFonts w:hint="eastAsia" w:ascii="宋体" w:hAnsi="宋体" w:eastAsia="宋体" w:cs="宋体"/>
                <w:sz w:val="18"/>
                <w:szCs w:val="22"/>
              </w:rPr>
            </w:pPr>
            <w:r>
              <w:rPr>
                <w:rFonts w:hint="eastAsia" w:ascii="宋体" w:hAnsi="宋体" w:eastAsia="宋体" w:cs="宋体"/>
                <w:spacing w:val="-2"/>
                <w:sz w:val="18"/>
                <w:szCs w:val="22"/>
              </w:rPr>
              <w:t>矩阵乘加算</w:t>
            </w:r>
            <w:r>
              <w:rPr>
                <w:rFonts w:hint="eastAsia" w:ascii="宋体" w:hAnsi="宋体" w:eastAsia="宋体" w:cs="宋体"/>
                <w:spacing w:val="-10"/>
                <w:sz w:val="18"/>
                <w:szCs w:val="22"/>
              </w:rPr>
              <w:t>子</w:t>
            </w:r>
          </w:p>
        </w:tc>
      </w:tr>
    </w:tbl>
    <w:p w14:paraId="49704211">
      <w:pPr>
        <w:rPr>
          <w:rFonts w:hint="eastAsia" w:ascii="宋体" w:hAnsi="宋体" w:eastAsia="宋体" w:cs="宋体"/>
          <w:sz w:val="12"/>
        </w:rPr>
        <w:sectPr>
          <w:pgSz w:w="11910" w:h="16840"/>
          <w:pgMar w:top="1100" w:right="720" w:bottom="700" w:left="740" w:header="0" w:footer="505" w:gutter="0"/>
          <w:cols w:space="720" w:num="1"/>
        </w:sectPr>
      </w:pPr>
    </w:p>
    <w:p w14:paraId="18EB5508">
      <w:pPr>
        <w:numPr>
          <w:ilvl w:val="1"/>
          <w:numId w:val="5"/>
        </w:numPr>
        <w:tabs>
          <w:tab w:val="left" w:pos="491"/>
        </w:tabs>
        <w:autoSpaceDE w:val="0"/>
        <w:autoSpaceDN w:val="0"/>
        <w:spacing w:before="61"/>
        <w:ind w:left="491" w:hanging="381"/>
        <w:outlineLvl w:val="2"/>
        <w:rPr>
          <w:rFonts w:hint="eastAsia" w:ascii="宋体" w:hAnsi="宋体" w:eastAsia="宋体" w:cs="宋体"/>
          <w:b/>
          <w:bCs/>
          <w:sz w:val="23"/>
          <w:szCs w:val="23"/>
        </w:rPr>
      </w:pPr>
      <w:bookmarkStart w:id="17" w:name="5.3 核心微基准与典型程序分析"/>
      <w:bookmarkEnd w:id="17"/>
      <w:r>
        <w:rPr>
          <w:rFonts w:hint="eastAsia" w:ascii="宋体" w:hAnsi="宋体" w:eastAsia="宋体" w:cs="宋体"/>
          <w:b/>
          <w:bCs/>
          <w:color w:val="111111"/>
          <w:spacing w:val="-1"/>
          <w:sz w:val="23"/>
          <w:szCs w:val="23"/>
        </w:rPr>
        <w:t>核心微基准与典型程序分析</w:t>
      </w:r>
    </w:p>
    <w:p w14:paraId="5D911E32">
      <w:pPr>
        <w:numPr>
          <w:ilvl w:val="2"/>
          <w:numId w:val="5"/>
        </w:numPr>
        <w:tabs>
          <w:tab w:val="left" w:pos="767"/>
        </w:tabs>
        <w:autoSpaceDE w:val="0"/>
        <w:autoSpaceDN w:val="0"/>
        <w:spacing w:before="49"/>
        <w:ind w:left="767" w:hanging="237"/>
        <w:rPr>
          <w:rFonts w:hint="eastAsia" w:ascii="宋体" w:hAnsi="宋体" w:eastAsia="宋体" w:cs="宋体"/>
          <w:b/>
          <w:i/>
          <w:szCs w:val="22"/>
        </w:rPr>
      </w:pPr>
      <w:r>
        <w:rPr>
          <w:rFonts w:hint="eastAsia" w:ascii="宋体" w:hAnsi="宋体" w:eastAsia="宋体" w:cs="宋体"/>
          <w:sz w:val="22"/>
          <w:szCs w:val="22"/>
        </w:rPr>
        <w:pict>
          <v:shape id="Textbox 10" o:spid="_x0000_s2070" o:spt="202" type="#_x0000_t202" style="position:absolute;left:0pt;margin-left:415.55pt;margin-top:12.85pt;height:10pt;width:12.15pt;mso-position-horizontal-relative:page;z-index:251664384;mso-width-relative:page;mso-height-relative:page;" filled="f" stroked="f" coordsize="21600,21600" o:gfxdata="UEsDBAoAAAAAAIdO4kAAAAAAAAAAAAAAAAAEAAAAZHJzL1BLAwQUAAAACACHTuJAv1q7z9gAAAAJ&#10;AQAADwAAAGRycy9kb3ducmV2LnhtbE2PTU/DMAyG70j8h8hI3FjSsY5S6k4IwQkJ0ZUDx7Tx2mqN&#10;U5rsg39POMHR9qPXz1tsznYUR5r94BghWSgQxK0zA3cIH/XLTQbCB81Gj44J4Zs8bMrLi0Lnxp24&#10;ouM2dCKGsM81Qh/ClEvp256s9gs3Ecfbzs1WhzjOnTSzPsVwO8qlUmtp9cDxQ68neuqp3W8PFuHx&#10;k6vn4eutea921VDX94pf13vE66tEPYAIdA5/MPzqR3Uoo1PjDmy8GBGy2ySJKMIyvQMRgSxNVyAa&#10;hFVcyLKQ/xuUP1BLAwQUAAAACACHTuJAlpde+rEBAAB1AwAADgAAAGRycy9lMm9Eb2MueG1srVPB&#10;btswDL0P6D8Iujd20nUbjDjF1mDDgGEb0PYDZFmKBViiRimx8/ejZDsduksPvcgUST3yPdLbu9H2&#10;7KQwGHA1X69KzpST0Bp3qPnT49frT5yFKFwrenCq5mcV+N3u6t128JXaQAd9q5ARiAvV4Gvexeir&#10;ogiyU1aEFXjlKKgBrYh0xUPRohgI3fbFpiw/FANg6xGkCoG8+ynIZ0R8DSBobaTagzxa5eKEiqoX&#10;kSiFzvjAd7lbrZWMv7QOKrK+5sQ05pOKkN2ks9htRXVA4Tsj5xbEa1p4wckK46joBWovomBHNP9B&#10;WSMRAui4kmCLiUhWhFisyxfaPHTCq8yFpA7+Inp4O1j58/QbmWlpE0gSJyxN/FGNsYGRkYfkGXyo&#10;KOvBU14cv8BIqYs/kDOxHjXa9CU+jOKEdL6IS2BMpke372/KW84khdabj2WZ0Yvnxx5D/KbAsmTU&#10;HGl2WVJx+hEiNUKpSwpdUltT+WTFsRnnXhtoz9TqQDOtefhzFKg46787Ei0twGLgYjSLgbG/h7wm&#10;iYqDz8cI2uTKqcSEO1emaeSG5s1J4/73nrOe/5bdX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CIEAABbQ29udGVudF9UeXBlc10ueG1sUEsBAhQA&#10;CgAAAAAAh07iQAAAAAAAAAAAAAAAAAYAAAAAAAAAAAAQAAAABAMAAF9yZWxzL1BLAQIUABQAAAAI&#10;AIdO4kCKFGY80QAAAJQBAAALAAAAAAAAAAEAIAAAACgDAABfcmVscy8ucmVsc1BLAQIUAAoAAAAA&#10;AIdO4kAAAAAAAAAAAAAAAAAEAAAAAAAAAAAAEAAAAAAAAABkcnMvUEsBAhQAFAAAAAgAh07iQL9a&#10;u8/YAAAACQEAAA8AAAAAAAAAAQAgAAAAIgAAAGRycy9kb3ducmV2LnhtbFBLAQIUABQAAAAIAIdO&#10;4kCWl176sQEAAHUDAAAOAAAAAAAAAAEAIAAAACcBAABkcnMvZTJvRG9jLnhtbFBLBQYAAAAABgAG&#10;AFkBAABKBQAAAAA=&#10;">
            <v:path/>
            <v:fill on="f" focussize="0,0"/>
            <v:stroke on="f" joinstyle="miter"/>
            <v:imagedata o:title=""/>
            <o:lock v:ext="edit"/>
            <v:textbox inset="0mm,0mm,0mm,0mm">
              <w:txbxContent>
                <w:p w14:paraId="20D39BDF">
                  <w:pPr>
                    <w:autoSpaceDE w:val="0"/>
                    <w:autoSpaceDN w:val="0"/>
                    <w:spacing w:line="199" w:lineRule="exact"/>
                    <w:jc w:val="left"/>
                    <w:rPr>
                      <w:rFonts w:hAnsi="宋体" w:cs="宋体"/>
                      <w:b/>
                      <w:i/>
                      <w:kern w:val="0"/>
                      <w:sz w:val="18"/>
                      <w:szCs w:val="22"/>
                    </w:rPr>
                  </w:pPr>
                  <w:r>
                    <w:rPr>
                      <w:rFonts w:hAnsi="宋体" w:cs="宋体"/>
                      <w:b/>
                      <w:i/>
                      <w:spacing w:val="-5"/>
                      <w:kern w:val="0"/>
                      <w:sz w:val="18"/>
                      <w:szCs w:val="22"/>
                    </w:rPr>
                    <w:t>i=1</w:t>
                  </w:r>
                </w:p>
              </w:txbxContent>
            </v:textbox>
          </v:shape>
        </w:pict>
      </w:r>
      <w:r>
        <w:rPr>
          <w:rFonts w:hint="eastAsia" w:ascii="宋体" w:hAnsi="宋体" w:eastAsia="宋体" w:cs="宋体"/>
          <w:b/>
          <w:szCs w:val="22"/>
        </w:rPr>
        <w:t>分支预测学习行为（</w:t>
      </w:r>
      <w:r>
        <w:rPr>
          <w:rFonts w:hint="eastAsia" w:ascii="宋体" w:hAnsi="宋体" w:eastAsia="宋体" w:cs="宋体"/>
          <w:b/>
          <w:szCs w:val="22"/>
        </w:rPr>
        <w:t>tb_branchpredict.v</w:t>
      </w:r>
      <w:r>
        <w:rPr>
          <w:rFonts w:hint="eastAsia" w:ascii="宋体" w:hAnsi="宋体" w:eastAsia="宋体" w:cs="宋体"/>
          <w:b/>
          <w:szCs w:val="22"/>
        </w:rPr>
        <w:t>）：</w:t>
      </w:r>
      <w:r>
        <w:rPr>
          <w:rFonts w:hint="eastAsia" w:ascii="宋体" w:hAnsi="宋体" w:eastAsia="宋体" w:cs="宋体"/>
          <w:spacing w:val="-3"/>
          <w:szCs w:val="22"/>
        </w:rPr>
        <w:t xml:space="preserve">测试程序设计了一个 </w:t>
      </w:r>
      <w:r>
        <w:rPr>
          <w:rFonts w:hint="eastAsia" w:ascii="宋体" w:hAnsi="宋体" w:eastAsia="宋体" w:cs="宋体"/>
          <w:b/>
          <w:i/>
          <w:szCs w:val="22"/>
        </w:rPr>
        <w:t>sum</w:t>
      </w:r>
      <w:r>
        <w:rPr>
          <w:rFonts w:hint="eastAsia" w:ascii="宋体" w:hAnsi="宋体" w:eastAsia="宋体" w:cs="宋体"/>
          <w:b/>
          <w:i/>
          <w:spacing w:val="9"/>
          <w:szCs w:val="22"/>
        </w:rPr>
        <w:t xml:space="preserve"> = ∑</w:t>
      </w:r>
    </w:p>
    <w:p w14:paraId="08149B9C">
      <w:pPr>
        <w:autoSpaceDE w:val="0"/>
        <w:autoSpaceDN w:val="0"/>
        <w:jc w:val="left"/>
        <w:rPr>
          <w:rFonts w:hint="eastAsia" w:ascii="宋体" w:hAnsi="宋体" w:eastAsia="宋体" w:cs="宋体"/>
          <w:b/>
          <w:i/>
          <w:kern w:val="0"/>
          <w:sz w:val="30"/>
          <w:szCs w:val="22"/>
        </w:rPr>
      </w:pPr>
      <w:r>
        <w:rPr>
          <w:rFonts w:hint="eastAsia" w:ascii="宋体" w:hAnsi="宋体" w:eastAsia="宋体" w:cs="宋体"/>
          <w:kern w:val="0"/>
          <w:sz w:val="22"/>
          <w:szCs w:val="22"/>
        </w:rPr>
        <w:br w:type="column"/>
      </w:r>
    </w:p>
    <w:p w14:paraId="626B227F">
      <w:pPr>
        <w:autoSpaceDE w:val="0"/>
        <w:autoSpaceDN w:val="0"/>
        <w:spacing w:before="209"/>
        <w:ind w:left="110"/>
        <w:jc w:val="left"/>
        <w:rPr>
          <w:rFonts w:hint="eastAsia" w:ascii="宋体" w:hAnsi="宋体" w:eastAsia="宋体" w:cs="宋体"/>
          <w:kern w:val="0"/>
          <w:szCs w:val="22"/>
        </w:rPr>
      </w:pPr>
      <w:r>
        <w:rPr>
          <w:rFonts w:hint="eastAsia" w:ascii="宋体" w:hAnsi="宋体" w:eastAsia="宋体" w:cs="宋体"/>
          <w:b/>
          <w:i/>
          <w:kern w:val="0"/>
          <w:position w:val="9"/>
          <w:sz w:val="18"/>
          <w:szCs w:val="22"/>
        </w:rPr>
        <w:t>10</w:t>
      </w:r>
      <w:r>
        <w:rPr>
          <w:rFonts w:hint="eastAsia" w:ascii="宋体" w:hAnsi="宋体" w:eastAsia="宋体" w:cs="宋体"/>
          <w:b/>
          <w:i/>
          <w:spacing w:val="35"/>
          <w:kern w:val="0"/>
          <w:position w:val="9"/>
          <w:sz w:val="18"/>
          <w:szCs w:val="22"/>
        </w:rPr>
        <w:t xml:space="preserve"> </w:t>
      </w:r>
      <w:r>
        <w:rPr>
          <w:rFonts w:hint="eastAsia" w:ascii="宋体" w:hAnsi="宋体" w:eastAsia="宋体" w:cs="宋体"/>
          <w:b/>
          <w:i/>
          <w:kern w:val="0"/>
          <w:szCs w:val="22"/>
        </w:rPr>
        <w:t>i</w:t>
      </w:r>
      <w:r>
        <w:rPr>
          <w:rFonts w:hint="eastAsia" w:ascii="宋体" w:hAnsi="宋体" w:eastAsia="宋体" w:cs="宋体"/>
          <w:b/>
          <w:i/>
          <w:spacing w:val="27"/>
          <w:kern w:val="0"/>
          <w:szCs w:val="22"/>
        </w:rPr>
        <w:t xml:space="preserve"> </w:t>
      </w:r>
      <w:r>
        <w:rPr>
          <w:rFonts w:hint="eastAsia" w:ascii="宋体" w:hAnsi="宋体" w:eastAsia="宋体" w:cs="宋体"/>
          <w:spacing w:val="-2"/>
          <w:kern w:val="0"/>
          <w:szCs w:val="22"/>
        </w:rPr>
        <w:t>的典型循环，分支指令</w:t>
      </w:r>
    </w:p>
    <w:p w14:paraId="72324B51">
      <w:pPr>
        <w:jc w:val="left"/>
        <w:rPr>
          <w:rFonts w:hint="eastAsia" w:ascii="宋体" w:hAnsi="宋体" w:eastAsia="宋体" w:cs="宋体"/>
        </w:rPr>
        <w:sectPr>
          <w:type w:val="continuous"/>
          <w:pgSz w:w="11910" w:h="16840"/>
          <w:pgMar w:top="1920" w:right="720" w:bottom="700" w:left="740" w:header="0" w:footer="505" w:gutter="0"/>
          <w:cols w:equalWidth="0" w:num="2">
            <w:col w:w="7612" w:space="92"/>
            <w:col w:w="2746"/>
          </w:cols>
        </w:sectPr>
      </w:pPr>
    </w:p>
    <w:p w14:paraId="2549329F">
      <w:pPr>
        <w:autoSpaceDE w:val="0"/>
        <w:autoSpaceDN w:val="0"/>
        <w:spacing w:before="46" w:line="268" w:lineRule="auto"/>
        <w:ind w:left="110" w:right="126"/>
        <w:jc w:val="left"/>
        <w:rPr>
          <w:rFonts w:hint="eastAsia" w:ascii="宋体" w:hAnsi="宋体" w:eastAsia="宋体" w:cs="宋体"/>
          <w:szCs w:val="21"/>
        </w:rPr>
      </w:pPr>
      <w:r>
        <w:rPr>
          <w:rFonts w:hint="eastAsia" w:ascii="宋体" w:hAnsi="宋体" w:eastAsia="宋体" w:cs="宋体"/>
          <w:w w:val="99"/>
          <w:szCs w:val="21"/>
        </w:rPr>
        <w:t>BLT</w:t>
      </w:r>
      <w:r>
        <w:rPr>
          <w:rFonts w:hint="eastAsia" w:ascii="宋体" w:hAnsi="宋体" w:eastAsia="宋体" w:cs="宋体"/>
          <w:spacing w:val="-58"/>
          <w:szCs w:val="21"/>
        </w:rPr>
        <w:t xml:space="preserve"> </w:t>
      </w:r>
      <w:r>
        <w:rPr>
          <w:rFonts w:hint="eastAsia" w:ascii="宋体" w:hAnsi="宋体" w:eastAsia="宋体" w:cs="宋体"/>
          <w:spacing w:val="-8"/>
          <w:szCs w:val="21"/>
        </w:rPr>
        <w:t xml:space="preserve">连续执行 </w:t>
      </w:r>
      <w:r>
        <w:rPr>
          <w:rFonts w:hint="eastAsia" w:ascii="宋体" w:hAnsi="宋体" w:eastAsia="宋体" w:cs="宋体"/>
          <w:szCs w:val="21"/>
        </w:rPr>
        <w:t>10</w:t>
      </w:r>
      <w:r>
        <w:rPr>
          <w:rFonts w:hint="eastAsia" w:ascii="宋体" w:hAnsi="宋体" w:eastAsia="宋体" w:cs="宋体"/>
          <w:spacing w:val="16"/>
          <w:szCs w:val="21"/>
        </w:rPr>
        <w:t xml:space="preserve"> </w:t>
      </w:r>
      <w:r>
        <w:rPr>
          <w:rFonts w:hint="eastAsia" w:ascii="宋体" w:hAnsi="宋体" w:eastAsia="宋体" w:cs="宋体"/>
          <w:szCs w:val="21"/>
        </w:rPr>
        <w:t>次（</w:t>
      </w:r>
      <w:r>
        <w:rPr>
          <w:rFonts w:hint="eastAsia" w:ascii="宋体" w:hAnsi="宋体" w:eastAsia="宋体" w:cs="宋体"/>
          <w:spacing w:val="-19"/>
          <w:szCs w:val="21"/>
        </w:rPr>
        <w:t xml:space="preserve">前 </w:t>
      </w:r>
      <w:r>
        <w:rPr>
          <w:rFonts w:hint="eastAsia" w:ascii="宋体" w:hAnsi="宋体" w:eastAsia="宋体" w:cs="宋体"/>
          <w:szCs w:val="21"/>
        </w:rPr>
        <w:t>9</w:t>
      </w:r>
      <w:r>
        <w:rPr>
          <w:rFonts w:hint="eastAsia" w:ascii="宋体" w:hAnsi="宋体" w:eastAsia="宋体" w:cs="宋体"/>
          <w:spacing w:val="16"/>
          <w:szCs w:val="21"/>
        </w:rPr>
        <w:t xml:space="preserve"> </w:t>
      </w:r>
      <w:r>
        <w:rPr>
          <w:rFonts w:hint="eastAsia" w:ascii="宋体" w:hAnsi="宋体" w:eastAsia="宋体" w:cs="宋体"/>
          <w:spacing w:val="-7"/>
          <w:szCs w:val="21"/>
        </w:rPr>
        <w:t xml:space="preserve">次跳转，第 </w:t>
      </w:r>
      <w:r>
        <w:rPr>
          <w:rFonts w:hint="eastAsia" w:ascii="宋体" w:hAnsi="宋体" w:eastAsia="宋体" w:cs="宋体"/>
          <w:szCs w:val="21"/>
        </w:rPr>
        <w:t>10</w:t>
      </w:r>
      <w:r>
        <w:rPr>
          <w:rFonts w:hint="eastAsia" w:ascii="宋体" w:hAnsi="宋体" w:eastAsia="宋体" w:cs="宋体"/>
          <w:spacing w:val="16"/>
          <w:szCs w:val="21"/>
        </w:rPr>
        <w:t xml:space="preserve"> </w:t>
      </w:r>
      <w:r>
        <w:rPr>
          <w:rFonts w:hint="eastAsia" w:ascii="宋体" w:hAnsi="宋体" w:eastAsia="宋体" w:cs="宋体"/>
          <w:szCs w:val="21"/>
        </w:rPr>
        <w:t>次不跳转）</w:t>
      </w:r>
      <w:r>
        <w:rPr>
          <w:rFonts w:hint="eastAsia" w:ascii="宋体" w:hAnsi="宋体" w:eastAsia="宋体" w:cs="宋体"/>
          <w:spacing w:val="-5"/>
          <w:szCs w:val="21"/>
        </w:rPr>
        <w:t xml:space="preserve">。实验显示开启 </w:t>
      </w:r>
      <w:r>
        <w:rPr>
          <w:rFonts w:hint="eastAsia" w:ascii="宋体" w:hAnsi="宋体" w:eastAsia="宋体" w:cs="宋体"/>
          <w:szCs w:val="21"/>
        </w:rPr>
        <w:t>2-bit</w:t>
      </w:r>
      <w:r>
        <w:rPr>
          <w:rFonts w:hint="eastAsia" w:ascii="宋体" w:hAnsi="宋体" w:eastAsia="宋体" w:cs="宋体"/>
          <w:spacing w:val="16"/>
          <w:szCs w:val="21"/>
        </w:rPr>
        <w:t xml:space="preserve"> </w:t>
      </w:r>
      <w:r>
        <w:rPr>
          <w:rFonts w:hint="eastAsia" w:ascii="宋体" w:hAnsi="宋体" w:eastAsia="宋体" w:cs="宋体"/>
          <w:szCs w:val="21"/>
        </w:rPr>
        <w:t>BHT</w:t>
      </w:r>
      <w:r>
        <w:rPr>
          <w:rFonts w:hint="eastAsia" w:ascii="宋体" w:hAnsi="宋体" w:eastAsia="宋体" w:cs="宋体"/>
          <w:spacing w:val="16"/>
          <w:szCs w:val="21"/>
        </w:rPr>
        <w:t xml:space="preserve"> </w:t>
      </w:r>
      <w:r>
        <w:rPr>
          <w:rFonts w:hint="eastAsia" w:ascii="宋体" w:hAnsi="宋体" w:eastAsia="宋体" w:cs="宋体"/>
          <w:spacing w:val="-7"/>
          <w:szCs w:val="21"/>
        </w:rPr>
        <w:t xml:space="preserve">后错漏仅为 </w:t>
      </w:r>
      <w:r>
        <w:rPr>
          <w:rFonts w:hint="eastAsia" w:ascii="宋体" w:hAnsi="宋体" w:eastAsia="宋体" w:cs="宋体"/>
          <w:szCs w:val="21"/>
        </w:rPr>
        <w:t>2</w:t>
      </w:r>
      <w:r>
        <w:rPr>
          <w:rFonts w:hint="eastAsia" w:ascii="宋体" w:hAnsi="宋体" w:eastAsia="宋体" w:cs="宋体"/>
          <w:spacing w:val="16"/>
          <w:szCs w:val="21"/>
        </w:rPr>
        <w:t xml:space="preserve"> </w:t>
      </w:r>
      <w:r>
        <w:rPr>
          <w:rFonts w:hint="eastAsia" w:ascii="宋体" w:hAnsi="宋体" w:eastAsia="宋体" w:cs="宋体"/>
          <w:spacing w:val="-3"/>
          <w:szCs w:val="21"/>
        </w:rPr>
        <w:t>次。这完美契合</w:t>
      </w:r>
      <w:r>
        <w:rPr>
          <w:rFonts w:hint="eastAsia" w:ascii="宋体" w:hAnsi="宋体" w:eastAsia="宋体" w:cs="宋体"/>
          <w:szCs w:val="21"/>
        </w:rPr>
        <w:t>了双位饱和状态机的理论行为：首次遭遇分支时的冷启动误预测，以及退出循环时的方向变换误预测。这充分证明硬件状态机具备正确的动态历史学习能力。</w:t>
      </w:r>
    </w:p>
    <w:p w14:paraId="20E0A1C2">
      <w:pPr>
        <w:jc w:val="center"/>
        <w:rPr>
          <w:rFonts w:hint="eastAsia" w:ascii="宋体" w:hAnsi="宋体" w:eastAsia="宋体" w:cs="宋体"/>
        </w:rPr>
      </w:pPr>
      <w:r>
        <w:rPr>
          <w:rFonts w:hint="eastAsia" w:ascii="宋体" w:hAnsi="宋体" w:eastAsia="宋体" w:cs="宋体"/>
        </w:rPr>
        <w:drawing>
          <wp:inline distT="0" distB="0" distL="114300" distR="114300">
            <wp:extent cx="5039995" cy="2242185"/>
            <wp:effectExtent l="0" t="0" r="4445" b="133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8"/>
                    <a:stretch>
                      <a:fillRect/>
                    </a:stretch>
                  </pic:blipFill>
                  <pic:spPr>
                    <a:xfrm>
                      <a:off x="0" y="0"/>
                      <a:ext cx="5040000" cy="2242763"/>
                    </a:xfrm>
                    <a:prstGeom prst="rect">
                      <a:avLst/>
                    </a:prstGeom>
                  </pic:spPr>
                </pic:pic>
              </a:graphicData>
            </a:graphic>
          </wp:inline>
        </w:drawing>
      </w:r>
    </w:p>
    <w:p w14:paraId="4C23CF95">
      <w:pPr>
        <w:jc w:val="center"/>
        <w:rPr>
          <w:rFonts w:hint="eastAsia" w:ascii="宋体" w:hAnsi="宋体" w:eastAsia="宋体" w:cs="宋体"/>
        </w:rPr>
      </w:pPr>
      <w:r>
        <w:rPr>
          <w:rFonts w:hint="eastAsia" w:ascii="宋体" w:hAnsi="宋体" w:eastAsia="宋体" w:cs="宋体"/>
          <w:color w:val="404040"/>
          <w:sz w:val="18"/>
        </w:rPr>
        <w:t>图  2-bit 饱和计数器 BHT 分支预测状态机</w:t>
      </w:r>
    </w:p>
    <w:p w14:paraId="06353688">
      <w:pPr>
        <w:numPr>
          <w:ilvl w:val="2"/>
          <w:numId w:val="5"/>
        </w:numPr>
        <w:tabs>
          <w:tab w:val="left" w:pos="744"/>
        </w:tabs>
        <w:autoSpaceDE w:val="0"/>
        <w:autoSpaceDN w:val="0"/>
        <w:spacing w:before="93" w:line="252" w:lineRule="auto"/>
        <w:ind w:left="110" w:right="128" w:firstLine="420"/>
        <w:jc w:val="both"/>
        <w:rPr>
          <w:rFonts w:hint="eastAsia" w:ascii="宋体" w:hAnsi="宋体" w:eastAsia="宋体" w:cs="宋体"/>
          <w:szCs w:val="22"/>
        </w:rPr>
      </w:pPr>
      <w:r>
        <w:rPr>
          <w:rFonts w:hint="eastAsia" w:ascii="宋体" w:hAnsi="宋体" w:eastAsia="宋体" w:cs="宋体"/>
          <w:b/>
          <w:spacing w:val="-2"/>
          <w:szCs w:val="22"/>
        </w:rPr>
        <w:t>端到端数字识别程序（tb_cnn_ablation.v）：评测窗口从串口输入 cnn 命令开始，到 CPU 输出 pred 7 为止。开启 2-bit BHT 后，cycle 由 21558 降至 19684，CPI 由 1.852 降至 1.370，flush 由 3215 降至 456，分支预测准确率达到 92.05%，端到端周期数降低 8.7%。</w:t>
      </w:r>
    </w:p>
    <w:p w14:paraId="3E6D81D0">
      <w:pPr>
        <w:autoSpaceDE w:val="0"/>
        <w:autoSpaceDN w:val="0"/>
        <w:spacing w:before="37"/>
        <w:ind w:left="297"/>
        <w:jc w:val="left"/>
        <w:outlineLvl w:val="1"/>
        <w:rPr>
          <w:rFonts w:hint="eastAsia" w:ascii="宋体" w:hAnsi="宋体" w:eastAsia="宋体" w:cs="宋体"/>
          <w:b/>
          <w:bCs/>
          <w:sz w:val="27"/>
          <w:szCs w:val="27"/>
        </w:rPr>
      </w:pPr>
      <w:r>
        <w:rPr>
          <w:rFonts w:hint="eastAsia" w:ascii="宋体" w:hAnsi="宋体" w:eastAsia="宋体" w:cs="宋体"/>
          <w:b/>
          <w:bCs/>
          <w:sz w:val="27"/>
          <w:szCs w:val="27"/>
        </w:rPr>
        <w:pict>
          <v:shape id="Graphic 11" o:spid="_x0000_s2065" style="position:absolute;left:0pt;margin-left:42.5pt;margin-top:4.8pt;height:19.45pt;width:3.4pt;mso-position-horizontal-relative:page;z-index:251665408;mso-width-relative:page;mso-height-relative:page;" fillcolor="#1A365D" filled="t" stroked="f" coordsize="43180,247015" o:gfxdata="UEsDBAoAAAAAAIdO4kAAAAAAAAAAAAAAAAAEAAAAZHJzL1BLAwQUAAAACACHTuJAZT9+4tYAAAAG&#10;AQAADwAAAGRycy9kb3ducmV2LnhtbE2PT0vDQBTE7wW/w/IEL8VuIqamMZseBG9FaRW8vma32eD+&#10;CdmXNvrpfZ70OMww85t6O3snzmZMfQwK8lUGwoQ26j50Ct7fnm9LEIkwaHQxGAVfJsG2uVrUWOl4&#10;CXtzPlAnuCSkChVYoqGSMrXWeEyrOJjA3imOHonl2Ek94oXLvZN3WbaWHvvACxYH82RN+3mYvIL+&#10;5WG5oymfloRu912c7OvHOCt1c51njyDIzPQXhl98RoeGmY5xCjoJp6As+Aop2KxBsL3J+chRwX1Z&#10;gGxq+R+/+QFQSwMEFAAAAAgAh07iQOT1jS0nAgAA4QQAAA4AAABkcnMvZTJvRG9jLnhtbK1UwY7a&#10;MBC9V+o/WL6XkCwLCBFWq0W7qlS1K+32A4zjEEuOx7UNgb/v2IkDohcOvcTj+OXNvDfjrJ9OrSJH&#10;YZ0EXdJ8MqVEaA6V1PuS/v58/bakxHmmK6ZAi5KehaNPm69f1p1ZiQIaUJWwBEm0W3WmpI33ZpVl&#10;jjeiZW4CRmg8rMG2zOPW7rPKsg7ZW5UV0+k868BWxgIXzuHbbX9IB0Z7DyHUteRiC/zQCu17VisU&#10;8yjJNdI4uonV1rXg/lddO+GJKikq9fGJSTDehWe2WbPV3jLTSD6UwO4p4UZTy6TGpCPVlnlGDlb+&#10;Q9VKbsFB7Scc2qwXEh1BFfn0xpuPhhkRtaDVzoymu/9Hy38e3y2RFU5CTolmLXb8bbAD36A9nXEr&#10;RH2YdzvsHIZB66m2bVhRBTlFS8+jpeLkCceXs4d8iV5zPClmi2n+GCizy7f84PybgMjDjj+c7xtS&#10;pYg1KeInnUKLbQ0NVbGhnhJsqI0N3fUNNcyH70JxISTdWEgz1hEOWziKT4gwHyTMiuW8oCQWO18s&#10;iqHYC0zpazgKu4UmQFpN5O2BcdpQezpLa4+55L4XV8yuakxkXIETvcdBejR7tAOTXxvuQMnqVSoV&#10;HHB2v3tRlhwZOps/P8wft4P8K1gWpqHvf4h2UJ1xfDocmJK6PwdmBSXqu8YBRck+BTYFuxRYr14g&#10;XsmQWsPzwUMtQ/Njhp532ODkRxXDLQ1X63ofUZc/0+Yv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ZT9+4tYAAAAGAQAADwAAAAAAAAABACAAAAAiAAAAZHJzL2Rvd25yZXYueG1sUEsBAhQAFAAAAAgA&#10;h07iQOT1jS0nAgAA4QQAAA4AAAAAAAAAAQAgAAAAJQEAAGRycy9lMm9Eb2MueG1sUEsFBgAAAAAG&#10;AAYAWQEAAL4FAAAAAA==&#10;" path="m42862,246772l0,246772,0,0,42862,0,42862,246772xe">
            <v:path/>
            <v:fill on="t" focussize="0,0"/>
            <v:stroke on="f"/>
            <v:imagedata o:title=""/>
            <o:lock v:ext="edit"/>
          </v:shape>
        </w:pict>
      </w:r>
      <w:bookmarkStart w:id="18" w:name="六、PPA（资源、时序与功耗）评估分析 (新增)"/>
      <w:bookmarkEnd w:id="18"/>
      <w:r>
        <w:rPr>
          <w:rFonts w:hint="eastAsia" w:ascii="宋体" w:hAnsi="宋体" w:eastAsia="宋体" w:cs="宋体"/>
          <w:b/>
          <w:bCs/>
          <w:color w:val="111111"/>
          <w:sz w:val="27"/>
          <w:szCs w:val="27"/>
        </w:rPr>
        <w:t>六、</w:t>
      </w:r>
      <w:r>
        <w:rPr>
          <w:rFonts w:hint="eastAsia" w:ascii="宋体" w:hAnsi="宋体" w:eastAsia="宋体" w:cs="宋体"/>
          <w:b/>
          <w:bCs/>
          <w:color w:val="111111"/>
          <w:sz w:val="27"/>
          <w:szCs w:val="27"/>
        </w:rPr>
        <w:t>PPA</w:t>
      </w:r>
      <w:r>
        <w:rPr>
          <w:rFonts w:hint="eastAsia" w:ascii="宋体" w:hAnsi="宋体" w:eastAsia="宋体" w:cs="宋体"/>
          <w:b/>
          <w:bCs/>
          <w:color w:val="111111"/>
          <w:sz w:val="27"/>
          <w:szCs w:val="27"/>
        </w:rPr>
        <w:t>（</w:t>
      </w:r>
      <w:r>
        <w:rPr>
          <w:rFonts w:hint="eastAsia" w:ascii="宋体" w:hAnsi="宋体" w:eastAsia="宋体" w:cs="宋体"/>
          <w:b/>
          <w:bCs/>
          <w:color w:val="111111"/>
          <w:sz w:val="27"/>
          <w:szCs w:val="27"/>
        </w:rPr>
        <w:t>资源、时序与功耗</w:t>
      </w:r>
      <w:r>
        <w:rPr>
          <w:rFonts w:hint="eastAsia" w:ascii="宋体" w:hAnsi="宋体" w:eastAsia="宋体" w:cs="宋体"/>
          <w:b/>
          <w:bCs/>
          <w:color w:val="111111"/>
          <w:sz w:val="27"/>
          <w:szCs w:val="27"/>
        </w:rPr>
        <w:t>）</w:t>
      </w:r>
      <w:r>
        <w:rPr>
          <w:rFonts w:hint="eastAsia" w:ascii="宋体" w:hAnsi="宋体" w:eastAsia="宋体" w:cs="宋体"/>
          <w:b/>
          <w:bCs/>
          <w:color w:val="111111"/>
          <w:spacing w:val="-4"/>
          <w:sz w:val="27"/>
          <w:szCs w:val="27"/>
        </w:rPr>
        <w:t xml:space="preserve">评估分析 </w:t>
      </w:r>
    </w:p>
    <w:p w14:paraId="645E16B7">
      <w:pPr>
        <w:autoSpaceDE w:val="0"/>
        <w:autoSpaceDN w:val="0"/>
        <w:spacing w:before="188" w:line="223" w:lineRule="auto"/>
        <w:ind w:left="110" w:right="131" w:firstLine="420"/>
        <w:jc w:val="left"/>
        <w:rPr>
          <w:rFonts w:hint="eastAsia" w:ascii="宋体" w:hAnsi="宋体" w:eastAsia="宋体" w:cs="宋体"/>
          <w:szCs w:val="21"/>
        </w:rPr>
      </w:pPr>
      <w:r>
        <w:rPr>
          <w:rFonts w:hint="eastAsia" w:ascii="宋体" w:hAnsi="宋体" w:eastAsia="宋体" w:cs="宋体"/>
          <w:szCs w:val="21"/>
        </w:rPr>
        <w:t>本项目不仅关注架构仿真表现，还针对实际的目标开发板硬件环境进行了物理综合实现。本轮评估中，顶</w:t>
      </w:r>
      <w:r>
        <w:rPr>
          <w:rFonts w:hint="eastAsia" w:ascii="宋体" w:hAnsi="宋体" w:eastAsia="宋体" w:cs="宋体"/>
          <w:spacing w:val="-21"/>
          <w:szCs w:val="21"/>
        </w:rPr>
        <w:t xml:space="preserve">层 </w:t>
      </w:r>
      <w:r>
        <w:rPr>
          <w:rFonts w:hint="eastAsia" w:ascii="宋体" w:hAnsi="宋体" w:eastAsia="宋体" w:cs="宋体"/>
          <w:szCs w:val="21"/>
        </w:rPr>
        <w:t>I-Cache</w:t>
      </w:r>
      <w:r>
        <w:rPr>
          <w:rFonts w:hint="eastAsia" w:ascii="宋体" w:hAnsi="宋体" w:eastAsia="宋体" w:cs="宋体"/>
          <w:spacing w:val="11"/>
          <w:szCs w:val="21"/>
        </w:rPr>
        <w:t xml:space="preserve"> </w:t>
      </w:r>
      <w:r>
        <w:rPr>
          <w:rFonts w:hint="eastAsia" w:ascii="宋体" w:hAnsi="宋体" w:eastAsia="宋体" w:cs="宋体"/>
          <w:spacing w:val="-4"/>
          <w:szCs w:val="21"/>
        </w:rPr>
        <w:t xml:space="preserve">默认配置为性能更优的 </w:t>
      </w:r>
      <w:r>
        <w:rPr>
          <w:rFonts w:hint="eastAsia" w:ascii="宋体" w:hAnsi="宋体" w:eastAsia="宋体" w:cs="宋体"/>
          <w:b/>
          <w:szCs w:val="21"/>
        </w:rPr>
        <w:t>2-way</w:t>
      </w:r>
      <w:r>
        <w:rPr>
          <w:rFonts w:hint="eastAsia" w:ascii="宋体" w:hAnsi="宋体" w:eastAsia="宋体" w:cs="宋体"/>
          <w:b/>
          <w:spacing w:val="11"/>
          <w:szCs w:val="21"/>
        </w:rPr>
        <w:t xml:space="preserve"> </w:t>
      </w:r>
      <w:r>
        <w:rPr>
          <w:rFonts w:hint="eastAsia" w:ascii="宋体" w:hAnsi="宋体" w:eastAsia="宋体" w:cs="宋体"/>
          <w:b/>
          <w:spacing w:val="2"/>
          <w:szCs w:val="21"/>
        </w:rPr>
        <w:t xml:space="preserve">组相联 </w:t>
      </w:r>
      <w:r>
        <w:rPr>
          <w:rFonts w:hint="eastAsia" w:ascii="宋体" w:hAnsi="宋体" w:eastAsia="宋体" w:cs="宋体"/>
          <w:b/>
          <w:spacing w:val="5"/>
          <w:szCs w:val="21"/>
        </w:rPr>
        <w:t xml:space="preserve">+ </w:t>
      </w:r>
      <w:r>
        <w:rPr>
          <w:rFonts w:hint="eastAsia" w:ascii="宋体" w:hAnsi="宋体" w:eastAsia="宋体" w:cs="宋体"/>
          <w:b/>
          <w:spacing w:val="-1"/>
          <w:szCs w:val="21"/>
        </w:rPr>
        <w:t>LR</w:t>
      </w:r>
      <w:r>
        <w:rPr>
          <w:rFonts w:hint="eastAsia" w:ascii="宋体" w:hAnsi="宋体" w:eastAsia="宋体" w:cs="宋体"/>
          <w:b/>
          <w:szCs w:val="21"/>
        </w:rPr>
        <w:t>U</w:t>
      </w:r>
      <w:r>
        <w:rPr>
          <w:rFonts w:hint="eastAsia" w:ascii="宋体" w:hAnsi="宋体" w:eastAsia="宋体" w:cs="宋体"/>
          <w:b/>
          <w:spacing w:val="11"/>
          <w:szCs w:val="21"/>
        </w:rPr>
        <w:t xml:space="preserve"> </w:t>
      </w:r>
      <w:r>
        <w:rPr>
          <w:rFonts w:hint="eastAsia" w:ascii="宋体" w:hAnsi="宋体" w:eastAsia="宋体" w:cs="宋体"/>
          <w:b/>
          <w:szCs w:val="21"/>
        </w:rPr>
        <w:t>模式</w:t>
      </w:r>
      <w:r>
        <w:rPr>
          <w:rFonts w:hint="eastAsia" w:ascii="宋体" w:hAnsi="宋体" w:eastAsia="宋体" w:cs="宋体"/>
          <w:spacing w:val="-4"/>
          <w:szCs w:val="21"/>
        </w:rPr>
        <w:t xml:space="preserve">。硬件物理特性数据来自 </w:t>
      </w:r>
      <w:r>
        <w:rPr>
          <w:rFonts w:hint="eastAsia" w:ascii="宋体" w:hAnsi="宋体" w:eastAsia="宋体" w:cs="宋体"/>
          <w:szCs w:val="21"/>
        </w:rPr>
        <w:t>Xilinx</w:t>
      </w:r>
      <w:r>
        <w:rPr>
          <w:rFonts w:hint="eastAsia" w:ascii="宋体" w:hAnsi="宋体" w:eastAsia="宋体" w:cs="宋体"/>
          <w:spacing w:val="11"/>
          <w:szCs w:val="21"/>
        </w:rPr>
        <w:t xml:space="preserve"> </w:t>
      </w:r>
      <w:r>
        <w:rPr>
          <w:rFonts w:hint="eastAsia" w:ascii="宋体" w:hAnsi="宋体" w:eastAsia="宋体" w:cs="宋体"/>
          <w:szCs w:val="21"/>
        </w:rPr>
        <w:t>ISE</w:t>
      </w:r>
      <w:r>
        <w:rPr>
          <w:rFonts w:hint="eastAsia" w:ascii="宋体" w:hAnsi="宋体" w:eastAsia="宋体" w:cs="宋体"/>
          <w:spacing w:val="11"/>
          <w:szCs w:val="21"/>
        </w:rPr>
        <w:t xml:space="preserve"> </w:t>
      </w:r>
      <w:r>
        <w:rPr>
          <w:rFonts w:hint="eastAsia" w:ascii="宋体" w:hAnsi="宋体" w:eastAsia="宋体" w:cs="宋体"/>
          <w:szCs w:val="21"/>
        </w:rPr>
        <w:t>14.7</w:t>
      </w:r>
      <w:r>
        <w:rPr>
          <w:rFonts w:hint="eastAsia" w:ascii="宋体" w:hAnsi="宋体" w:eastAsia="宋体" w:cs="宋体"/>
          <w:spacing w:val="11"/>
          <w:szCs w:val="21"/>
        </w:rPr>
        <w:t xml:space="preserve"> </w:t>
      </w:r>
      <w:r>
        <w:rPr>
          <w:rFonts w:hint="eastAsia" w:ascii="宋体" w:hAnsi="宋体" w:eastAsia="宋体" w:cs="宋体"/>
          <w:szCs w:val="21"/>
        </w:rPr>
        <w:t>布局布线</w:t>
      </w:r>
      <w:r>
        <w:rPr>
          <w:rFonts w:hint="eastAsia" w:ascii="宋体" w:hAnsi="宋体" w:eastAsia="宋体" w:cs="宋体"/>
          <w:spacing w:val="-13"/>
          <w:szCs w:val="21"/>
        </w:rPr>
        <w:t xml:space="preserve">报告与 </w:t>
      </w:r>
      <w:r>
        <w:rPr>
          <w:rFonts w:hint="eastAsia" w:ascii="宋体" w:hAnsi="宋体" w:eastAsia="宋体" w:cs="宋体"/>
          <w:szCs w:val="21"/>
        </w:rPr>
        <w:t>XPower</w:t>
      </w:r>
      <w:r>
        <w:rPr>
          <w:rFonts w:hint="eastAsia" w:ascii="宋体" w:hAnsi="宋体" w:eastAsia="宋体" w:cs="宋体"/>
          <w:spacing w:val="-12"/>
          <w:szCs w:val="21"/>
        </w:rPr>
        <w:t xml:space="preserve"> </w:t>
      </w:r>
      <w:r>
        <w:rPr>
          <w:rFonts w:hint="eastAsia" w:ascii="宋体" w:hAnsi="宋体" w:eastAsia="宋体" w:cs="宋体"/>
          <w:szCs w:val="21"/>
        </w:rPr>
        <w:t xml:space="preserve">Analyzer </w:t>
      </w:r>
      <w:r>
        <w:rPr>
          <w:rFonts w:hint="eastAsia" w:ascii="宋体" w:hAnsi="宋体" w:eastAsia="宋体" w:cs="宋体"/>
          <w:szCs w:val="21"/>
        </w:rPr>
        <w:t>静态</w:t>
      </w:r>
      <w:r>
        <w:rPr>
          <w:rFonts w:hint="eastAsia" w:ascii="宋体" w:hAnsi="宋体" w:eastAsia="宋体" w:cs="宋体"/>
          <w:szCs w:val="21"/>
        </w:rPr>
        <w:t>/</w:t>
      </w:r>
      <w:r>
        <w:rPr>
          <w:rFonts w:hint="eastAsia" w:ascii="宋体" w:hAnsi="宋体" w:eastAsia="宋体" w:cs="宋体"/>
          <w:szCs w:val="21"/>
        </w:rPr>
        <w:t>动态功耗仿真器。</w:t>
      </w:r>
    </w:p>
    <w:p w14:paraId="5891AE05">
      <w:pPr>
        <w:numPr>
          <w:ilvl w:val="1"/>
          <w:numId w:val="6"/>
        </w:numPr>
        <w:tabs>
          <w:tab w:val="left" w:pos="491"/>
        </w:tabs>
        <w:autoSpaceDE w:val="0"/>
        <w:autoSpaceDN w:val="0"/>
        <w:spacing w:before="200"/>
        <w:ind w:left="491" w:hanging="381"/>
        <w:outlineLvl w:val="2"/>
        <w:rPr>
          <w:rFonts w:hint="eastAsia" w:ascii="宋体" w:hAnsi="宋体" w:eastAsia="宋体" w:cs="宋体"/>
          <w:b/>
          <w:bCs/>
          <w:sz w:val="23"/>
          <w:szCs w:val="23"/>
        </w:rPr>
      </w:pPr>
      <w:bookmarkStart w:id="19" w:name="6.1 目标器件与物理约束"/>
      <w:bookmarkEnd w:id="19"/>
      <w:r>
        <w:rPr>
          <w:rFonts w:hint="eastAsia" w:ascii="宋体" w:hAnsi="宋体" w:eastAsia="宋体" w:cs="宋体"/>
          <w:b/>
          <w:bCs/>
          <w:color w:val="111111"/>
          <w:spacing w:val="-2"/>
          <w:sz w:val="23"/>
          <w:szCs w:val="23"/>
        </w:rPr>
        <w:t>目标器件与物理约束</w:t>
      </w:r>
    </w:p>
    <w:p w14:paraId="1DB8C585">
      <w:pPr>
        <w:numPr>
          <w:ilvl w:val="2"/>
          <w:numId w:val="6"/>
        </w:numPr>
        <w:tabs>
          <w:tab w:val="left" w:pos="485"/>
        </w:tabs>
        <w:autoSpaceDE w:val="0"/>
        <w:autoSpaceDN w:val="0"/>
        <w:spacing w:before="32" w:line="385" w:lineRule="exact"/>
        <w:ind w:hanging="126"/>
        <w:jc w:val="left"/>
        <w:rPr>
          <w:rFonts w:hint="eastAsia" w:ascii="宋体" w:hAnsi="宋体" w:eastAsia="宋体" w:cs="宋体"/>
          <w:szCs w:val="22"/>
        </w:rPr>
      </w:pPr>
      <w:r>
        <w:rPr>
          <w:rFonts w:hint="eastAsia" w:ascii="宋体" w:hAnsi="宋体" w:eastAsia="宋体" w:cs="宋体"/>
          <w:b/>
          <w:spacing w:val="-4"/>
          <w:szCs w:val="22"/>
        </w:rPr>
        <w:t xml:space="preserve">目标 </w:t>
      </w:r>
      <w:r>
        <w:rPr>
          <w:rFonts w:hint="eastAsia" w:ascii="宋体" w:hAnsi="宋体" w:eastAsia="宋体" w:cs="宋体"/>
          <w:b/>
          <w:szCs w:val="22"/>
        </w:rPr>
        <w:t>FPGA</w:t>
      </w:r>
      <w:r>
        <w:rPr>
          <w:rFonts w:hint="eastAsia" w:ascii="宋体" w:hAnsi="宋体" w:eastAsia="宋体" w:cs="宋体"/>
          <w:b/>
          <w:spacing w:val="-13"/>
          <w:szCs w:val="22"/>
        </w:rPr>
        <w:t xml:space="preserve"> </w:t>
      </w:r>
      <w:r>
        <w:rPr>
          <w:rFonts w:hint="eastAsia" w:ascii="宋体" w:hAnsi="宋体" w:eastAsia="宋体" w:cs="宋体"/>
          <w:b/>
          <w:szCs w:val="22"/>
        </w:rPr>
        <w:t>芯片：</w:t>
      </w:r>
      <w:r>
        <w:rPr>
          <w:rFonts w:hint="eastAsia" w:ascii="宋体" w:hAnsi="宋体" w:eastAsia="宋体" w:cs="宋体"/>
          <w:szCs w:val="22"/>
        </w:rPr>
        <w:t>Xilinx</w:t>
      </w:r>
      <w:r>
        <w:rPr>
          <w:rFonts w:hint="eastAsia" w:ascii="宋体" w:hAnsi="宋体" w:eastAsia="宋体" w:cs="宋体"/>
          <w:spacing w:val="-3"/>
          <w:szCs w:val="22"/>
        </w:rPr>
        <w:t xml:space="preserve"> </w:t>
      </w:r>
      <w:r>
        <w:rPr>
          <w:rFonts w:hint="eastAsia" w:ascii="宋体" w:hAnsi="宋体" w:eastAsia="宋体" w:cs="宋体"/>
          <w:szCs w:val="22"/>
        </w:rPr>
        <w:t>Spartan-6</w:t>
      </w:r>
      <w:r>
        <w:rPr>
          <w:rFonts w:hint="eastAsia" w:ascii="宋体" w:hAnsi="宋体" w:eastAsia="宋体" w:cs="宋体"/>
          <w:spacing w:val="-2"/>
          <w:szCs w:val="22"/>
        </w:rPr>
        <w:t xml:space="preserve"> </w:t>
      </w:r>
      <w:r>
        <w:rPr>
          <w:rFonts w:hint="eastAsia" w:ascii="宋体" w:hAnsi="宋体" w:eastAsia="宋体" w:cs="宋体"/>
          <w:szCs w:val="22"/>
        </w:rPr>
        <w:t>xc6slx9</w:t>
      </w:r>
      <w:r>
        <w:rPr>
          <w:rFonts w:hint="eastAsia" w:ascii="宋体" w:hAnsi="宋体" w:eastAsia="宋体" w:cs="宋体"/>
          <w:spacing w:val="-74"/>
          <w:szCs w:val="22"/>
        </w:rPr>
        <w:t xml:space="preserve"> </w:t>
      </w:r>
      <w:r>
        <w:rPr>
          <w:rFonts w:hint="eastAsia" w:ascii="宋体" w:hAnsi="宋体" w:eastAsia="宋体" w:cs="宋体"/>
          <w:spacing w:val="-2"/>
          <w:szCs w:val="22"/>
        </w:rPr>
        <w:t xml:space="preserve">- </w:t>
      </w:r>
      <w:r>
        <w:rPr>
          <w:rFonts w:hint="eastAsia" w:ascii="宋体" w:hAnsi="宋体" w:eastAsia="宋体" w:cs="宋体"/>
          <w:spacing w:val="-18"/>
          <w:szCs w:val="22"/>
        </w:rPr>
        <w:t xml:space="preserve">封装 </w:t>
      </w:r>
      <w:r>
        <w:rPr>
          <w:rFonts w:hint="eastAsia" w:ascii="宋体" w:hAnsi="宋体" w:eastAsia="宋体" w:cs="宋体"/>
          <w:szCs w:val="22"/>
        </w:rPr>
        <w:t>ftg256</w:t>
      </w:r>
      <w:r>
        <w:rPr>
          <w:rFonts w:hint="eastAsia" w:ascii="宋体" w:hAnsi="宋体" w:eastAsia="宋体" w:cs="宋体"/>
          <w:spacing w:val="-8"/>
          <w:szCs w:val="22"/>
        </w:rPr>
        <w:t>，速度等级 -</w:t>
      </w:r>
      <w:r>
        <w:rPr>
          <w:rFonts w:hint="eastAsia" w:ascii="宋体" w:hAnsi="宋体" w:eastAsia="宋体" w:cs="宋体"/>
          <w:spacing w:val="-5"/>
          <w:szCs w:val="22"/>
        </w:rPr>
        <w:t>2；</w:t>
      </w:r>
    </w:p>
    <w:p w14:paraId="4A6AD36C">
      <w:pPr>
        <w:numPr>
          <w:ilvl w:val="2"/>
          <w:numId w:val="6"/>
        </w:numPr>
        <w:tabs>
          <w:tab w:val="left" w:pos="485"/>
        </w:tabs>
        <w:autoSpaceDE w:val="0"/>
        <w:autoSpaceDN w:val="0"/>
        <w:spacing w:line="385" w:lineRule="exact"/>
        <w:ind w:hanging="126"/>
        <w:jc w:val="left"/>
        <w:rPr>
          <w:rFonts w:hint="eastAsia" w:ascii="宋体" w:hAnsi="宋体" w:eastAsia="宋体" w:cs="宋体"/>
          <w:szCs w:val="22"/>
        </w:rPr>
      </w:pPr>
      <w:r>
        <w:rPr>
          <w:rFonts w:hint="eastAsia" w:ascii="宋体" w:hAnsi="宋体" w:eastAsia="宋体" w:cs="宋体"/>
          <w:b/>
          <w:szCs w:val="22"/>
        </w:rPr>
        <w:t>时钟性能约束：</w:t>
      </w:r>
      <w:r>
        <w:rPr>
          <w:rFonts w:hint="eastAsia" w:ascii="宋体" w:hAnsi="宋体" w:eastAsia="宋体" w:cs="宋体"/>
          <w:spacing w:val="-6"/>
          <w:szCs w:val="22"/>
        </w:rPr>
        <w:t xml:space="preserve">目标时钟周期设定为 </w:t>
      </w:r>
      <w:r>
        <w:rPr>
          <w:rFonts w:hint="eastAsia" w:ascii="宋体" w:hAnsi="宋体" w:eastAsia="宋体" w:cs="宋体"/>
          <w:szCs w:val="22"/>
        </w:rPr>
        <w:t>20</w:t>
      </w:r>
      <w:r>
        <w:rPr>
          <w:rFonts w:hint="eastAsia" w:ascii="宋体" w:hAnsi="宋体" w:eastAsia="宋体" w:cs="宋体"/>
          <w:spacing w:val="-9"/>
          <w:szCs w:val="22"/>
        </w:rPr>
        <w:t xml:space="preserve"> </w:t>
      </w:r>
      <w:r>
        <w:rPr>
          <w:rFonts w:hint="eastAsia" w:ascii="宋体" w:hAnsi="宋体" w:eastAsia="宋体" w:cs="宋体"/>
          <w:szCs w:val="22"/>
        </w:rPr>
        <w:t>ns</w:t>
      </w:r>
      <w:r>
        <w:rPr>
          <w:rFonts w:hint="eastAsia" w:ascii="宋体" w:hAnsi="宋体" w:eastAsia="宋体" w:cs="宋体"/>
          <w:szCs w:val="22"/>
        </w:rPr>
        <w:t>（</w:t>
      </w:r>
      <w:r>
        <w:rPr>
          <w:rFonts w:hint="eastAsia" w:ascii="宋体" w:hAnsi="宋体" w:eastAsia="宋体" w:cs="宋体"/>
          <w:spacing w:val="-6"/>
          <w:szCs w:val="22"/>
        </w:rPr>
        <w:t xml:space="preserve">对应目标工作频率 </w:t>
      </w:r>
      <w:r>
        <w:rPr>
          <w:rFonts w:hint="eastAsia" w:ascii="宋体" w:hAnsi="宋体" w:eastAsia="宋体" w:cs="宋体"/>
          <w:szCs w:val="22"/>
        </w:rPr>
        <w:t>50</w:t>
      </w:r>
      <w:r>
        <w:rPr>
          <w:rFonts w:hint="eastAsia" w:ascii="宋体" w:hAnsi="宋体" w:eastAsia="宋体" w:cs="宋体"/>
          <w:spacing w:val="-5"/>
          <w:szCs w:val="22"/>
        </w:rPr>
        <w:t xml:space="preserve"> </w:t>
      </w:r>
      <w:r>
        <w:rPr>
          <w:rFonts w:hint="eastAsia" w:ascii="宋体" w:hAnsi="宋体" w:eastAsia="宋体" w:cs="宋体"/>
          <w:szCs w:val="22"/>
        </w:rPr>
        <w:t>MHz</w:t>
      </w:r>
      <w:r>
        <w:rPr>
          <w:rFonts w:hint="eastAsia" w:ascii="宋体" w:hAnsi="宋体" w:eastAsia="宋体" w:cs="宋体"/>
          <w:szCs w:val="22"/>
        </w:rPr>
        <w:t>）</w:t>
      </w:r>
      <w:r>
        <w:rPr>
          <w:rFonts w:hint="eastAsia" w:ascii="宋体" w:hAnsi="宋体" w:eastAsia="宋体" w:cs="宋体"/>
          <w:spacing w:val="-10"/>
          <w:szCs w:val="22"/>
        </w:rPr>
        <w:t>。</w:t>
      </w:r>
    </w:p>
    <w:p w14:paraId="6417227E">
      <w:pPr>
        <w:numPr>
          <w:ilvl w:val="1"/>
          <w:numId w:val="6"/>
        </w:numPr>
        <w:tabs>
          <w:tab w:val="left" w:pos="491"/>
        </w:tabs>
        <w:autoSpaceDE w:val="0"/>
        <w:autoSpaceDN w:val="0"/>
        <w:spacing w:before="150"/>
        <w:ind w:left="491" w:hanging="381"/>
        <w:outlineLvl w:val="2"/>
        <w:rPr>
          <w:rFonts w:hint="eastAsia" w:ascii="宋体" w:hAnsi="宋体" w:eastAsia="宋体" w:cs="宋体"/>
          <w:b/>
          <w:bCs/>
          <w:sz w:val="23"/>
          <w:szCs w:val="23"/>
        </w:rPr>
      </w:pPr>
      <w:bookmarkStart w:id="20" w:name="6.2 硬件资源占用情况（Area）"/>
      <w:bookmarkEnd w:id="20"/>
      <w:r>
        <w:rPr>
          <w:rFonts w:hint="eastAsia" w:ascii="宋体" w:hAnsi="宋体" w:eastAsia="宋体" w:cs="宋体"/>
          <w:b/>
          <w:bCs/>
          <w:color w:val="111111"/>
          <w:sz w:val="23"/>
          <w:szCs w:val="23"/>
        </w:rPr>
        <w:t>硬件资源占用情况</w:t>
      </w:r>
      <w:r>
        <w:rPr>
          <w:rFonts w:hint="eastAsia" w:ascii="宋体" w:hAnsi="宋体" w:eastAsia="宋体" w:cs="宋体"/>
          <w:b/>
          <w:bCs/>
          <w:color w:val="111111"/>
          <w:spacing w:val="-2"/>
          <w:sz w:val="23"/>
          <w:szCs w:val="23"/>
        </w:rPr>
        <w:t>（</w:t>
      </w:r>
      <w:r>
        <w:rPr>
          <w:rFonts w:hint="eastAsia" w:ascii="宋体" w:hAnsi="宋体" w:eastAsia="宋体" w:cs="宋体"/>
          <w:b/>
          <w:bCs/>
          <w:color w:val="111111"/>
          <w:spacing w:val="-2"/>
          <w:sz w:val="23"/>
          <w:szCs w:val="23"/>
        </w:rPr>
        <w:t>Area</w:t>
      </w:r>
      <w:r>
        <w:rPr>
          <w:rFonts w:hint="eastAsia" w:ascii="宋体" w:hAnsi="宋体" w:eastAsia="宋体" w:cs="宋体"/>
          <w:b/>
          <w:bCs/>
          <w:color w:val="111111"/>
          <w:spacing w:val="-2"/>
          <w:sz w:val="23"/>
          <w:szCs w:val="23"/>
        </w:rPr>
        <w:t>）</w:t>
      </w:r>
    </w:p>
    <w:p w14:paraId="1A127C80">
      <w:pPr>
        <w:autoSpaceDE w:val="0"/>
        <w:autoSpaceDN w:val="0"/>
        <w:spacing w:before="102"/>
        <w:ind w:left="530"/>
        <w:jc w:val="left"/>
        <w:rPr>
          <w:rFonts w:hint="eastAsia" w:ascii="宋体" w:hAnsi="宋体" w:eastAsia="宋体" w:cs="宋体"/>
          <w:szCs w:val="21"/>
        </w:rPr>
      </w:pPr>
      <w:r>
        <w:rPr>
          <w:rFonts w:hint="eastAsia" w:ascii="宋体" w:hAnsi="宋体" w:eastAsia="宋体" w:cs="宋体"/>
          <w:spacing w:val="-2"/>
          <w:szCs w:val="21"/>
        </w:rPr>
        <w:t xml:space="preserve">通过物理网表映射后，处理器系统的资源消耗及器件利用率如表 </w:t>
      </w:r>
      <w:r>
        <w:rPr>
          <w:rFonts w:hint="eastAsia" w:ascii="宋体" w:hAnsi="宋体" w:eastAsia="宋体" w:cs="宋体"/>
          <w:szCs w:val="21"/>
        </w:rPr>
        <w:t xml:space="preserve">3 </w:t>
      </w:r>
      <w:r>
        <w:rPr>
          <w:rFonts w:hint="eastAsia" w:ascii="宋体" w:hAnsi="宋体" w:eastAsia="宋体" w:cs="宋体"/>
          <w:spacing w:val="-4"/>
          <w:szCs w:val="21"/>
        </w:rPr>
        <w:t>所示：</w:t>
      </w:r>
    </w:p>
    <w:p w14:paraId="3BAA569A">
      <w:pPr>
        <w:autoSpaceDE w:val="0"/>
        <w:autoSpaceDN w:val="0"/>
        <w:spacing w:before="127"/>
        <w:ind w:left="1372" w:right="1389"/>
        <w:jc w:val="center"/>
        <w:rPr>
          <w:rFonts w:hint="eastAsia" w:ascii="宋体" w:hAnsi="宋体" w:eastAsia="宋体" w:cs="宋体"/>
          <w:b/>
          <w:kern w:val="0"/>
          <w:sz w:val="20"/>
          <w:szCs w:val="22"/>
        </w:rPr>
      </w:pPr>
      <w:r>
        <w:rPr>
          <w:rFonts w:hint="eastAsia" w:ascii="宋体" w:hAnsi="宋体" w:eastAsia="宋体" w:cs="宋体"/>
          <w:b/>
          <w:kern w:val="0"/>
          <w:sz w:val="20"/>
          <w:szCs w:val="22"/>
        </w:rPr>
        <w:t xml:space="preserve">表 </w:t>
      </w:r>
      <w:r>
        <w:rPr>
          <w:rFonts w:hint="eastAsia" w:ascii="宋体" w:hAnsi="宋体" w:eastAsia="宋体" w:cs="宋体"/>
          <w:b/>
          <w:kern w:val="0"/>
          <w:sz w:val="20"/>
          <w:szCs w:val="22"/>
        </w:rPr>
        <w:t xml:space="preserve">3 </w:t>
      </w:r>
      <w:r>
        <w:rPr>
          <w:rFonts w:hint="eastAsia" w:ascii="宋体" w:hAnsi="宋体" w:eastAsia="宋体" w:cs="宋体"/>
          <w:b/>
          <w:kern w:val="0"/>
          <w:sz w:val="20"/>
          <w:szCs w:val="22"/>
        </w:rPr>
        <w:t xml:space="preserve">处理器系统在 </w:t>
      </w:r>
      <w:r>
        <w:rPr>
          <w:rFonts w:hint="eastAsia" w:ascii="宋体" w:hAnsi="宋体" w:eastAsia="宋体" w:cs="宋体"/>
          <w:b/>
          <w:kern w:val="0"/>
          <w:sz w:val="20"/>
          <w:szCs w:val="22"/>
        </w:rPr>
        <w:t xml:space="preserve">Spartan-6 </w:t>
      </w:r>
      <w:r>
        <w:rPr>
          <w:rFonts w:hint="eastAsia" w:ascii="宋体" w:hAnsi="宋体" w:eastAsia="宋体" w:cs="宋体"/>
          <w:b/>
          <w:spacing w:val="-1"/>
          <w:kern w:val="0"/>
          <w:sz w:val="20"/>
          <w:szCs w:val="22"/>
        </w:rPr>
        <w:t>芯片上的资源利用率报告</w:t>
      </w:r>
    </w:p>
    <w:p w14:paraId="139B53CE">
      <w:pPr>
        <w:autoSpaceDE w:val="0"/>
        <w:autoSpaceDN w:val="0"/>
        <w:spacing w:before="10"/>
        <w:jc w:val="left"/>
        <w:rPr>
          <w:rFonts w:hint="eastAsia" w:ascii="宋体" w:hAnsi="宋体" w:eastAsia="宋体" w:cs="宋体"/>
          <w:b/>
          <w:sz w:val="3"/>
          <w:szCs w:val="21"/>
        </w:rPr>
      </w:pPr>
    </w:p>
    <w:tbl>
      <w:tblPr>
        <w:tblStyle w:val="8"/>
        <w:tblW w:w="0" w:type="auto"/>
        <w:tblInd w:w="117" w:type="dxa"/>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Layout w:type="fixed"/>
        <w:tblCellMar>
          <w:top w:w="0" w:type="dxa"/>
          <w:left w:w="0" w:type="dxa"/>
          <w:bottom w:w="0" w:type="dxa"/>
          <w:right w:w="0" w:type="dxa"/>
        </w:tblCellMar>
      </w:tblPr>
      <w:tblGrid>
        <w:gridCol w:w="2547"/>
        <w:gridCol w:w="2038"/>
        <w:gridCol w:w="2038"/>
        <w:gridCol w:w="1529"/>
        <w:gridCol w:w="2038"/>
      </w:tblGrid>
      <w:tr w14:paraId="41B74FFA">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0" w:type="dxa"/>
            <w:bottom w:w="0" w:type="dxa"/>
            <w:right w:w="0" w:type="dxa"/>
          </w:tblCellMar>
        </w:tblPrEx>
        <w:trPr>
          <w:trHeight w:val="456" w:hRule="atLeast"/>
        </w:trPr>
        <w:tc>
          <w:tcPr>
            <w:tcW w:w="2547" w:type="dxa"/>
            <w:shd w:val="clear" w:color="auto" w:fill="F2F2F2"/>
          </w:tcPr>
          <w:p w14:paraId="584CFEA0">
            <w:pPr>
              <w:autoSpaceDE w:val="0"/>
              <w:autoSpaceDN w:val="0"/>
              <w:spacing w:before="58"/>
              <w:ind w:left="703"/>
              <w:jc w:val="left"/>
              <w:rPr>
                <w:rFonts w:hint="eastAsia" w:ascii="宋体" w:hAnsi="宋体" w:eastAsia="宋体" w:cs="宋体"/>
                <w:b/>
                <w:sz w:val="19"/>
                <w:szCs w:val="22"/>
              </w:rPr>
            </w:pPr>
            <w:r>
              <w:rPr>
                <w:rFonts w:hint="eastAsia" w:ascii="宋体" w:hAnsi="宋体" w:eastAsia="宋体" w:cs="宋体"/>
                <w:b/>
                <w:spacing w:val="-2"/>
                <w:sz w:val="19"/>
                <w:szCs w:val="22"/>
              </w:rPr>
              <w:t>物理资源类别</w:t>
            </w:r>
          </w:p>
        </w:tc>
        <w:tc>
          <w:tcPr>
            <w:tcW w:w="2038" w:type="dxa"/>
            <w:shd w:val="clear" w:color="auto" w:fill="F2F2F2"/>
          </w:tcPr>
          <w:p w14:paraId="6F93B63E">
            <w:pPr>
              <w:autoSpaceDE w:val="0"/>
              <w:autoSpaceDN w:val="0"/>
              <w:spacing w:before="58"/>
              <w:ind w:left="341" w:right="326"/>
              <w:jc w:val="center"/>
              <w:rPr>
                <w:rFonts w:hint="eastAsia" w:ascii="宋体" w:hAnsi="宋体" w:eastAsia="宋体" w:cs="宋体"/>
                <w:b/>
                <w:sz w:val="19"/>
                <w:szCs w:val="22"/>
              </w:rPr>
            </w:pPr>
            <w:r>
              <w:rPr>
                <w:rFonts w:hint="eastAsia" w:ascii="宋体" w:hAnsi="宋体" w:eastAsia="宋体" w:cs="宋体"/>
                <w:b/>
                <w:spacing w:val="-2"/>
                <w:sz w:val="19"/>
                <w:szCs w:val="22"/>
              </w:rPr>
              <w:t>系统实际使用量</w:t>
            </w:r>
          </w:p>
        </w:tc>
        <w:tc>
          <w:tcPr>
            <w:tcW w:w="2038" w:type="dxa"/>
            <w:shd w:val="clear" w:color="auto" w:fill="F2F2F2"/>
          </w:tcPr>
          <w:p w14:paraId="05F52BCD">
            <w:pPr>
              <w:autoSpaceDE w:val="0"/>
              <w:autoSpaceDN w:val="0"/>
              <w:spacing w:before="58"/>
              <w:ind w:left="341" w:right="326"/>
              <w:jc w:val="center"/>
              <w:rPr>
                <w:rFonts w:hint="eastAsia" w:ascii="宋体" w:hAnsi="宋体" w:eastAsia="宋体" w:cs="宋体"/>
                <w:b/>
                <w:sz w:val="19"/>
                <w:szCs w:val="22"/>
              </w:rPr>
            </w:pPr>
            <w:r>
              <w:rPr>
                <w:rFonts w:hint="eastAsia" w:ascii="宋体" w:hAnsi="宋体" w:eastAsia="宋体" w:cs="宋体"/>
                <w:b/>
                <w:spacing w:val="-2"/>
                <w:sz w:val="19"/>
                <w:szCs w:val="22"/>
              </w:rPr>
              <w:t>芯片硬件总量</w:t>
            </w:r>
          </w:p>
        </w:tc>
        <w:tc>
          <w:tcPr>
            <w:tcW w:w="1529" w:type="dxa"/>
            <w:shd w:val="clear" w:color="auto" w:fill="F2F2F2"/>
          </w:tcPr>
          <w:p w14:paraId="0EF11F3C">
            <w:pPr>
              <w:autoSpaceDE w:val="0"/>
              <w:autoSpaceDN w:val="0"/>
              <w:spacing w:before="58"/>
              <w:ind w:left="297" w:right="282"/>
              <w:jc w:val="center"/>
              <w:rPr>
                <w:rFonts w:hint="eastAsia" w:ascii="宋体" w:hAnsi="宋体" w:eastAsia="宋体" w:cs="宋体"/>
                <w:b/>
                <w:sz w:val="19"/>
                <w:szCs w:val="22"/>
              </w:rPr>
            </w:pPr>
            <w:r>
              <w:rPr>
                <w:rFonts w:hint="eastAsia" w:ascii="宋体" w:hAnsi="宋体" w:eastAsia="宋体" w:cs="宋体"/>
                <w:b/>
                <w:spacing w:val="-4"/>
                <w:sz w:val="19"/>
                <w:szCs w:val="22"/>
              </w:rPr>
              <w:t>利用率 (%)</w:t>
            </w:r>
          </w:p>
        </w:tc>
        <w:tc>
          <w:tcPr>
            <w:tcW w:w="2038" w:type="dxa"/>
            <w:shd w:val="clear" w:color="auto" w:fill="F2F2F2"/>
          </w:tcPr>
          <w:p w14:paraId="7B865265">
            <w:pPr>
              <w:autoSpaceDE w:val="0"/>
              <w:autoSpaceDN w:val="0"/>
              <w:spacing w:before="58"/>
              <w:ind w:left="448"/>
              <w:jc w:val="left"/>
              <w:rPr>
                <w:rFonts w:hint="eastAsia" w:ascii="宋体" w:hAnsi="宋体" w:eastAsia="宋体" w:cs="宋体"/>
                <w:b/>
                <w:sz w:val="19"/>
                <w:szCs w:val="22"/>
              </w:rPr>
            </w:pPr>
            <w:r>
              <w:rPr>
                <w:rFonts w:hint="eastAsia" w:ascii="宋体" w:hAnsi="宋体" w:eastAsia="宋体" w:cs="宋体"/>
                <w:b/>
                <w:spacing w:val="-2"/>
                <w:sz w:val="19"/>
                <w:szCs w:val="22"/>
              </w:rPr>
              <w:t>核心设计备注</w:t>
            </w:r>
          </w:p>
        </w:tc>
      </w:tr>
      <w:tr w14:paraId="43A27A80">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0" w:type="dxa"/>
            <w:bottom w:w="0" w:type="dxa"/>
            <w:right w:w="0" w:type="dxa"/>
          </w:tblCellMar>
        </w:tblPrEx>
        <w:trPr>
          <w:trHeight w:val="731" w:hRule="atLeast"/>
        </w:trPr>
        <w:tc>
          <w:tcPr>
            <w:tcW w:w="2547" w:type="dxa"/>
          </w:tcPr>
          <w:p w14:paraId="4E977403">
            <w:pPr>
              <w:autoSpaceDE w:val="0"/>
              <w:autoSpaceDN w:val="0"/>
              <w:spacing w:before="13"/>
              <w:jc w:val="left"/>
              <w:rPr>
                <w:rFonts w:hint="eastAsia" w:ascii="宋体" w:hAnsi="宋体" w:eastAsia="宋体" w:cs="宋体"/>
                <w:b/>
                <w:sz w:val="13"/>
                <w:szCs w:val="22"/>
              </w:rPr>
            </w:pPr>
          </w:p>
          <w:p w14:paraId="5786269D">
            <w:pPr>
              <w:autoSpaceDE w:val="0"/>
              <w:autoSpaceDN w:val="0"/>
              <w:ind w:left="127"/>
              <w:jc w:val="left"/>
              <w:rPr>
                <w:rFonts w:hint="eastAsia" w:ascii="宋体" w:hAnsi="宋体" w:eastAsia="宋体" w:cs="宋体"/>
                <w:b/>
                <w:sz w:val="19"/>
                <w:szCs w:val="22"/>
              </w:rPr>
            </w:pPr>
            <w:r>
              <w:rPr>
                <w:rFonts w:hint="eastAsia" w:ascii="宋体" w:hAnsi="宋体" w:eastAsia="宋体" w:cs="宋体"/>
                <w:b/>
                <w:sz w:val="19"/>
                <w:szCs w:val="22"/>
              </w:rPr>
              <w:t xml:space="preserve">Slice </w:t>
            </w:r>
            <w:r>
              <w:rPr>
                <w:rFonts w:hint="eastAsia" w:ascii="宋体" w:hAnsi="宋体" w:eastAsia="宋体" w:cs="宋体"/>
                <w:b/>
                <w:spacing w:val="-2"/>
                <w:sz w:val="19"/>
                <w:szCs w:val="22"/>
              </w:rPr>
              <w:t>Registers</w:t>
            </w:r>
          </w:p>
        </w:tc>
        <w:tc>
          <w:tcPr>
            <w:tcW w:w="2038" w:type="dxa"/>
          </w:tcPr>
          <w:p w14:paraId="2F02A5B8">
            <w:pPr>
              <w:autoSpaceDE w:val="0"/>
              <w:autoSpaceDN w:val="0"/>
              <w:spacing w:before="13"/>
              <w:jc w:val="left"/>
              <w:rPr>
                <w:rFonts w:hint="eastAsia" w:ascii="宋体" w:hAnsi="宋体" w:eastAsia="宋体" w:cs="宋体"/>
                <w:b/>
                <w:sz w:val="13"/>
                <w:szCs w:val="22"/>
              </w:rPr>
            </w:pPr>
          </w:p>
          <w:p w14:paraId="12F7787F">
            <w:pPr>
              <w:autoSpaceDE w:val="0"/>
              <w:autoSpaceDN w:val="0"/>
              <w:ind w:left="341" w:right="326"/>
              <w:jc w:val="center"/>
              <w:rPr>
                <w:rFonts w:hint="eastAsia" w:ascii="宋体" w:hAnsi="宋体" w:eastAsia="宋体" w:cs="宋体"/>
                <w:sz w:val="19"/>
                <w:szCs w:val="22"/>
              </w:rPr>
            </w:pPr>
            <w:r>
              <w:rPr>
                <w:rFonts w:hint="eastAsia" w:ascii="宋体" w:hAnsi="宋体" w:eastAsia="宋体" w:cs="宋体"/>
                <w:spacing w:val="-2"/>
                <w:sz w:val="19"/>
                <w:szCs w:val="22"/>
              </w:rPr>
              <w:t>1,281</w:t>
            </w:r>
          </w:p>
        </w:tc>
        <w:tc>
          <w:tcPr>
            <w:tcW w:w="2038" w:type="dxa"/>
          </w:tcPr>
          <w:p w14:paraId="7B216C6F">
            <w:pPr>
              <w:autoSpaceDE w:val="0"/>
              <w:autoSpaceDN w:val="0"/>
              <w:spacing w:before="13"/>
              <w:jc w:val="left"/>
              <w:rPr>
                <w:rFonts w:hint="eastAsia" w:ascii="宋体" w:hAnsi="宋体" w:eastAsia="宋体" w:cs="宋体"/>
                <w:b/>
                <w:sz w:val="13"/>
                <w:szCs w:val="22"/>
              </w:rPr>
            </w:pPr>
          </w:p>
          <w:p w14:paraId="5D23FE8D">
            <w:pPr>
              <w:autoSpaceDE w:val="0"/>
              <w:autoSpaceDN w:val="0"/>
              <w:ind w:left="341" w:right="326"/>
              <w:jc w:val="center"/>
              <w:rPr>
                <w:rFonts w:hint="eastAsia" w:ascii="宋体" w:hAnsi="宋体" w:eastAsia="宋体" w:cs="宋体"/>
                <w:sz w:val="19"/>
                <w:szCs w:val="22"/>
              </w:rPr>
            </w:pPr>
            <w:r>
              <w:rPr>
                <w:rFonts w:hint="eastAsia" w:ascii="宋体" w:hAnsi="宋体" w:eastAsia="宋体" w:cs="宋体"/>
                <w:spacing w:val="-2"/>
                <w:sz w:val="19"/>
                <w:szCs w:val="22"/>
              </w:rPr>
              <w:t>11,440</w:t>
            </w:r>
          </w:p>
        </w:tc>
        <w:tc>
          <w:tcPr>
            <w:tcW w:w="1529" w:type="dxa"/>
          </w:tcPr>
          <w:p w14:paraId="264EF9C8">
            <w:pPr>
              <w:autoSpaceDE w:val="0"/>
              <w:autoSpaceDN w:val="0"/>
              <w:spacing w:before="13"/>
              <w:jc w:val="left"/>
              <w:rPr>
                <w:rFonts w:hint="eastAsia" w:ascii="宋体" w:hAnsi="宋体" w:eastAsia="宋体" w:cs="宋体"/>
                <w:b/>
                <w:sz w:val="13"/>
                <w:szCs w:val="22"/>
              </w:rPr>
            </w:pPr>
          </w:p>
          <w:p w14:paraId="5E82EB82">
            <w:pPr>
              <w:autoSpaceDE w:val="0"/>
              <w:autoSpaceDN w:val="0"/>
              <w:ind w:left="297" w:right="282"/>
              <w:jc w:val="center"/>
              <w:rPr>
                <w:rFonts w:hint="eastAsia" w:ascii="宋体" w:hAnsi="宋体" w:eastAsia="宋体" w:cs="宋体"/>
                <w:sz w:val="19"/>
                <w:szCs w:val="22"/>
              </w:rPr>
            </w:pPr>
            <w:r>
              <w:rPr>
                <w:rFonts w:hint="eastAsia" w:ascii="宋体" w:hAnsi="宋体" w:eastAsia="宋体" w:cs="宋体"/>
                <w:spacing w:val="-5"/>
                <w:sz w:val="19"/>
                <w:szCs w:val="22"/>
              </w:rPr>
              <w:t>11%</w:t>
            </w:r>
          </w:p>
        </w:tc>
        <w:tc>
          <w:tcPr>
            <w:tcW w:w="2038" w:type="dxa"/>
          </w:tcPr>
          <w:p w14:paraId="7363C017">
            <w:pPr>
              <w:autoSpaceDE w:val="0"/>
              <w:autoSpaceDN w:val="0"/>
              <w:spacing w:before="120"/>
              <w:ind w:left="127"/>
              <w:jc w:val="left"/>
              <w:rPr>
                <w:rFonts w:hint="eastAsia" w:ascii="宋体" w:hAnsi="宋体" w:eastAsia="宋体" w:cs="宋体"/>
                <w:sz w:val="19"/>
                <w:szCs w:val="22"/>
              </w:rPr>
            </w:pPr>
            <w:r>
              <w:rPr>
                <w:rFonts w:hint="eastAsia" w:ascii="宋体" w:hAnsi="宋体" w:eastAsia="宋体" w:cs="宋体"/>
                <w:spacing w:val="-16"/>
                <w:sz w:val="19"/>
                <w:szCs w:val="22"/>
              </w:rPr>
              <w:t xml:space="preserve">包含 </w:t>
            </w:r>
            <w:r>
              <w:rPr>
                <w:rFonts w:hint="eastAsia" w:ascii="宋体" w:hAnsi="宋体" w:eastAsia="宋体" w:cs="宋体"/>
                <w:sz w:val="19"/>
                <w:szCs w:val="22"/>
              </w:rPr>
              <w:t xml:space="preserve">1,279 </w:t>
            </w:r>
            <w:r>
              <w:rPr>
                <w:rFonts w:hint="eastAsia" w:ascii="宋体" w:hAnsi="宋体" w:eastAsia="宋体" w:cs="宋体"/>
                <w:spacing w:val="-3"/>
                <w:sz w:val="19"/>
                <w:szCs w:val="22"/>
              </w:rPr>
              <w:t>个触发器</w:t>
            </w:r>
          </w:p>
          <w:p w14:paraId="5E7CE3DC">
            <w:pPr>
              <w:autoSpaceDE w:val="0"/>
              <w:autoSpaceDN w:val="0"/>
              <w:spacing w:before="26"/>
              <w:ind w:left="127"/>
              <w:jc w:val="left"/>
              <w:rPr>
                <w:rFonts w:hint="eastAsia" w:ascii="宋体" w:hAnsi="宋体" w:eastAsia="宋体" w:cs="宋体"/>
                <w:sz w:val="19"/>
                <w:szCs w:val="22"/>
              </w:rPr>
            </w:pPr>
            <w:r>
              <w:rPr>
                <w:rFonts w:hint="eastAsia" w:ascii="宋体" w:hAnsi="宋体" w:eastAsia="宋体" w:cs="宋体"/>
                <w:spacing w:val="-4"/>
                <w:sz w:val="19"/>
                <w:szCs w:val="22"/>
              </w:rPr>
              <w:t>(FF)</w:t>
            </w:r>
          </w:p>
        </w:tc>
      </w:tr>
      <w:tr w14:paraId="4714C8AB">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0" w:type="dxa"/>
            <w:bottom w:w="0" w:type="dxa"/>
            <w:right w:w="0" w:type="dxa"/>
          </w:tblCellMar>
        </w:tblPrEx>
        <w:trPr>
          <w:trHeight w:val="749" w:hRule="atLeast"/>
        </w:trPr>
        <w:tc>
          <w:tcPr>
            <w:tcW w:w="2547" w:type="dxa"/>
          </w:tcPr>
          <w:p w14:paraId="2A879807">
            <w:pPr>
              <w:autoSpaceDE w:val="0"/>
              <w:autoSpaceDN w:val="0"/>
              <w:spacing w:before="3"/>
              <w:jc w:val="left"/>
              <w:rPr>
                <w:rFonts w:hint="eastAsia" w:ascii="宋体" w:hAnsi="宋体" w:eastAsia="宋体" w:cs="宋体"/>
                <w:b/>
                <w:sz w:val="14"/>
                <w:szCs w:val="22"/>
              </w:rPr>
            </w:pPr>
          </w:p>
          <w:p w14:paraId="20D7F6BF">
            <w:pPr>
              <w:autoSpaceDE w:val="0"/>
              <w:autoSpaceDN w:val="0"/>
              <w:spacing w:before="1"/>
              <w:ind w:left="127"/>
              <w:jc w:val="left"/>
              <w:rPr>
                <w:rFonts w:hint="eastAsia" w:ascii="宋体" w:hAnsi="宋体" w:eastAsia="宋体" w:cs="宋体"/>
                <w:b/>
                <w:sz w:val="19"/>
                <w:szCs w:val="22"/>
              </w:rPr>
            </w:pPr>
            <w:r>
              <w:rPr>
                <w:rFonts w:hint="eastAsia" w:ascii="宋体" w:hAnsi="宋体" w:eastAsia="宋体" w:cs="宋体"/>
                <w:b/>
                <w:sz w:val="19"/>
                <w:szCs w:val="22"/>
              </w:rPr>
              <w:t>Slice</w:t>
            </w:r>
            <w:r>
              <w:rPr>
                <w:rFonts w:hint="eastAsia" w:ascii="宋体" w:hAnsi="宋体" w:eastAsia="宋体" w:cs="宋体"/>
                <w:b/>
                <w:spacing w:val="-2"/>
                <w:sz w:val="19"/>
                <w:szCs w:val="22"/>
              </w:rPr>
              <w:t xml:space="preserve"> </w:t>
            </w:r>
            <w:r>
              <w:rPr>
                <w:rFonts w:hint="eastAsia" w:ascii="宋体" w:hAnsi="宋体" w:eastAsia="宋体" w:cs="宋体"/>
                <w:b/>
                <w:spacing w:val="-4"/>
                <w:sz w:val="19"/>
                <w:szCs w:val="22"/>
              </w:rPr>
              <w:t>LUTs</w:t>
            </w:r>
          </w:p>
        </w:tc>
        <w:tc>
          <w:tcPr>
            <w:tcW w:w="2038" w:type="dxa"/>
          </w:tcPr>
          <w:p w14:paraId="26310409">
            <w:pPr>
              <w:autoSpaceDE w:val="0"/>
              <w:autoSpaceDN w:val="0"/>
              <w:spacing w:before="3"/>
              <w:jc w:val="left"/>
              <w:rPr>
                <w:rFonts w:hint="eastAsia" w:ascii="宋体" w:hAnsi="宋体" w:eastAsia="宋体" w:cs="宋体"/>
                <w:b/>
                <w:sz w:val="14"/>
                <w:szCs w:val="22"/>
              </w:rPr>
            </w:pPr>
          </w:p>
          <w:p w14:paraId="3237C227">
            <w:pPr>
              <w:autoSpaceDE w:val="0"/>
              <w:autoSpaceDN w:val="0"/>
              <w:spacing w:before="1"/>
              <w:ind w:left="341" w:right="326"/>
              <w:jc w:val="center"/>
              <w:rPr>
                <w:rFonts w:hint="eastAsia" w:ascii="宋体" w:hAnsi="宋体" w:eastAsia="宋体" w:cs="宋体"/>
                <w:sz w:val="19"/>
                <w:szCs w:val="22"/>
              </w:rPr>
            </w:pPr>
            <w:r>
              <w:rPr>
                <w:rFonts w:hint="eastAsia" w:ascii="宋体" w:hAnsi="宋体" w:eastAsia="宋体" w:cs="宋体"/>
                <w:spacing w:val="-2"/>
                <w:sz w:val="19"/>
                <w:szCs w:val="22"/>
              </w:rPr>
              <w:t>4,615</w:t>
            </w:r>
          </w:p>
        </w:tc>
        <w:tc>
          <w:tcPr>
            <w:tcW w:w="2038" w:type="dxa"/>
          </w:tcPr>
          <w:p w14:paraId="1D4C71A5">
            <w:pPr>
              <w:autoSpaceDE w:val="0"/>
              <w:autoSpaceDN w:val="0"/>
              <w:spacing w:before="3"/>
              <w:jc w:val="left"/>
              <w:rPr>
                <w:rFonts w:hint="eastAsia" w:ascii="宋体" w:hAnsi="宋体" w:eastAsia="宋体" w:cs="宋体"/>
                <w:b/>
                <w:sz w:val="14"/>
                <w:szCs w:val="22"/>
              </w:rPr>
            </w:pPr>
          </w:p>
          <w:p w14:paraId="6572B07B">
            <w:pPr>
              <w:autoSpaceDE w:val="0"/>
              <w:autoSpaceDN w:val="0"/>
              <w:spacing w:before="1"/>
              <w:ind w:left="341" w:right="326"/>
              <w:jc w:val="center"/>
              <w:rPr>
                <w:rFonts w:hint="eastAsia" w:ascii="宋体" w:hAnsi="宋体" w:eastAsia="宋体" w:cs="宋体"/>
                <w:sz w:val="19"/>
                <w:szCs w:val="22"/>
              </w:rPr>
            </w:pPr>
            <w:r>
              <w:rPr>
                <w:rFonts w:hint="eastAsia" w:ascii="宋体" w:hAnsi="宋体" w:eastAsia="宋体" w:cs="宋体"/>
                <w:spacing w:val="-2"/>
                <w:sz w:val="19"/>
                <w:szCs w:val="22"/>
              </w:rPr>
              <w:t>5,720</w:t>
            </w:r>
          </w:p>
        </w:tc>
        <w:tc>
          <w:tcPr>
            <w:tcW w:w="1529" w:type="dxa"/>
          </w:tcPr>
          <w:p w14:paraId="577A5F42">
            <w:pPr>
              <w:autoSpaceDE w:val="0"/>
              <w:autoSpaceDN w:val="0"/>
              <w:spacing w:before="3"/>
              <w:jc w:val="left"/>
              <w:rPr>
                <w:rFonts w:hint="eastAsia" w:ascii="宋体" w:hAnsi="宋体" w:eastAsia="宋体" w:cs="宋体"/>
                <w:b/>
                <w:sz w:val="14"/>
                <w:szCs w:val="22"/>
              </w:rPr>
            </w:pPr>
          </w:p>
          <w:p w14:paraId="174DE331">
            <w:pPr>
              <w:autoSpaceDE w:val="0"/>
              <w:autoSpaceDN w:val="0"/>
              <w:spacing w:before="1"/>
              <w:ind w:left="297" w:right="282"/>
              <w:jc w:val="center"/>
              <w:rPr>
                <w:rFonts w:hint="eastAsia" w:ascii="宋体" w:hAnsi="宋体" w:eastAsia="宋体" w:cs="宋体"/>
                <w:sz w:val="19"/>
                <w:szCs w:val="22"/>
              </w:rPr>
            </w:pPr>
            <w:r>
              <w:rPr>
                <w:rFonts w:hint="eastAsia" w:ascii="宋体" w:hAnsi="宋体" w:eastAsia="宋体" w:cs="宋体"/>
                <w:spacing w:val="-5"/>
                <w:sz w:val="19"/>
                <w:szCs w:val="22"/>
              </w:rPr>
              <w:t>80%</w:t>
            </w:r>
          </w:p>
        </w:tc>
        <w:tc>
          <w:tcPr>
            <w:tcW w:w="2038" w:type="dxa"/>
          </w:tcPr>
          <w:p w14:paraId="5EA9972A">
            <w:pPr>
              <w:autoSpaceDE w:val="0"/>
              <w:autoSpaceDN w:val="0"/>
              <w:spacing w:before="120"/>
              <w:ind w:left="127"/>
              <w:jc w:val="left"/>
              <w:rPr>
                <w:rFonts w:hint="eastAsia" w:ascii="宋体" w:hAnsi="宋体" w:eastAsia="宋体" w:cs="宋体"/>
                <w:sz w:val="19"/>
                <w:szCs w:val="22"/>
              </w:rPr>
            </w:pPr>
            <w:r>
              <w:rPr>
                <w:rFonts w:hint="eastAsia" w:ascii="宋体" w:hAnsi="宋体" w:eastAsia="宋体" w:cs="宋体"/>
                <w:spacing w:val="-2"/>
                <w:sz w:val="19"/>
                <w:szCs w:val="22"/>
              </w:rPr>
              <w:t>定制浮点与分布式</w:t>
            </w:r>
          </w:p>
          <w:p w14:paraId="4377E9AA">
            <w:pPr>
              <w:autoSpaceDE w:val="0"/>
              <w:autoSpaceDN w:val="0"/>
              <w:spacing w:before="31"/>
              <w:ind w:left="127"/>
              <w:jc w:val="left"/>
              <w:rPr>
                <w:rFonts w:hint="eastAsia" w:ascii="宋体" w:hAnsi="宋体" w:eastAsia="宋体" w:cs="宋体"/>
                <w:sz w:val="19"/>
                <w:szCs w:val="22"/>
              </w:rPr>
            </w:pPr>
            <w:r>
              <w:rPr>
                <w:rFonts w:hint="eastAsia" w:ascii="宋体" w:hAnsi="宋体" w:eastAsia="宋体" w:cs="宋体"/>
                <w:sz w:val="19"/>
                <w:szCs w:val="22"/>
              </w:rPr>
              <w:t>RAM</w:t>
            </w:r>
            <w:r>
              <w:rPr>
                <w:rFonts w:hint="eastAsia" w:ascii="宋体" w:hAnsi="宋体" w:eastAsia="宋体" w:cs="宋体"/>
                <w:spacing w:val="-5"/>
                <w:sz w:val="19"/>
                <w:szCs w:val="22"/>
              </w:rPr>
              <w:t xml:space="preserve"> </w:t>
            </w:r>
            <w:r>
              <w:rPr>
                <w:rFonts w:hint="eastAsia" w:ascii="宋体" w:hAnsi="宋体" w:eastAsia="宋体" w:cs="宋体"/>
                <w:spacing w:val="-3"/>
                <w:sz w:val="19"/>
                <w:szCs w:val="22"/>
              </w:rPr>
              <w:t>占用较大</w:t>
            </w:r>
          </w:p>
        </w:tc>
      </w:tr>
      <w:tr w14:paraId="44237228">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0" w:type="dxa"/>
            <w:bottom w:w="0" w:type="dxa"/>
            <w:right w:w="0" w:type="dxa"/>
          </w:tblCellMar>
        </w:tblPrEx>
        <w:trPr>
          <w:trHeight w:val="749" w:hRule="atLeast"/>
        </w:trPr>
        <w:tc>
          <w:tcPr>
            <w:tcW w:w="2547" w:type="dxa"/>
          </w:tcPr>
          <w:p w14:paraId="41E249D2">
            <w:pPr>
              <w:autoSpaceDE w:val="0"/>
              <w:autoSpaceDN w:val="0"/>
              <w:spacing w:before="3"/>
              <w:jc w:val="left"/>
              <w:rPr>
                <w:rFonts w:hint="eastAsia" w:ascii="宋体" w:hAnsi="宋体" w:eastAsia="宋体" w:cs="宋体"/>
                <w:b/>
                <w:sz w:val="14"/>
                <w:szCs w:val="22"/>
              </w:rPr>
            </w:pPr>
          </w:p>
          <w:p w14:paraId="45B4915F">
            <w:pPr>
              <w:autoSpaceDE w:val="0"/>
              <w:autoSpaceDN w:val="0"/>
              <w:spacing w:before="1"/>
              <w:ind w:left="127"/>
              <w:jc w:val="left"/>
              <w:rPr>
                <w:rFonts w:hint="eastAsia" w:ascii="宋体" w:hAnsi="宋体" w:eastAsia="宋体" w:cs="宋体"/>
                <w:b/>
                <w:sz w:val="19"/>
                <w:szCs w:val="22"/>
              </w:rPr>
            </w:pPr>
            <w:r>
              <w:rPr>
                <w:rFonts w:hint="eastAsia" w:ascii="宋体" w:hAnsi="宋体" w:eastAsia="宋体" w:cs="宋体"/>
                <w:b/>
                <w:sz w:val="19"/>
                <w:szCs w:val="22"/>
              </w:rPr>
              <w:t>Occupied</w:t>
            </w:r>
            <w:r>
              <w:rPr>
                <w:rFonts w:hint="eastAsia" w:ascii="宋体" w:hAnsi="宋体" w:eastAsia="宋体" w:cs="宋体"/>
                <w:b/>
                <w:spacing w:val="-8"/>
                <w:sz w:val="19"/>
                <w:szCs w:val="22"/>
              </w:rPr>
              <w:t xml:space="preserve"> </w:t>
            </w:r>
            <w:r>
              <w:rPr>
                <w:rFonts w:hint="eastAsia" w:ascii="宋体" w:hAnsi="宋体" w:eastAsia="宋体" w:cs="宋体"/>
                <w:b/>
                <w:spacing w:val="-2"/>
                <w:sz w:val="19"/>
                <w:szCs w:val="22"/>
              </w:rPr>
              <w:t>Slices</w:t>
            </w:r>
          </w:p>
        </w:tc>
        <w:tc>
          <w:tcPr>
            <w:tcW w:w="2038" w:type="dxa"/>
          </w:tcPr>
          <w:p w14:paraId="02872D4A">
            <w:pPr>
              <w:autoSpaceDE w:val="0"/>
              <w:autoSpaceDN w:val="0"/>
              <w:spacing w:before="3"/>
              <w:jc w:val="left"/>
              <w:rPr>
                <w:rFonts w:hint="eastAsia" w:ascii="宋体" w:hAnsi="宋体" w:eastAsia="宋体" w:cs="宋体"/>
                <w:b/>
                <w:sz w:val="14"/>
                <w:szCs w:val="22"/>
              </w:rPr>
            </w:pPr>
          </w:p>
          <w:p w14:paraId="2958FD44">
            <w:pPr>
              <w:autoSpaceDE w:val="0"/>
              <w:autoSpaceDN w:val="0"/>
              <w:spacing w:before="1"/>
              <w:ind w:left="341" w:right="326"/>
              <w:jc w:val="center"/>
              <w:rPr>
                <w:rFonts w:hint="eastAsia" w:ascii="宋体" w:hAnsi="宋体" w:eastAsia="宋体" w:cs="宋体"/>
                <w:sz w:val="19"/>
                <w:szCs w:val="22"/>
              </w:rPr>
            </w:pPr>
            <w:r>
              <w:rPr>
                <w:rFonts w:hint="eastAsia" w:ascii="宋体" w:hAnsi="宋体" w:eastAsia="宋体" w:cs="宋体"/>
                <w:spacing w:val="-2"/>
                <w:sz w:val="19"/>
                <w:szCs w:val="22"/>
              </w:rPr>
              <w:t>1,344</w:t>
            </w:r>
          </w:p>
        </w:tc>
        <w:tc>
          <w:tcPr>
            <w:tcW w:w="2038" w:type="dxa"/>
          </w:tcPr>
          <w:p w14:paraId="169E8E00">
            <w:pPr>
              <w:autoSpaceDE w:val="0"/>
              <w:autoSpaceDN w:val="0"/>
              <w:spacing w:before="3"/>
              <w:jc w:val="left"/>
              <w:rPr>
                <w:rFonts w:hint="eastAsia" w:ascii="宋体" w:hAnsi="宋体" w:eastAsia="宋体" w:cs="宋体"/>
                <w:b/>
                <w:sz w:val="14"/>
                <w:szCs w:val="22"/>
              </w:rPr>
            </w:pPr>
          </w:p>
          <w:p w14:paraId="44D2B52B">
            <w:pPr>
              <w:autoSpaceDE w:val="0"/>
              <w:autoSpaceDN w:val="0"/>
              <w:spacing w:before="1"/>
              <w:ind w:left="341" w:right="326"/>
              <w:jc w:val="center"/>
              <w:rPr>
                <w:rFonts w:hint="eastAsia" w:ascii="宋体" w:hAnsi="宋体" w:eastAsia="宋体" w:cs="宋体"/>
                <w:sz w:val="19"/>
                <w:szCs w:val="22"/>
              </w:rPr>
            </w:pPr>
            <w:r>
              <w:rPr>
                <w:rFonts w:hint="eastAsia" w:ascii="宋体" w:hAnsi="宋体" w:eastAsia="宋体" w:cs="宋体"/>
                <w:spacing w:val="-2"/>
                <w:sz w:val="19"/>
                <w:szCs w:val="22"/>
              </w:rPr>
              <w:t>1,430</w:t>
            </w:r>
          </w:p>
        </w:tc>
        <w:tc>
          <w:tcPr>
            <w:tcW w:w="1529" w:type="dxa"/>
          </w:tcPr>
          <w:p w14:paraId="2B2F4918">
            <w:pPr>
              <w:autoSpaceDE w:val="0"/>
              <w:autoSpaceDN w:val="0"/>
              <w:spacing w:before="3"/>
              <w:jc w:val="left"/>
              <w:rPr>
                <w:rFonts w:hint="eastAsia" w:ascii="宋体" w:hAnsi="宋体" w:eastAsia="宋体" w:cs="宋体"/>
                <w:b/>
                <w:sz w:val="14"/>
                <w:szCs w:val="22"/>
              </w:rPr>
            </w:pPr>
          </w:p>
          <w:p w14:paraId="4EB21D7A">
            <w:pPr>
              <w:autoSpaceDE w:val="0"/>
              <w:autoSpaceDN w:val="0"/>
              <w:spacing w:before="1"/>
              <w:ind w:left="297" w:right="282"/>
              <w:jc w:val="center"/>
              <w:rPr>
                <w:rFonts w:hint="eastAsia" w:ascii="宋体" w:hAnsi="宋体" w:eastAsia="宋体" w:cs="宋体"/>
                <w:b/>
                <w:sz w:val="19"/>
                <w:szCs w:val="22"/>
              </w:rPr>
            </w:pPr>
            <w:r>
              <w:rPr>
                <w:rFonts w:hint="eastAsia" w:ascii="宋体" w:hAnsi="宋体" w:eastAsia="宋体" w:cs="宋体"/>
                <w:b/>
                <w:color w:val="FF0000"/>
                <w:spacing w:val="-5"/>
                <w:sz w:val="19"/>
                <w:szCs w:val="22"/>
              </w:rPr>
              <w:t>93%</w:t>
            </w:r>
          </w:p>
        </w:tc>
        <w:tc>
          <w:tcPr>
            <w:tcW w:w="2038" w:type="dxa"/>
          </w:tcPr>
          <w:p w14:paraId="3F978AD5">
            <w:pPr>
              <w:autoSpaceDE w:val="0"/>
              <w:autoSpaceDN w:val="0"/>
              <w:spacing w:before="120" w:line="271" w:lineRule="auto"/>
              <w:ind w:left="127" w:right="183"/>
              <w:jc w:val="left"/>
              <w:rPr>
                <w:rFonts w:hint="eastAsia" w:ascii="宋体" w:hAnsi="宋体" w:eastAsia="宋体" w:cs="宋体"/>
                <w:sz w:val="19"/>
                <w:szCs w:val="22"/>
              </w:rPr>
            </w:pPr>
            <w:r>
              <w:rPr>
                <w:rFonts w:hint="eastAsia" w:ascii="宋体" w:hAnsi="宋体" w:eastAsia="宋体" w:cs="宋体"/>
                <w:spacing w:val="-2"/>
                <w:sz w:val="19"/>
                <w:szCs w:val="22"/>
              </w:rPr>
              <w:t>已逼近芯片物理容量上限，密度极高</w:t>
            </w:r>
          </w:p>
        </w:tc>
      </w:tr>
      <w:tr w14:paraId="564E4858">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0" w:type="dxa"/>
            <w:bottom w:w="0" w:type="dxa"/>
            <w:right w:w="0" w:type="dxa"/>
          </w:tblCellMar>
        </w:tblPrEx>
        <w:trPr>
          <w:trHeight w:val="749" w:hRule="atLeast"/>
        </w:trPr>
        <w:tc>
          <w:tcPr>
            <w:tcW w:w="2547" w:type="dxa"/>
          </w:tcPr>
          <w:p w14:paraId="12D9C574">
            <w:pPr>
              <w:autoSpaceDE w:val="0"/>
              <w:autoSpaceDN w:val="0"/>
              <w:spacing w:before="4"/>
              <w:jc w:val="left"/>
              <w:rPr>
                <w:rFonts w:hint="eastAsia" w:ascii="宋体" w:hAnsi="宋体" w:eastAsia="宋体" w:cs="宋体"/>
                <w:b/>
                <w:sz w:val="14"/>
                <w:szCs w:val="22"/>
              </w:rPr>
            </w:pPr>
          </w:p>
          <w:p w14:paraId="17585835">
            <w:pPr>
              <w:autoSpaceDE w:val="0"/>
              <w:autoSpaceDN w:val="0"/>
              <w:ind w:left="127"/>
              <w:jc w:val="left"/>
              <w:rPr>
                <w:rFonts w:hint="eastAsia" w:ascii="宋体" w:hAnsi="宋体" w:eastAsia="宋体" w:cs="宋体"/>
                <w:b/>
                <w:sz w:val="19"/>
                <w:szCs w:val="22"/>
              </w:rPr>
            </w:pPr>
            <w:r>
              <w:rPr>
                <w:rFonts w:hint="eastAsia" w:ascii="宋体" w:hAnsi="宋体" w:eastAsia="宋体" w:cs="宋体"/>
                <w:b/>
                <w:sz w:val="19"/>
                <w:szCs w:val="22"/>
              </w:rPr>
              <w:t>Bonded</w:t>
            </w:r>
            <w:r>
              <w:rPr>
                <w:rFonts w:hint="eastAsia" w:ascii="宋体" w:hAnsi="宋体" w:eastAsia="宋体" w:cs="宋体"/>
                <w:b/>
                <w:spacing w:val="-6"/>
                <w:sz w:val="19"/>
                <w:szCs w:val="22"/>
              </w:rPr>
              <w:t xml:space="preserve"> </w:t>
            </w:r>
            <w:r>
              <w:rPr>
                <w:rFonts w:hint="eastAsia" w:ascii="宋体" w:hAnsi="宋体" w:eastAsia="宋体" w:cs="宋体"/>
                <w:b/>
                <w:spacing w:val="-4"/>
                <w:sz w:val="19"/>
                <w:szCs w:val="22"/>
              </w:rPr>
              <w:t>IOBs</w:t>
            </w:r>
          </w:p>
        </w:tc>
        <w:tc>
          <w:tcPr>
            <w:tcW w:w="2038" w:type="dxa"/>
          </w:tcPr>
          <w:p w14:paraId="266CE9E1">
            <w:pPr>
              <w:autoSpaceDE w:val="0"/>
              <w:autoSpaceDN w:val="0"/>
              <w:spacing w:before="4"/>
              <w:jc w:val="left"/>
              <w:rPr>
                <w:rFonts w:hint="eastAsia" w:ascii="宋体" w:hAnsi="宋体" w:eastAsia="宋体" w:cs="宋体"/>
                <w:b/>
                <w:sz w:val="14"/>
                <w:szCs w:val="22"/>
              </w:rPr>
            </w:pPr>
          </w:p>
          <w:p w14:paraId="4A43550B">
            <w:pPr>
              <w:autoSpaceDE w:val="0"/>
              <w:autoSpaceDN w:val="0"/>
              <w:ind w:left="341" w:right="326"/>
              <w:jc w:val="center"/>
              <w:rPr>
                <w:rFonts w:hint="eastAsia" w:ascii="宋体" w:hAnsi="宋体" w:eastAsia="宋体" w:cs="宋体"/>
                <w:sz w:val="19"/>
                <w:szCs w:val="22"/>
              </w:rPr>
            </w:pPr>
            <w:r>
              <w:rPr>
                <w:rFonts w:hint="eastAsia" w:ascii="宋体" w:hAnsi="宋体" w:eastAsia="宋体" w:cs="宋体"/>
                <w:spacing w:val="-5"/>
                <w:sz w:val="19"/>
                <w:szCs w:val="22"/>
              </w:rPr>
              <w:t>12</w:t>
            </w:r>
          </w:p>
        </w:tc>
        <w:tc>
          <w:tcPr>
            <w:tcW w:w="2038" w:type="dxa"/>
          </w:tcPr>
          <w:p w14:paraId="0B233F72">
            <w:pPr>
              <w:autoSpaceDE w:val="0"/>
              <w:autoSpaceDN w:val="0"/>
              <w:spacing w:before="4"/>
              <w:jc w:val="left"/>
              <w:rPr>
                <w:rFonts w:hint="eastAsia" w:ascii="宋体" w:hAnsi="宋体" w:eastAsia="宋体" w:cs="宋体"/>
                <w:b/>
                <w:sz w:val="14"/>
                <w:szCs w:val="22"/>
              </w:rPr>
            </w:pPr>
          </w:p>
          <w:p w14:paraId="5D2F9DC1">
            <w:pPr>
              <w:autoSpaceDE w:val="0"/>
              <w:autoSpaceDN w:val="0"/>
              <w:ind w:left="341" w:right="326"/>
              <w:jc w:val="center"/>
              <w:rPr>
                <w:rFonts w:hint="eastAsia" w:ascii="宋体" w:hAnsi="宋体" w:eastAsia="宋体" w:cs="宋体"/>
                <w:sz w:val="19"/>
                <w:szCs w:val="22"/>
              </w:rPr>
            </w:pPr>
            <w:r>
              <w:rPr>
                <w:rFonts w:hint="eastAsia" w:ascii="宋体" w:hAnsi="宋体" w:eastAsia="宋体" w:cs="宋体"/>
                <w:spacing w:val="-5"/>
                <w:sz w:val="19"/>
                <w:szCs w:val="22"/>
              </w:rPr>
              <w:t>186</w:t>
            </w:r>
          </w:p>
        </w:tc>
        <w:tc>
          <w:tcPr>
            <w:tcW w:w="1529" w:type="dxa"/>
          </w:tcPr>
          <w:p w14:paraId="69399B47">
            <w:pPr>
              <w:autoSpaceDE w:val="0"/>
              <w:autoSpaceDN w:val="0"/>
              <w:spacing w:before="4"/>
              <w:jc w:val="left"/>
              <w:rPr>
                <w:rFonts w:hint="eastAsia" w:ascii="宋体" w:hAnsi="宋体" w:eastAsia="宋体" w:cs="宋体"/>
                <w:b/>
                <w:sz w:val="14"/>
                <w:szCs w:val="22"/>
              </w:rPr>
            </w:pPr>
          </w:p>
          <w:p w14:paraId="2B45F46D">
            <w:pPr>
              <w:autoSpaceDE w:val="0"/>
              <w:autoSpaceDN w:val="0"/>
              <w:ind w:left="297" w:right="282"/>
              <w:jc w:val="center"/>
              <w:rPr>
                <w:rFonts w:hint="eastAsia" w:ascii="宋体" w:hAnsi="宋体" w:eastAsia="宋体" w:cs="宋体"/>
                <w:sz w:val="19"/>
                <w:szCs w:val="22"/>
              </w:rPr>
            </w:pPr>
            <w:r>
              <w:rPr>
                <w:rFonts w:hint="eastAsia" w:ascii="宋体" w:hAnsi="宋体" w:eastAsia="宋体" w:cs="宋体"/>
                <w:spacing w:val="-5"/>
                <w:sz w:val="19"/>
                <w:szCs w:val="22"/>
              </w:rPr>
              <w:t>6%</w:t>
            </w:r>
          </w:p>
        </w:tc>
        <w:tc>
          <w:tcPr>
            <w:tcW w:w="2038" w:type="dxa"/>
          </w:tcPr>
          <w:p w14:paraId="01B410F5">
            <w:pPr>
              <w:autoSpaceDE w:val="0"/>
              <w:autoSpaceDN w:val="0"/>
              <w:spacing w:before="120" w:line="271" w:lineRule="auto"/>
              <w:ind w:left="127" w:right="174"/>
              <w:jc w:val="left"/>
              <w:rPr>
                <w:rFonts w:hint="eastAsia" w:ascii="宋体" w:hAnsi="宋体" w:eastAsia="宋体" w:cs="宋体"/>
                <w:sz w:val="19"/>
                <w:szCs w:val="22"/>
              </w:rPr>
            </w:pPr>
            <w:r>
              <w:rPr>
                <w:rFonts w:hint="eastAsia" w:ascii="宋体" w:hAnsi="宋体" w:eastAsia="宋体" w:cs="宋体"/>
                <w:spacing w:val="-9"/>
                <w:sz w:val="19"/>
                <w:szCs w:val="22"/>
              </w:rPr>
              <w:t xml:space="preserve">外设引脚 </w:t>
            </w:r>
            <w:r>
              <w:rPr>
                <w:rFonts w:hint="eastAsia" w:ascii="宋体" w:hAnsi="宋体" w:eastAsia="宋体" w:cs="宋体"/>
                <w:sz w:val="19"/>
                <w:szCs w:val="22"/>
              </w:rPr>
              <w:t>(LED</w:t>
            </w:r>
            <w:r>
              <w:rPr>
                <w:rFonts w:hint="eastAsia" w:ascii="宋体" w:hAnsi="宋体" w:eastAsia="宋体" w:cs="宋体"/>
                <w:sz w:val="19"/>
                <w:szCs w:val="22"/>
              </w:rPr>
              <w:t xml:space="preserve">、 </w:t>
            </w:r>
            <w:r>
              <w:rPr>
                <w:rFonts w:hint="eastAsia" w:ascii="宋体" w:hAnsi="宋体" w:eastAsia="宋体" w:cs="宋体"/>
                <w:spacing w:val="-2"/>
                <w:sz w:val="19"/>
                <w:szCs w:val="22"/>
              </w:rPr>
              <w:t>KEY</w:t>
            </w:r>
            <w:r>
              <w:rPr>
                <w:rFonts w:hint="eastAsia" w:ascii="宋体" w:hAnsi="宋体" w:eastAsia="宋体" w:cs="宋体"/>
                <w:spacing w:val="-2"/>
                <w:sz w:val="19"/>
                <w:szCs w:val="22"/>
              </w:rPr>
              <w:t>、</w:t>
            </w:r>
            <w:r>
              <w:rPr>
                <w:rFonts w:hint="eastAsia" w:ascii="宋体" w:hAnsi="宋体" w:eastAsia="宋体" w:cs="宋体"/>
                <w:spacing w:val="-2"/>
                <w:sz w:val="19"/>
                <w:szCs w:val="22"/>
              </w:rPr>
              <w:t>UART</w:t>
            </w:r>
            <w:r>
              <w:rPr>
                <w:rFonts w:hint="eastAsia" w:ascii="宋体" w:hAnsi="宋体" w:eastAsia="宋体" w:cs="宋体"/>
                <w:spacing w:val="-2"/>
                <w:sz w:val="19"/>
                <w:szCs w:val="22"/>
              </w:rPr>
              <w:t>、时钟</w:t>
            </w:r>
            <w:r>
              <w:rPr>
                <w:rFonts w:hint="eastAsia" w:ascii="宋体" w:hAnsi="宋体" w:eastAsia="宋体" w:cs="宋体"/>
                <w:spacing w:val="-2"/>
                <w:sz w:val="19"/>
                <w:szCs w:val="22"/>
              </w:rPr>
              <w:t>)</w:t>
            </w:r>
          </w:p>
        </w:tc>
      </w:tr>
      <w:tr w14:paraId="01ED3A6A">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0" w:type="dxa"/>
            <w:bottom w:w="0" w:type="dxa"/>
            <w:right w:w="0" w:type="dxa"/>
          </w:tblCellMar>
        </w:tblPrEx>
        <w:trPr>
          <w:trHeight w:val="749" w:hRule="atLeast"/>
        </w:trPr>
        <w:tc>
          <w:tcPr>
            <w:tcW w:w="2547" w:type="dxa"/>
          </w:tcPr>
          <w:p w14:paraId="14773702">
            <w:pPr>
              <w:autoSpaceDE w:val="0"/>
              <w:autoSpaceDN w:val="0"/>
              <w:spacing w:before="3"/>
              <w:jc w:val="left"/>
              <w:rPr>
                <w:rFonts w:hint="eastAsia" w:ascii="宋体" w:hAnsi="宋体" w:eastAsia="宋体" w:cs="宋体"/>
                <w:b/>
                <w:sz w:val="14"/>
                <w:szCs w:val="22"/>
              </w:rPr>
            </w:pPr>
          </w:p>
          <w:p w14:paraId="49ED1975">
            <w:pPr>
              <w:autoSpaceDE w:val="0"/>
              <w:autoSpaceDN w:val="0"/>
              <w:spacing w:before="1"/>
              <w:ind w:left="127"/>
              <w:jc w:val="left"/>
              <w:rPr>
                <w:rFonts w:hint="eastAsia" w:ascii="宋体" w:hAnsi="宋体" w:eastAsia="宋体" w:cs="宋体"/>
                <w:b/>
                <w:sz w:val="19"/>
                <w:szCs w:val="22"/>
              </w:rPr>
            </w:pPr>
            <w:r>
              <w:rPr>
                <w:rFonts w:hint="eastAsia" w:ascii="宋体" w:hAnsi="宋体" w:eastAsia="宋体" w:cs="宋体"/>
                <w:b/>
                <w:spacing w:val="-2"/>
                <w:sz w:val="19"/>
                <w:szCs w:val="22"/>
              </w:rPr>
              <w:t>RAMB8BWER</w:t>
            </w:r>
          </w:p>
        </w:tc>
        <w:tc>
          <w:tcPr>
            <w:tcW w:w="2038" w:type="dxa"/>
          </w:tcPr>
          <w:p w14:paraId="24F0B543">
            <w:pPr>
              <w:autoSpaceDE w:val="0"/>
              <w:autoSpaceDN w:val="0"/>
              <w:spacing w:before="3"/>
              <w:jc w:val="left"/>
              <w:rPr>
                <w:rFonts w:hint="eastAsia" w:ascii="宋体" w:hAnsi="宋体" w:eastAsia="宋体" w:cs="宋体"/>
                <w:b/>
                <w:sz w:val="14"/>
                <w:szCs w:val="22"/>
              </w:rPr>
            </w:pPr>
          </w:p>
          <w:p w14:paraId="238437E1">
            <w:pPr>
              <w:autoSpaceDE w:val="0"/>
              <w:autoSpaceDN w:val="0"/>
              <w:spacing w:before="1"/>
              <w:ind w:left="15"/>
              <w:jc w:val="center"/>
              <w:rPr>
                <w:rFonts w:hint="eastAsia" w:ascii="宋体" w:hAnsi="宋体" w:eastAsia="宋体" w:cs="宋体"/>
                <w:sz w:val="19"/>
                <w:szCs w:val="22"/>
              </w:rPr>
            </w:pPr>
            <w:r>
              <w:rPr>
                <w:rFonts w:hint="eastAsia" w:ascii="宋体" w:hAnsi="宋体" w:eastAsia="宋体" w:cs="宋体"/>
                <w:sz w:val="19"/>
                <w:szCs w:val="22"/>
              </w:rPr>
              <w:t>2</w:t>
            </w:r>
          </w:p>
        </w:tc>
        <w:tc>
          <w:tcPr>
            <w:tcW w:w="2038" w:type="dxa"/>
          </w:tcPr>
          <w:p w14:paraId="755C3456">
            <w:pPr>
              <w:autoSpaceDE w:val="0"/>
              <w:autoSpaceDN w:val="0"/>
              <w:spacing w:before="3"/>
              <w:jc w:val="left"/>
              <w:rPr>
                <w:rFonts w:hint="eastAsia" w:ascii="宋体" w:hAnsi="宋体" w:eastAsia="宋体" w:cs="宋体"/>
                <w:b/>
                <w:sz w:val="14"/>
                <w:szCs w:val="22"/>
              </w:rPr>
            </w:pPr>
          </w:p>
          <w:p w14:paraId="235CB061">
            <w:pPr>
              <w:autoSpaceDE w:val="0"/>
              <w:autoSpaceDN w:val="0"/>
              <w:spacing w:before="1"/>
              <w:ind w:left="341" w:right="326"/>
              <w:jc w:val="center"/>
              <w:rPr>
                <w:rFonts w:hint="eastAsia" w:ascii="宋体" w:hAnsi="宋体" w:eastAsia="宋体" w:cs="宋体"/>
                <w:sz w:val="19"/>
                <w:szCs w:val="22"/>
              </w:rPr>
            </w:pPr>
            <w:r>
              <w:rPr>
                <w:rFonts w:hint="eastAsia" w:ascii="宋体" w:hAnsi="宋体" w:eastAsia="宋体" w:cs="宋体"/>
                <w:spacing w:val="-5"/>
                <w:sz w:val="19"/>
                <w:szCs w:val="22"/>
              </w:rPr>
              <w:t>64</w:t>
            </w:r>
          </w:p>
        </w:tc>
        <w:tc>
          <w:tcPr>
            <w:tcW w:w="1529" w:type="dxa"/>
          </w:tcPr>
          <w:p w14:paraId="25997396">
            <w:pPr>
              <w:autoSpaceDE w:val="0"/>
              <w:autoSpaceDN w:val="0"/>
              <w:spacing w:before="3"/>
              <w:jc w:val="left"/>
              <w:rPr>
                <w:rFonts w:hint="eastAsia" w:ascii="宋体" w:hAnsi="宋体" w:eastAsia="宋体" w:cs="宋体"/>
                <w:b/>
                <w:sz w:val="14"/>
                <w:szCs w:val="22"/>
              </w:rPr>
            </w:pPr>
          </w:p>
          <w:p w14:paraId="59E2D1D2">
            <w:pPr>
              <w:autoSpaceDE w:val="0"/>
              <w:autoSpaceDN w:val="0"/>
              <w:spacing w:before="1"/>
              <w:ind w:left="297" w:right="282"/>
              <w:jc w:val="center"/>
              <w:rPr>
                <w:rFonts w:hint="eastAsia" w:ascii="宋体" w:hAnsi="宋体" w:eastAsia="宋体" w:cs="宋体"/>
                <w:sz w:val="19"/>
                <w:szCs w:val="22"/>
              </w:rPr>
            </w:pPr>
            <w:r>
              <w:rPr>
                <w:rFonts w:hint="eastAsia" w:ascii="宋体" w:hAnsi="宋体" w:eastAsia="宋体" w:cs="宋体"/>
                <w:spacing w:val="-5"/>
                <w:sz w:val="19"/>
                <w:szCs w:val="22"/>
              </w:rPr>
              <w:t>3%</w:t>
            </w:r>
          </w:p>
        </w:tc>
        <w:tc>
          <w:tcPr>
            <w:tcW w:w="2038" w:type="dxa"/>
          </w:tcPr>
          <w:p w14:paraId="667F9E55">
            <w:pPr>
              <w:autoSpaceDE w:val="0"/>
              <w:autoSpaceDN w:val="0"/>
              <w:spacing w:before="120" w:line="271" w:lineRule="auto"/>
              <w:ind w:left="127" w:right="251"/>
              <w:jc w:val="left"/>
              <w:rPr>
                <w:rFonts w:hint="eastAsia" w:ascii="宋体" w:hAnsi="宋体" w:eastAsia="宋体" w:cs="宋体"/>
                <w:sz w:val="19"/>
                <w:szCs w:val="22"/>
              </w:rPr>
            </w:pPr>
            <w:r>
              <w:rPr>
                <w:rFonts w:hint="eastAsia" w:ascii="宋体" w:hAnsi="宋体" w:eastAsia="宋体" w:cs="宋体"/>
                <w:spacing w:val="-9"/>
                <w:sz w:val="19"/>
                <w:szCs w:val="22"/>
              </w:rPr>
              <w:t xml:space="preserve">少量片上硬件 </w:t>
            </w:r>
            <w:r>
              <w:rPr>
                <w:rFonts w:hint="eastAsia" w:ascii="宋体" w:hAnsi="宋体" w:eastAsia="宋体" w:cs="宋体"/>
                <w:spacing w:val="-2"/>
                <w:sz w:val="19"/>
                <w:szCs w:val="22"/>
              </w:rPr>
              <w:t xml:space="preserve">Block </w:t>
            </w:r>
            <w:r>
              <w:rPr>
                <w:rFonts w:hint="eastAsia" w:ascii="宋体" w:hAnsi="宋体" w:eastAsia="宋体" w:cs="宋体"/>
                <w:sz w:val="19"/>
                <w:szCs w:val="22"/>
              </w:rPr>
              <w:t xml:space="preserve">RAM </w:t>
            </w:r>
            <w:r>
              <w:rPr>
                <w:rFonts w:hint="eastAsia" w:ascii="宋体" w:hAnsi="宋体" w:eastAsia="宋体" w:cs="宋体"/>
                <w:sz w:val="19"/>
                <w:szCs w:val="22"/>
              </w:rPr>
              <w:t>块</w:t>
            </w:r>
          </w:p>
        </w:tc>
      </w:tr>
      <w:tr w14:paraId="7E2A96F6">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0" w:type="dxa"/>
            <w:bottom w:w="0" w:type="dxa"/>
            <w:right w:w="0" w:type="dxa"/>
          </w:tblCellMar>
        </w:tblPrEx>
        <w:trPr>
          <w:trHeight w:val="749" w:hRule="atLeast"/>
        </w:trPr>
        <w:tc>
          <w:tcPr>
            <w:tcW w:w="2547" w:type="dxa"/>
          </w:tcPr>
          <w:p w14:paraId="1909095E">
            <w:pPr>
              <w:autoSpaceDE w:val="0"/>
              <w:autoSpaceDN w:val="0"/>
              <w:spacing w:before="195"/>
              <w:ind w:left="127"/>
              <w:jc w:val="left"/>
              <w:rPr>
                <w:rFonts w:hint="eastAsia" w:ascii="宋体" w:hAnsi="宋体" w:eastAsia="宋体" w:cs="宋体"/>
                <w:b/>
                <w:sz w:val="19"/>
                <w:szCs w:val="22"/>
              </w:rPr>
            </w:pPr>
            <w:r>
              <w:rPr>
                <w:rFonts w:hint="eastAsia" w:ascii="宋体" w:hAnsi="宋体" w:eastAsia="宋体" w:cs="宋体"/>
                <w:b/>
                <w:sz w:val="19"/>
                <w:szCs w:val="22"/>
              </w:rPr>
              <w:t xml:space="preserve">DSP48A1 </w:t>
            </w:r>
            <w:r>
              <w:rPr>
                <w:rFonts w:hint="eastAsia" w:ascii="宋体" w:hAnsi="宋体" w:eastAsia="宋体" w:cs="宋体"/>
                <w:b/>
                <w:spacing w:val="-3"/>
                <w:sz w:val="19"/>
                <w:szCs w:val="22"/>
              </w:rPr>
              <w:t>乘法单元</w:t>
            </w:r>
          </w:p>
        </w:tc>
        <w:tc>
          <w:tcPr>
            <w:tcW w:w="2038" w:type="dxa"/>
          </w:tcPr>
          <w:p w14:paraId="7372AF70">
            <w:pPr>
              <w:autoSpaceDE w:val="0"/>
              <w:autoSpaceDN w:val="0"/>
              <w:spacing w:before="3"/>
              <w:jc w:val="left"/>
              <w:rPr>
                <w:rFonts w:hint="eastAsia" w:ascii="宋体" w:hAnsi="宋体" w:eastAsia="宋体" w:cs="宋体"/>
                <w:b/>
                <w:sz w:val="14"/>
                <w:szCs w:val="22"/>
              </w:rPr>
            </w:pPr>
          </w:p>
          <w:p w14:paraId="04420902">
            <w:pPr>
              <w:autoSpaceDE w:val="0"/>
              <w:autoSpaceDN w:val="0"/>
              <w:spacing w:before="1"/>
              <w:ind w:left="341" w:right="326"/>
              <w:jc w:val="center"/>
              <w:rPr>
                <w:rFonts w:hint="eastAsia" w:ascii="宋体" w:hAnsi="宋体" w:eastAsia="宋体" w:cs="宋体"/>
                <w:sz w:val="19"/>
                <w:szCs w:val="22"/>
              </w:rPr>
            </w:pPr>
            <w:r>
              <w:rPr>
                <w:rFonts w:hint="eastAsia" w:ascii="宋体" w:hAnsi="宋体" w:eastAsia="宋体" w:cs="宋体"/>
                <w:spacing w:val="-5"/>
                <w:sz w:val="19"/>
                <w:szCs w:val="22"/>
              </w:rPr>
              <w:t>16</w:t>
            </w:r>
          </w:p>
        </w:tc>
        <w:tc>
          <w:tcPr>
            <w:tcW w:w="2038" w:type="dxa"/>
          </w:tcPr>
          <w:p w14:paraId="47E78D04">
            <w:pPr>
              <w:autoSpaceDE w:val="0"/>
              <w:autoSpaceDN w:val="0"/>
              <w:spacing w:before="3"/>
              <w:jc w:val="left"/>
              <w:rPr>
                <w:rFonts w:hint="eastAsia" w:ascii="宋体" w:hAnsi="宋体" w:eastAsia="宋体" w:cs="宋体"/>
                <w:b/>
                <w:sz w:val="14"/>
                <w:szCs w:val="22"/>
              </w:rPr>
            </w:pPr>
          </w:p>
          <w:p w14:paraId="6A729AAF">
            <w:pPr>
              <w:autoSpaceDE w:val="0"/>
              <w:autoSpaceDN w:val="0"/>
              <w:spacing w:before="1"/>
              <w:ind w:left="341" w:right="326"/>
              <w:jc w:val="center"/>
              <w:rPr>
                <w:rFonts w:hint="eastAsia" w:ascii="宋体" w:hAnsi="宋体" w:eastAsia="宋体" w:cs="宋体"/>
                <w:sz w:val="19"/>
                <w:szCs w:val="22"/>
              </w:rPr>
            </w:pPr>
            <w:r>
              <w:rPr>
                <w:rFonts w:hint="eastAsia" w:ascii="宋体" w:hAnsi="宋体" w:eastAsia="宋体" w:cs="宋体"/>
                <w:spacing w:val="-5"/>
                <w:sz w:val="19"/>
                <w:szCs w:val="22"/>
              </w:rPr>
              <w:t>16</w:t>
            </w:r>
          </w:p>
        </w:tc>
        <w:tc>
          <w:tcPr>
            <w:tcW w:w="1529" w:type="dxa"/>
          </w:tcPr>
          <w:p w14:paraId="507FD6C0">
            <w:pPr>
              <w:autoSpaceDE w:val="0"/>
              <w:autoSpaceDN w:val="0"/>
              <w:spacing w:before="3"/>
              <w:jc w:val="left"/>
              <w:rPr>
                <w:rFonts w:hint="eastAsia" w:ascii="宋体" w:hAnsi="宋体" w:eastAsia="宋体" w:cs="宋体"/>
                <w:b/>
                <w:sz w:val="14"/>
                <w:szCs w:val="22"/>
              </w:rPr>
            </w:pPr>
          </w:p>
          <w:p w14:paraId="1C7A9330">
            <w:pPr>
              <w:autoSpaceDE w:val="0"/>
              <w:autoSpaceDN w:val="0"/>
              <w:spacing w:before="1"/>
              <w:ind w:left="297" w:right="282"/>
              <w:jc w:val="center"/>
              <w:rPr>
                <w:rFonts w:hint="eastAsia" w:ascii="宋体" w:hAnsi="宋体" w:eastAsia="宋体" w:cs="宋体"/>
                <w:b/>
                <w:sz w:val="19"/>
                <w:szCs w:val="22"/>
              </w:rPr>
            </w:pPr>
            <w:r>
              <w:rPr>
                <w:rFonts w:hint="eastAsia" w:ascii="宋体" w:hAnsi="宋体" w:eastAsia="宋体" w:cs="宋体"/>
                <w:b/>
                <w:color w:val="FF0000"/>
                <w:spacing w:val="-4"/>
                <w:sz w:val="19"/>
                <w:szCs w:val="22"/>
              </w:rPr>
              <w:t>100%</w:t>
            </w:r>
          </w:p>
        </w:tc>
        <w:tc>
          <w:tcPr>
            <w:tcW w:w="2038" w:type="dxa"/>
          </w:tcPr>
          <w:p w14:paraId="58593027">
            <w:pPr>
              <w:autoSpaceDE w:val="0"/>
              <w:autoSpaceDN w:val="0"/>
              <w:spacing w:before="120" w:line="271" w:lineRule="auto"/>
              <w:ind w:left="127" w:right="183"/>
              <w:jc w:val="left"/>
              <w:rPr>
                <w:rFonts w:hint="eastAsia" w:ascii="宋体" w:hAnsi="宋体" w:eastAsia="宋体" w:cs="宋体"/>
                <w:sz w:val="19"/>
                <w:szCs w:val="22"/>
              </w:rPr>
            </w:pPr>
            <w:r>
              <w:rPr>
                <w:rFonts w:hint="eastAsia" w:ascii="宋体" w:hAnsi="宋体" w:eastAsia="宋体" w:cs="宋体"/>
                <w:spacing w:val="-2"/>
                <w:sz w:val="19"/>
                <w:szCs w:val="22"/>
              </w:rPr>
              <w:t>硬件硬核乘法器资源</w:t>
            </w:r>
            <w:r>
              <w:rPr>
                <w:rFonts w:hint="eastAsia" w:ascii="宋体" w:hAnsi="宋体" w:eastAsia="宋体" w:cs="宋体"/>
                <w:spacing w:val="-4"/>
                <w:sz w:val="19"/>
                <w:szCs w:val="22"/>
              </w:rPr>
              <w:t>全部用满</w:t>
            </w:r>
          </w:p>
        </w:tc>
      </w:tr>
    </w:tbl>
    <w:p w14:paraId="19B74F10">
      <w:pPr>
        <w:jc w:val="center"/>
        <w:rPr>
          <w:rFonts w:hint="eastAsia" w:ascii="宋体" w:hAnsi="宋体" w:eastAsia="宋体" w:cs="宋体"/>
        </w:rPr>
      </w:pPr>
      <w:r>
        <w:rPr>
          <w:rFonts w:hint="eastAsia" w:ascii="宋体" w:hAnsi="宋体" w:eastAsia="宋体" w:cs="宋体"/>
        </w:rPr>
        <w:drawing>
          <wp:inline distT="0" distB="0" distL="114300" distR="114300">
            <wp:extent cx="5039995" cy="2493010"/>
            <wp:effectExtent l="0" t="0" r="4445"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040000" cy="2493562"/>
                    </a:xfrm>
                    <a:prstGeom prst="rect">
                      <a:avLst/>
                    </a:prstGeom>
                  </pic:spPr>
                </pic:pic>
              </a:graphicData>
            </a:graphic>
          </wp:inline>
        </w:drawing>
      </w:r>
    </w:p>
    <w:p w14:paraId="116A8410">
      <w:pPr>
        <w:jc w:val="center"/>
        <w:rPr>
          <w:rFonts w:hint="eastAsia" w:ascii="宋体" w:hAnsi="宋体" w:eastAsia="宋体" w:cs="宋体"/>
        </w:rPr>
      </w:pPr>
      <w:r>
        <w:rPr>
          <w:rFonts w:hint="eastAsia" w:ascii="宋体" w:hAnsi="宋体" w:eastAsia="宋体" w:cs="宋体"/>
          <w:color w:val="404040"/>
          <w:sz w:val="18"/>
        </w:rPr>
        <w:t xml:space="preserve"> FPGA 资源利用率（Slice 93% / DSP 100%）</w:t>
      </w:r>
    </w:p>
    <w:p w14:paraId="6EB2180E">
      <w:pPr>
        <w:autoSpaceDE w:val="0"/>
        <w:autoSpaceDN w:val="0"/>
        <w:spacing w:before="7"/>
        <w:jc w:val="left"/>
        <w:rPr>
          <w:rFonts w:hint="eastAsia" w:ascii="宋体" w:hAnsi="宋体" w:eastAsia="宋体" w:cs="宋体"/>
          <w:b/>
          <w:sz w:val="14"/>
          <w:szCs w:val="21"/>
        </w:rPr>
      </w:pPr>
    </w:p>
    <w:p w14:paraId="12F1A888">
      <w:pPr>
        <w:autoSpaceDE w:val="0"/>
        <w:autoSpaceDN w:val="0"/>
        <w:spacing w:line="271" w:lineRule="auto"/>
        <w:ind w:left="110" w:right="131" w:firstLine="420"/>
        <w:rPr>
          <w:rFonts w:hint="eastAsia" w:ascii="宋体" w:hAnsi="宋体" w:eastAsia="宋体" w:cs="宋体"/>
          <w:szCs w:val="21"/>
        </w:rPr>
      </w:pPr>
      <w:r>
        <w:rPr>
          <w:rFonts w:hint="eastAsia" w:ascii="宋体" w:hAnsi="宋体" w:eastAsia="宋体" w:cs="宋体"/>
          <w:spacing w:val="-7"/>
          <w:szCs w:val="21"/>
        </w:rPr>
        <w:t xml:space="preserve">分析表 </w:t>
      </w:r>
      <w:r>
        <w:rPr>
          <w:rFonts w:hint="eastAsia" w:ascii="宋体" w:hAnsi="宋体" w:eastAsia="宋体" w:cs="宋体"/>
          <w:szCs w:val="21"/>
        </w:rPr>
        <w:t>3</w:t>
      </w:r>
      <w:r>
        <w:rPr>
          <w:rFonts w:hint="eastAsia" w:ascii="宋体" w:hAnsi="宋体" w:eastAsia="宋体" w:cs="宋体"/>
          <w:spacing w:val="-13"/>
          <w:szCs w:val="21"/>
        </w:rPr>
        <w:t xml:space="preserve"> </w:t>
      </w:r>
      <w:r>
        <w:rPr>
          <w:rFonts w:hint="eastAsia" w:ascii="宋体" w:hAnsi="宋体" w:eastAsia="宋体" w:cs="宋体"/>
          <w:spacing w:val="-2"/>
          <w:szCs w:val="21"/>
        </w:rPr>
        <w:t xml:space="preserve">可知，由于处理器集成了硬核乘除法器以及定制的 </w:t>
      </w:r>
      <w:r>
        <w:rPr>
          <w:rFonts w:hint="eastAsia" w:ascii="宋体" w:hAnsi="宋体" w:eastAsia="宋体" w:cs="宋体"/>
          <w:szCs w:val="21"/>
        </w:rPr>
        <w:t>Float32</w:t>
      </w:r>
      <w:r>
        <w:rPr>
          <w:rFonts w:hint="eastAsia" w:ascii="宋体" w:hAnsi="宋体" w:eastAsia="宋体" w:cs="宋体"/>
          <w:spacing w:val="-2"/>
          <w:szCs w:val="21"/>
        </w:rPr>
        <w:t xml:space="preserve"> </w:t>
      </w:r>
      <w:r>
        <w:rPr>
          <w:rFonts w:hint="eastAsia" w:ascii="宋体" w:hAnsi="宋体" w:eastAsia="宋体" w:cs="宋体"/>
          <w:spacing w:val="-2"/>
          <w:szCs w:val="21"/>
        </w:rPr>
        <w:t xml:space="preserve">浮点算术单元，导致系统的 </w:t>
      </w:r>
      <w:r>
        <w:rPr>
          <w:rFonts w:hint="eastAsia" w:ascii="宋体" w:hAnsi="宋体" w:eastAsia="宋体" w:cs="宋体"/>
          <w:szCs w:val="21"/>
        </w:rPr>
        <w:t>Slice</w:t>
      </w:r>
      <w:r>
        <w:rPr>
          <w:rFonts w:hint="eastAsia" w:ascii="宋体" w:hAnsi="宋体" w:eastAsia="宋体" w:cs="宋体"/>
          <w:spacing w:val="13"/>
          <w:szCs w:val="21"/>
        </w:rPr>
        <w:t xml:space="preserve"> </w:t>
      </w:r>
      <w:r>
        <w:rPr>
          <w:rFonts w:hint="eastAsia" w:ascii="宋体" w:hAnsi="宋体" w:eastAsia="宋体" w:cs="宋体"/>
          <w:szCs w:val="21"/>
        </w:rPr>
        <w:t>占用</w:t>
      </w:r>
      <w:r>
        <w:rPr>
          <w:rFonts w:hint="eastAsia" w:ascii="宋体" w:hAnsi="宋体" w:eastAsia="宋体" w:cs="宋体"/>
          <w:spacing w:val="-6"/>
          <w:szCs w:val="21"/>
        </w:rPr>
        <w:t xml:space="preserve">率高达 </w:t>
      </w:r>
      <w:r>
        <w:rPr>
          <w:rFonts w:hint="eastAsia" w:ascii="宋体" w:hAnsi="宋体" w:eastAsia="宋体" w:cs="宋体"/>
          <w:szCs w:val="21"/>
        </w:rPr>
        <w:t>93%</w:t>
      </w:r>
      <w:r>
        <w:rPr>
          <w:rFonts w:hint="eastAsia" w:ascii="宋体" w:hAnsi="宋体" w:eastAsia="宋体" w:cs="宋体"/>
          <w:spacing w:val="-7"/>
          <w:szCs w:val="21"/>
        </w:rPr>
        <w:t xml:space="preserve">，且 </w:t>
      </w:r>
      <w:r>
        <w:rPr>
          <w:rFonts w:hint="eastAsia" w:ascii="宋体" w:hAnsi="宋体" w:eastAsia="宋体" w:cs="宋体"/>
          <w:szCs w:val="21"/>
        </w:rPr>
        <w:t>16</w:t>
      </w:r>
      <w:r>
        <w:rPr>
          <w:rFonts w:hint="eastAsia" w:ascii="宋体" w:hAnsi="宋体" w:eastAsia="宋体" w:cs="宋体"/>
          <w:spacing w:val="31"/>
          <w:szCs w:val="21"/>
        </w:rPr>
        <w:t xml:space="preserve"> </w:t>
      </w:r>
      <w:r>
        <w:rPr>
          <w:rFonts w:hint="eastAsia" w:ascii="宋体" w:hAnsi="宋体" w:eastAsia="宋体" w:cs="宋体"/>
          <w:spacing w:val="-11"/>
          <w:szCs w:val="21"/>
        </w:rPr>
        <w:t xml:space="preserve">个 </w:t>
      </w:r>
      <w:r>
        <w:rPr>
          <w:rFonts w:hint="eastAsia" w:ascii="宋体" w:hAnsi="宋体" w:eastAsia="宋体" w:cs="宋体"/>
          <w:szCs w:val="21"/>
        </w:rPr>
        <w:t>DSP48A1</w:t>
      </w:r>
      <w:r>
        <w:rPr>
          <w:rFonts w:hint="eastAsia" w:ascii="宋体" w:hAnsi="宋体" w:eastAsia="宋体" w:cs="宋体"/>
          <w:spacing w:val="31"/>
          <w:szCs w:val="21"/>
        </w:rPr>
        <w:t xml:space="preserve"> </w:t>
      </w:r>
      <w:r>
        <w:rPr>
          <w:rFonts w:hint="eastAsia" w:ascii="宋体" w:hAnsi="宋体" w:eastAsia="宋体" w:cs="宋体"/>
          <w:spacing w:val="-2"/>
          <w:szCs w:val="21"/>
        </w:rPr>
        <w:t xml:space="preserve">算术硬核被全部耗尽。这表明当前多功能 </w:t>
      </w:r>
      <w:r>
        <w:rPr>
          <w:rFonts w:hint="eastAsia" w:ascii="宋体" w:hAnsi="宋体" w:eastAsia="宋体" w:cs="宋体"/>
          <w:szCs w:val="21"/>
        </w:rPr>
        <w:t>RV32I</w:t>
      </w:r>
      <w:r>
        <w:rPr>
          <w:rFonts w:hint="eastAsia" w:ascii="宋体" w:hAnsi="宋体" w:eastAsia="宋体" w:cs="宋体"/>
          <w:spacing w:val="31"/>
          <w:szCs w:val="21"/>
        </w:rPr>
        <w:t xml:space="preserve"> </w:t>
      </w:r>
      <w:r>
        <w:rPr>
          <w:rFonts w:hint="eastAsia" w:ascii="宋体" w:hAnsi="宋体" w:eastAsia="宋体" w:cs="宋体"/>
          <w:szCs w:val="21"/>
        </w:rPr>
        <w:t xml:space="preserve">处理器系统已达到了该型号 </w:t>
      </w:r>
      <w:r>
        <w:rPr>
          <w:rFonts w:hint="eastAsia" w:ascii="宋体" w:hAnsi="宋体" w:eastAsia="宋体" w:cs="宋体"/>
          <w:szCs w:val="21"/>
        </w:rPr>
        <w:t>FPGA</w:t>
      </w:r>
      <w:r>
        <w:rPr>
          <w:rFonts w:hint="eastAsia" w:ascii="宋体" w:hAnsi="宋体" w:eastAsia="宋体" w:cs="宋体"/>
          <w:spacing w:val="-12"/>
          <w:szCs w:val="21"/>
        </w:rPr>
        <w:t xml:space="preserve"> </w:t>
      </w:r>
      <w:r>
        <w:rPr>
          <w:rFonts w:hint="eastAsia" w:ascii="宋体" w:hAnsi="宋体" w:eastAsia="宋体" w:cs="宋体"/>
          <w:szCs w:val="21"/>
        </w:rPr>
        <w:t>的边界极限状态。</w:t>
      </w:r>
    </w:p>
    <w:p w14:paraId="67621E17">
      <w:pPr>
        <w:numPr>
          <w:ilvl w:val="1"/>
          <w:numId w:val="6"/>
        </w:numPr>
        <w:tabs>
          <w:tab w:val="left" w:pos="491"/>
        </w:tabs>
        <w:autoSpaceDE w:val="0"/>
        <w:autoSpaceDN w:val="0"/>
        <w:spacing w:before="162"/>
        <w:ind w:left="491" w:hanging="381"/>
        <w:outlineLvl w:val="2"/>
        <w:rPr>
          <w:rFonts w:hint="eastAsia" w:ascii="宋体" w:hAnsi="宋体" w:eastAsia="宋体" w:cs="宋体"/>
          <w:b/>
          <w:bCs/>
          <w:sz w:val="23"/>
          <w:szCs w:val="23"/>
        </w:rPr>
      </w:pPr>
      <w:bookmarkStart w:id="21" w:name="6.3 时序评估与关键路径分析（Performance）"/>
      <w:bookmarkEnd w:id="21"/>
      <w:r>
        <w:rPr>
          <w:rFonts w:hint="eastAsia" w:ascii="宋体" w:hAnsi="宋体" w:eastAsia="宋体" w:cs="宋体"/>
          <w:b/>
          <w:bCs/>
          <w:color w:val="111111"/>
          <w:sz w:val="23"/>
          <w:szCs w:val="23"/>
        </w:rPr>
        <w:t>时序评估与关键路径分析</w:t>
      </w:r>
      <w:r>
        <w:rPr>
          <w:rFonts w:hint="eastAsia" w:ascii="宋体" w:hAnsi="宋体" w:eastAsia="宋体" w:cs="宋体"/>
          <w:b/>
          <w:bCs/>
          <w:color w:val="111111"/>
          <w:spacing w:val="-2"/>
          <w:sz w:val="23"/>
          <w:szCs w:val="23"/>
        </w:rPr>
        <w:t>（</w:t>
      </w:r>
      <w:r>
        <w:rPr>
          <w:rFonts w:hint="eastAsia" w:ascii="宋体" w:hAnsi="宋体" w:eastAsia="宋体" w:cs="宋体"/>
          <w:b/>
          <w:bCs/>
          <w:color w:val="111111"/>
          <w:spacing w:val="-2"/>
          <w:sz w:val="23"/>
          <w:szCs w:val="23"/>
        </w:rPr>
        <w:t>Performance</w:t>
      </w:r>
      <w:r>
        <w:rPr>
          <w:rFonts w:hint="eastAsia" w:ascii="宋体" w:hAnsi="宋体" w:eastAsia="宋体" w:cs="宋体"/>
          <w:b/>
          <w:bCs/>
          <w:color w:val="111111"/>
          <w:spacing w:val="-2"/>
          <w:sz w:val="23"/>
          <w:szCs w:val="23"/>
        </w:rPr>
        <w:t>）</w:t>
      </w:r>
    </w:p>
    <w:p w14:paraId="39218FC8">
      <w:pPr>
        <w:autoSpaceDE w:val="0"/>
        <w:autoSpaceDN w:val="0"/>
        <w:spacing w:before="101" w:line="271" w:lineRule="auto"/>
        <w:ind w:left="110" w:right="128" w:firstLine="420"/>
        <w:jc w:val="left"/>
        <w:rPr>
          <w:rFonts w:hint="eastAsia" w:ascii="宋体" w:hAnsi="宋体" w:eastAsia="宋体" w:cs="宋体"/>
          <w:szCs w:val="21"/>
        </w:rPr>
      </w:pPr>
      <w:r>
        <w:rPr>
          <w:rFonts w:hint="eastAsia" w:ascii="宋体" w:hAnsi="宋体" w:eastAsia="宋体" w:cs="宋体"/>
          <w:szCs w:val="21"/>
        </w:rPr>
        <w:t>物理布局布线后的静态时序分析报告（</w:t>
      </w:r>
      <w:r>
        <w:rPr>
          <w:rFonts w:hint="eastAsia" w:ascii="宋体" w:hAnsi="宋体" w:eastAsia="宋体" w:cs="宋体"/>
          <w:szCs w:val="21"/>
        </w:rPr>
        <w:t>top.twr</w:t>
      </w:r>
      <w:r>
        <w:rPr>
          <w:rFonts w:hint="eastAsia" w:ascii="宋体" w:hAnsi="宋体" w:eastAsia="宋体" w:cs="宋体"/>
          <w:szCs w:val="21"/>
        </w:rPr>
        <w:t>）</w:t>
      </w:r>
      <w:r>
        <w:rPr>
          <w:rFonts w:hint="eastAsia" w:ascii="宋体" w:hAnsi="宋体" w:eastAsia="宋体" w:cs="宋体"/>
          <w:spacing w:val="-5"/>
          <w:szCs w:val="21"/>
        </w:rPr>
        <w:t xml:space="preserve">表明，当前高密度设计在 </w:t>
      </w:r>
      <w:r>
        <w:rPr>
          <w:rFonts w:hint="eastAsia" w:ascii="宋体" w:hAnsi="宋体" w:eastAsia="宋体" w:cs="宋体"/>
          <w:szCs w:val="21"/>
        </w:rPr>
        <w:t>50</w:t>
      </w:r>
      <w:r>
        <w:rPr>
          <w:rFonts w:hint="eastAsia" w:ascii="宋体" w:hAnsi="宋体" w:eastAsia="宋体" w:cs="宋体"/>
          <w:spacing w:val="-14"/>
          <w:szCs w:val="21"/>
        </w:rPr>
        <w:t xml:space="preserve"> </w:t>
      </w:r>
      <w:r>
        <w:rPr>
          <w:rFonts w:hint="eastAsia" w:ascii="宋体" w:hAnsi="宋体" w:eastAsia="宋体" w:cs="宋体"/>
          <w:szCs w:val="21"/>
        </w:rPr>
        <w:t>MHz</w:t>
      </w:r>
      <w:r>
        <w:rPr>
          <w:rFonts w:hint="eastAsia" w:ascii="宋体" w:hAnsi="宋体" w:eastAsia="宋体" w:cs="宋体"/>
          <w:szCs w:val="21"/>
        </w:rPr>
        <w:t>（</w:t>
      </w:r>
      <w:r>
        <w:rPr>
          <w:rFonts w:hint="eastAsia" w:ascii="宋体" w:hAnsi="宋体" w:eastAsia="宋体" w:cs="宋体"/>
          <w:szCs w:val="21"/>
        </w:rPr>
        <w:t>20</w:t>
      </w:r>
      <w:r>
        <w:rPr>
          <w:rFonts w:hint="eastAsia" w:ascii="宋体" w:hAnsi="宋体" w:eastAsia="宋体" w:cs="宋体"/>
          <w:spacing w:val="-13"/>
          <w:szCs w:val="21"/>
        </w:rPr>
        <w:t xml:space="preserve"> </w:t>
      </w:r>
      <w:r>
        <w:rPr>
          <w:rFonts w:hint="eastAsia" w:ascii="宋体" w:hAnsi="宋体" w:eastAsia="宋体" w:cs="宋体"/>
          <w:szCs w:val="21"/>
        </w:rPr>
        <w:t>ns</w:t>
      </w:r>
      <w:r>
        <w:rPr>
          <w:rFonts w:hint="eastAsia" w:ascii="宋体" w:hAnsi="宋体" w:eastAsia="宋体" w:cs="宋体"/>
          <w:szCs w:val="21"/>
        </w:rPr>
        <w:t>）的严苛约束下未</w:t>
      </w:r>
      <w:r>
        <w:rPr>
          <w:rFonts w:hint="eastAsia" w:ascii="宋体" w:hAnsi="宋体" w:eastAsia="宋体" w:cs="宋体"/>
          <w:spacing w:val="-2"/>
          <w:szCs w:val="21"/>
        </w:rPr>
        <w:t>实现全收敛。关键时序指标汇总如下：</w:t>
      </w:r>
    </w:p>
    <w:p w14:paraId="3D3107A9">
      <w:pPr>
        <w:numPr>
          <w:ilvl w:val="2"/>
          <w:numId w:val="6"/>
        </w:numPr>
        <w:tabs>
          <w:tab w:val="left" w:pos="485"/>
        </w:tabs>
        <w:autoSpaceDE w:val="0"/>
        <w:autoSpaceDN w:val="0"/>
        <w:spacing w:before="91" w:line="385" w:lineRule="exact"/>
        <w:ind w:hanging="126"/>
        <w:jc w:val="left"/>
        <w:rPr>
          <w:rFonts w:hint="eastAsia" w:ascii="宋体" w:hAnsi="宋体" w:eastAsia="宋体" w:cs="宋体"/>
          <w:szCs w:val="22"/>
        </w:rPr>
      </w:pPr>
      <w:r>
        <w:rPr>
          <w:rFonts w:hint="eastAsia" w:ascii="宋体" w:hAnsi="宋体" w:eastAsia="宋体" w:cs="宋体"/>
          <w:b/>
          <w:szCs w:val="22"/>
        </w:rPr>
        <w:t>PAR</w:t>
      </w:r>
      <w:r>
        <w:rPr>
          <w:rFonts w:hint="eastAsia" w:ascii="宋体" w:hAnsi="宋体" w:eastAsia="宋体" w:cs="宋体"/>
          <w:b/>
          <w:spacing w:val="-9"/>
          <w:szCs w:val="22"/>
        </w:rPr>
        <w:t xml:space="preserve"> </w:t>
      </w:r>
      <w:r>
        <w:rPr>
          <w:rFonts w:hint="eastAsia" w:ascii="宋体" w:hAnsi="宋体" w:eastAsia="宋体" w:cs="宋体"/>
          <w:b/>
          <w:szCs w:val="22"/>
        </w:rPr>
        <w:t>Best</w:t>
      </w:r>
      <w:r>
        <w:rPr>
          <w:rFonts w:hint="eastAsia" w:ascii="宋体" w:hAnsi="宋体" w:eastAsia="宋体" w:cs="宋体"/>
          <w:b/>
          <w:spacing w:val="-13"/>
          <w:szCs w:val="22"/>
        </w:rPr>
        <w:t xml:space="preserve"> </w:t>
      </w:r>
      <w:r>
        <w:rPr>
          <w:rFonts w:hint="eastAsia" w:ascii="宋体" w:hAnsi="宋体" w:eastAsia="宋体" w:cs="宋体"/>
          <w:b/>
          <w:szCs w:val="22"/>
        </w:rPr>
        <w:t>Achievable</w:t>
      </w:r>
      <w:r>
        <w:rPr>
          <w:rFonts w:hint="eastAsia" w:ascii="宋体" w:hAnsi="宋体" w:eastAsia="宋体" w:cs="宋体"/>
          <w:b/>
          <w:spacing w:val="-5"/>
          <w:szCs w:val="22"/>
        </w:rPr>
        <w:t xml:space="preserve"> </w:t>
      </w:r>
      <w:r>
        <w:rPr>
          <w:rFonts w:hint="eastAsia" w:ascii="宋体" w:hAnsi="宋体" w:eastAsia="宋体" w:cs="宋体"/>
          <w:b/>
          <w:szCs w:val="22"/>
        </w:rPr>
        <w:t>Period</w:t>
      </w:r>
      <w:r>
        <w:rPr>
          <w:rFonts w:hint="eastAsia" w:ascii="宋体" w:hAnsi="宋体" w:eastAsia="宋体" w:cs="宋体"/>
          <w:b/>
          <w:spacing w:val="-3"/>
          <w:szCs w:val="22"/>
        </w:rPr>
        <w:t xml:space="preserve"> (</w:t>
      </w:r>
      <w:r>
        <w:rPr>
          <w:rFonts w:hint="eastAsia" w:ascii="宋体" w:hAnsi="宋体" w:eastAsia="宋体" w:cs="宋体"/>
          <w:b/>
          <w:szCs w:val="22"/>
        </w:rPr>
        <w:t>最小可行周期</w:t>
      </w:r>
      <w:r>
        <w:rPr>
          <w:rFonts w:hint="eastAsia" w:ascii="宋体" w:hAnsi="宋体" w:eastAsia="宋体" w:cs="宋体"/>
          <w:b/>
          <w:szCs w:val="22"/>
        </w:rPr>
        <w:t>)</w:t>
      </w:r>
      <w:r>
        <w:rPr>
          <w:rFonts w:hint="eastAsia" w:ascii="宋体" w:hAnsi="宋体" w:eastAsia="宋体" w:cs="宋体"/>
          <w:b/>
          <w:szCs w:val="22"/>
        </w:rPr>
        <w:t>：</w:t>
      </w:r>
      <w:r>
        <w:rPr>
          <w:rFonts w:hint="eastAsia" w:ascii="宋体" w:hAnsi="宋体" w:eastAsia="宋体" w:cs="宋体"/>
          <w:szCs w:val="22"/>
        </w:rPr>
        <w:t>98.723</w:t>
      </w:r>
      <w:r>
        <w:rPr>
          <w:rFonts w:hint="eastAsia" w:ascii="宋体" w:hAnsi="宋体" w:eastAsia="宋体" w:cs="宋体"/>
          <w:spacing w:val="-13"/>
          <w:szCs w:val="22"/>
        </w:rPr>
        <w:t xml:space="preserve"> </w:t>
      </w:r>
      <w:r>
        <w:rPr>
          <w:rFonts w:hint="eastAsia" w:ascii="宋体" w:hAnsi="宋体" w:eastAsia="宋体" w:cs="宋体"/>
          <w:spacing w:val="-5"/>
          <w:szCs w:val="22"/>
        </w:rPr>
        <w:t>ns</w:t>
      </w:r>
      <w:r>
        <w:rPr>
          <w:rFonts w:hint="eastAsia" w:ascii="宋体" w:hAnsi="宋体" w:eastAsia="宋体" w:cs="宋体"/>
          <w:spacing w:val="-5"/>
          <w:szCs w:val="22"/>
        </w:rPr>
        <w:t>；</w:t>
      </w:r>
    </w:p>
    <w:p w14:paraId="7FAD32EF">
      <w:pPr>
        <w:numPr>
          <w:ilvl w:val="2"/>
          <w:numId w:val="6"/>
        </w:numPr>
        <w:tabs>
          <w:tab w:val="left" w:pos="485"/>
        </w:tabs>
        <w:autoSpaceDE w:val="0"/>
        <w:autoSpaceDN w:val="0"/>
        <w:spacing w:line="384" w:lineRule="exact"/>
        <w:ind w:hanging="126"/>
        <w:jc w:val="left"/>
        <w:rPr>
          <w:rFonts w:hint="eastAsia" w:ascii="宋体" w:hAnsi="宋体" w:eastAsia="宋体" w:cs="宋体"/>
          <w:szCs w:val="22"/>
        </w:rPr>
      </w:pPr>
      <w:r>
        <w:rPr>
          <w:rFonts w:hint="eastAsia" w:ascii="宋体" w:hAnsi="宋体" w:eastAsia="宋体" w:cs="宋体"/>
          <w:b/>
          <w:spacing w:val="-1"/>
          <w:szCs w:val="22"/>
        </w:rPr>
        <w:t xml:space="preserve">对应最高工作频率 </w:t>
      </w:r>
      <w:r>
        <w:rPr>
          <w:rFonts w:hint="eastAsia" w:ascii="宋体" w:hAnsi="宋体" w:eastAsia="宋体" w:cs="宋体"/>
          <w:b/>
          <w:szCs w:val="22"/>
        </w:rPr>
        <w:t>(Fmax)</w:t>
      </w:r>
      <w:r>
        <w:rPr>
          <w:rFonts w:hint="eastAsia" w:ascii="宋体" w:hAnsi="宋体" w:eastAsia="宋体" w:cs="宋体"/>
          <w:b/>
          <w:szCs w:val="22"/>
        </w:rPr>
        <w:t>：</w:t>
      </w:r>
      <w:r>
        <w:rPr>
          <w:rFonts w:hint="eastAsia" w:ascii="宋体" w:hAnsi="宋体" w:eastAsia="宋体" w:cs="宋体"/>
          <w:szCs w:val="22"/>
        </w:rPr>
        <w:t>10.129</w:t>
      </w:r>
      <w:r>
        <w:rPr>
          <w:rFonts w:hint="eastAsia" w:ascii="宋体" w:hAnsi="宋体" w:eastAsia="宋体" w:cs="宋体"/>
          <w:spacing w:val="-6"/>
          <w:szCs w:val="22"/>
        </w:rPr>
        <w:t xml:space="preserve"> </w:t>
      </w:r>
      <w:r>
        <w:rPr>
          <w:rFonts w:hint="eastAsia" w:ascii="宋体" w:hAnsi="宋体" w:eastAsia="宋体" w:cs="宋体"/>
          <w:spacing w:val="-4"/>
          <w:szCs w:val="22"/>
        </w:rPr>
        <w:t>MHz</w:t>
      </w:r>
      <w:r>
        <w:rPr>
          <w:rFonts w:hint="eastAsia" w:ascii="宋体" w:hAnsi="宋体" w:eastAsia="宋体" w:cs="宋体"/>
          <w:spacing w:val="-4"/>
          <w:szCs w:val="22"/>
        </w:rPr>
        <w:t>；</w:t>
      </w:r>
    </w:p>
    <w:p w14:paraId="7C272AD4">
      <w:pPr>
        <w:numPr>
          <w:ilvl w:val="2"/>
          <w:numId w:val="6"/>
        </w:numPr>
        <w:tabs>
          <w:tab w:val="left" w:pos="485"/>
        </w:tabs>
        <w:autoSpaceDE w:val="0"/>
        <w:autoSpaceDN w:val="0"/>
        <w:spacing w:line="384" w:lineRule="exact"/>
        <w:ind w:hanging="126"/>
        <w:jc w:val="left"/>
        <w:rPr>
          <w:rFonts w:hint="eastAsia" w:ascii="宋体" w:hAnsi="宋体" w:eastAsia="宋体" w:cs="宋体"/>
          <w:szCs w:val="22"/>
        </w:rPr>
      </w:pPr>
      <w:r>
        <w:rPr>
          <w:rFonts w:hint="eastAsia" w:ascii="宋体" w:hAnsi="宋体" w:eastAsia="宋体" w:cs="宋体"/>
          <w:b/>
          <w:spacing w:val="-1"/>
          <w:szCs w:val="22"/>
        </w:rPr>
        <w:t xml:space="preserve">最坏裕量 </w:t>
      </w:r>
      <w:r>
        <w:rPr>
          <w:rFonts w:hint="eastAsia" w:ascii="宋体" w:hAnsi="宋体" w:eastAsia="宋体" w:cs="宋体"/>
          <w:b/>
          <w:szCs w:val="22"/>
        </w:rPr>
        <w:t>(Worst</w:t>
      </w:r>
      <w:r>
        <w:rPr>
          <w:rFonts w:hint="eastAsia" w:ascii="宋体" w:hAnsi="宋体" w:eastAsia="宋体" w:cs="宋体"/>
          <w:b/>
          <w:spacing w:val="-5"/>
          <w:szCs w:val="22"/>
        </w:rPr>
        <w:t xml:space="preserve"> </w:t>
      </w:r>
      <w:r>
        <w:rPr>
          <w:rFonts w:hint="eastAsia" w:ascii="宋体" w:hAnsi="宋体" w:eastAsia="宋体" w:cs="宋体"/>
          <w:b/>
          <w:szCs w:val="22"/>
        </w:rPr>
        <w:t>Case</w:t>
      </w:r>
      <w:r>
        <w:rPr>
          <w:rFonts w:hint="eastAsia" w:ascii="宋体" w:hAnsi="宋体" w:eastAsia="宋体" w:cs="宋体"/>
          <w:b/>
          <w:spacing w:val="-5"/>
          <w:szCs w:val="22"/>
        </w:rPr>
        <w:t xml:space="preserve"> </w:t>
      </w:r>
      <w:r>
        <w:rPr>
          <w:rFonts w:hint="eastAsia" w:ascii="宋体" w:hAnsi="宋体" w:eastAsia="宋体" w:cs="宋体"/>
          <w:b/>
          <w:szCs w:val="22"/>
        </w:rPr>
        <w:t>Slack)</w:t>
      </w:r>
      <w:r>
        <w:rPr>
          <w:rFonts w:hint="eastAsia" w:ascii="宋体" w:hAnsi="宋体" w:eastAsia="宋体" w:cs="宋体"/>
          <w:b/>
          <w:szCs w:val="22"/>
        </w:rPr>
        <w:t>：</w:t>
      </w:r>
      <w:r>
        <w:rPr>
          <w:rFonts w:hint="eastAsia" w:ascii="宋体" w:hAnsi="宋体" w:eastAsia="宋体" w:cs="宋体"/>
          <w:szCs w:val="22"/>
        </w:rPr>
        <w:t>-78.723</w:t>
      </w:r>
      <w:r>
        <w:rPr>
          <w:rFonts w:hint="eastAsia" w:ascii="宋体" w:hAnsi="宋体" w:eastAsia="宋体" w:cs="宋体"/>
          <w:spacing w:val="-12"/>
          <w:szCs w:val="22"/>
        </w:rPr>
        <w:t xml:space="preserve"> </w:t>
      </w:r>
      <w:r>
        <w:rPr>
          <w:rFonts w:hint="eastAsia" w:ascii="宋体" w:hAnsi="宋体" w:eastAsia="宋体" w:cs="宋体"/>
          <w:spacing w:val="-5"/>
          <w:szCs w:val="22"/>
        </w:rPr>
        <w:t>ns</w:t>
      </w:r>
      <w:r>
        <w:rPr>
          <w:rFonts w:hint="eastAsia" w:ascii="宋体" w:hAnsi="宋体" w:eastAsia="宋体" w:cs="宋体"/>
          <w:spacing w:val="-5"/>
          <w:szCs w:val="22"/>
        </w:rPr>
        <w:t>；</w:t>
      </w:r>
    </w:p>
    <w:p w14:paraId="1644C7FD">
      <w:pPr>
        <w:numPr>
          <w:ilvl w:val="2"/>
          <w:numId w:val="6"/>
        </w:numPr>
        <w:tabs>
          <w:tab w:val="left" w:pos="485"/>
        </w:tabs>
        <w:autoSpaceDE w:val="0"/>
        <w:autoSpaceDN w:val="0"/>
        <w:spacing w:line="385" w:lineRule="exact"/>
        <w:ind w:hanging="126"/>
        <w:jc w:val="left"/>
        <w:rPr>
          <w:rFonts w:hint="eastAsia" w:ascii="宋体" w:hAnsi="宋体" w:eastAsia="宋体" w:cs="宋体"/>
          <w:szCs w:val="22"/>
        </w:rPr>
      </w:pPr>
      <w:r>
        <w:rPr>
          <w:rFonts w:hint="eastAsia" w:ascii="宋体" w:hAnsi="宋体" w:eastAsia="宋体" w:cs="宋体"/>
          <w:b/>
          <w:spacing w:val="-2"/>
          <w:szCs w:val="22"/>
        </w:rPr>
        <w:t xml:space="preserve">时序违例错误数 </w:t>
      </w:r>
      <w:r>
        <w:rPr>
          <w:rFonts w:hint="eastAsia" w:ascii="宋体" w:hAnsi="宋体" w:eastAsia="宋体" w:cs="宋体"/>
          <w:b/>
          <w:szCs w:val="22"/>
        </w:rPr>
        <w:t>(Timing</w:t>
      </w:r>
      <w:r>
        <w:rPr>
          <w:rFonts w:hint="eastAsia" w:ascii="宋体" w:hAnsi="宋体" w:eastAsia="宋体" w:cs="宋体"/>
          <w:b/>
          <w:spacing w:val="-3"/>
          <w:szCs w:val="22"/>
        </w:rPr>
        <w:t xml:space="preserve"> </w:t>
      </w:r>
      <w:r>
        <w:rPr>
          <w:rFonts w:hint="eastAsia" w:ascii="宋体" w:hAnsi="宋体" w:eastAsia="宋体" w:cs="宋体"/>
          <w:b/>
          <w:szCs w:val="22"/>
        </w:rPr>
        <w:t>Errors)</w:t>
      </w:r>
      <w:r>
        <w:rPr>
          <w:rFonts w:hint="eastAsia" w:ascii="宋体" w:hAnsi="宋体" w:eastAsia="宋体" w:cs="宋体"/>
          <w:b/>
          <w:szCs w:val="22"/>
        </w:rPr>
        <w:t>：</w:t>
      </w:r>
      <w:r>
        <w:rPr>
          <w:rFonts w:hint="eastAsia" w:ascii="宋体" w:hAnsi="宋体" w:eastAsia="宋体" w:cs="宋体"/>
          <w:szCs w:val="22"/>
        </w:rPr>
        <w:t>528</w:t>
      </w:r>
      <w:r>
        <w:rPr>
          <w:rFonts w:hint="eastAsia" w:ascii="宋体" w:hAnsi="宋体" w:eastAsia="宋体" w:cs="宋体"/>
          <w:spacing w:val="-13"/>
          <w:szCs w:val="22"/>
        </w:rPr>
        <w:t xml:space="preserve"> 个；时序总扣分 </w:t>
      </w:r>
      <w:r>
        <w:rPr>
          <w:rFonts w:hint="eastAsia" w:ascii="宋体" w:hAnsi="宋体" w:eastAsia="宋体" w:cs="宋体"/>
          <w:szCs w:val="22"/>
        </w:rPr>
        <w:t>(Timing</w:t>
      </w:r>
      <w:r>
        <w:rPr>
          <w:rFonts w:hint="eastAsia" w:ascii="宋体" w:hAnsi="宋体" w:eastAsia="宋体" w:cs="宋体"/>
          <w:spacing w:val="-3"/>
          <w:szCs w:val="22"/>
        </w:rPr>
        <w:t xml:space="preserve"> </w:t>
      </w:r>
      <w:r>
        <w:rPr>
          <w:rFonts w:hint="eastAsia" w:ascii="宋体" w:hAnsi="宋体" w:eastAsia="宋体" w:cs="宋体"/>
          <w:szCs w:val="22"/>
        </w:rPr>
        <w:t>Score)</w:t>
      </w:r>
      <w:r>
        <w:rPr>
          <w:rFonts w:hint="eastAsia" w:ascii="宋体" w:hAnsi="宋体" w:eastAsia="宋体" w:cs="宋体"/>
          <w:spacing w:val="-2"/>
          <w:szCs w:val="22"/>
        </w:rPr>
        <w:t xml:space="preserve"> </w:t>
      </w:r>
      <w:r>
        <w:rPr>
          <w:rFonts w:hint="eastAsia" w:ascii="宋体" w:hAnsi="宋体" w:eastAsia="宋体" w:cs="宋体"/>
          <w:spacing w:val="-26"/>
          <w:szCs w:val="22"/>
        </w:rPr>
        <w:t xml:space="preserve">为 </w:t>
      </w:r>
      <w:r>
        <w:rPr>
          <w:rFonts w:hint="eastAsia" w:ascii="宋体" w:hAnsi="宋体" w:eastAsia="宋体" w:cs="宋体"/>
          <w:szCs w:val="22"/>
        </w:rPr>
        <w:t>5787865</w:t>
      </w:r>
      <w:r>
        <w:rPr>
          <w:rFonts w:hint="eastAsia" w:ascii="宋体" w:hAnsi="宋体" w:eastAsia="宋体" w:cs="宋体"/>
          <w:spacing w:val="-10"/>
          <w:szCs w:val="22"/>
        </w:rPr>
        <w:t>。</w:t>
      </w:r>
    </w:p>
    <w:p w14:paraId="1ACADCC4">
      <w:pPr>
        <w:autoSpaceDE w:val="0"/>
        <w:autoSpaceDN w:val="0"/>
        <w:spacing w:before="88" w:line="230" w:lineRule="auto"/>
        <w:ind w:left="110" w:right="128" w:firstLine="420"/>
        <w:jc w:val="left"/>
        <w:rPr>
          <w:rFonts w:hint="eastAsia" w:ascii="宋体" w:hAnsi="宋体" w:eastAsia="宋体" w:cs="宋体"/>
          <w:szCs w:val="21"/>
        </w:rPr>
      </w:pPr>
      <w:r>
        <w:rPr>
          <w:rFonts w:hint="eastAsia" w:ascii="宋体" w:hAnsi="宋体" w:eastAsia="宋体" w:cs="宋体"/>
          <w:b/>
          <w:szCs w:val="21"/>
        </w:rPr>
        <w:t>关键路径瓶颈分析：</w:t>
      </w:r>
      <w:r>
        <w:rPr>
          <w:rFonts w:hint="eastAsia" w:ascii="宋体" w:hAnsi="宋体" w:eastAsia="宋体" w:cs="宋体"/>
          <w:szCs w:val="21"/>
        </w:rPr>
        <w:t xml:space="preserve">由于项目在基础设计上进行了大量的流水线功能拓展，导致在 </w:t>
      </w:r>
      <w:r>
        <w:rPr>
          <w:rFonts w:hint="eastAsia" w:ascii="宋体" w:hAnsi="宋体" w:eastAsia="宋体" w:cs="宋体"/>
          <w:szCs w:val="21"/>
        </w:rPr>
        <w:t>EX</w:t>
      </w:r>
      <w:r>
        <w:rPr>
          <w:rFonts w:hint="eastAsia" w:ascii="宋体" w:hAnsi="宋体" w:eastAsia="宋体" w:cs="宋体"/>
          <w:spacing w:val="40"/>
          <w:szCs w:val="21"/>
        </w:rPr>
        <w:t xml:space="preserve"> </w:t>
      </w:r>
      <w:r>
        <w:rPr>
          <w:rFonts w:hint="eastAsia" w:ascii="宋体" w:hAnsi="宋体" w:eastAsia="宋体" w:cs="宋体"/>
          <w:szCs w:val="21"/>
        </w:rPr>
        <w:t>执行阶段，自定义浮点加</w:t>
      </w:r>
      <w:r>
        <w:rPr>
          <w:rFonts w:hint="eastAsia" w:ascii="宋体" w:hAnsi="宋体" w:eastAsia="宋体" w:cs="宋体"/>
          <w:szCs w:val="21"/>
        </w:rPr>
        <w:t>/</w:t>
      </w:r>
      <w:r>
        <w:rPr>
          <w:rFonts w:hint="eastAsia" w:ascii="宋体" w:hAnsi="宋体" w:eastAsia="宋体" w:cs="宋体"/>
          <w:szCs w:val="21"/>
        </w:rPr>
        <w:t>乘法器（</w:t>
      </w:r>
      <w:r>
        <w:rPr>
          <w:rFonts w:hint="eastAsia" w:ascii="宋体" w:hAnsi="宋体" w:eastAsia="宋体" w:cs="宋体"/>
          <w:szCs w:val="21"/>
        </w:rPr>
        <w:t>FADD32/FMUL32</w:t>
      </w:r>
      <w:r>
        <w:rPr>
          <w:rFonts w:hint="eastAsia" w:ascii="宋体" w:hAnsi="宋体" w:eastAsia="宋体" w:cs="宋体"/>
          <w:szCs w:val="21"/>
        </w:rPr>
        <w:t>）、多路数据前递多路复用器（</w:t>
      </w:r>
      <w:r>
        <w:rPr>
          <w:rFonts w:hint="eastAsia" w:ascii="宋体" w:hAnsi="宋体" w:eastAsia="宋体" w:cs="宋体"/>
          <w:szCs w:val="21"/>
        </w:rPr>
        <w:t>Forwarding</w:t>
      </w:r>
      <w:r>
        <w:rPr>
          <w:rFonts w:hint="eastAsia" w:ascii="宋体" w:hAnsi="宋体" w:eastAsia="宋体" w:cs="宋体"/>
          <w:spacing w:val="56"/>
          <w:szCs w:val="21"/>
        </w:rPr>
        <w:t xml:space="preserve"> </w:t>
      </w:r>
      <w:r>
        <w:rPr>
          <w:rFonts w:hint="eastAsia" w:ascii="宋体" w:hAnsi="宋体" w:eastAsia="宋体" w:cs="宋体"/>
          <w:szCs w:val="21"/>
        </w:rPr>
        <w:t>MUX</w:t>
      </w:r>
      <w:r>
        <w:rPr>
          <w:rFonts w:hint="eastAsia" w:ascii="宋体" w:hAnsi="宋体" w:eastAsia="宋体" w:cs="宋体"/>
          <w:szCs w:val="21"/>
        </w:rPr>
        <w:t>）</w:t>
      </w:r>
      <w:r>
        <w:rPr>
          <w:rFonts w:hint="eastAsia" w:ascii="宋体" w:hAnsi="宋体" w:eastAsia="宋体" w:cs="宋体"/>
          <w:spacing w:val="-1"/>
          <w:szCs w:val="21"/>
        </w:rPr>
        <w:t>以及分支地址计算与冲刷</w:t>
      </w:r>
    </w:p>
    <w:p w14:paraId="42D97E74">
      <w:pPr>
        <w:autoSpaceDE w:val="0"/>
        <w:autoSpaceDN w:val="0"/>
        <w:spacing w:before="118" w:line="271" w:lineRule="auto"/>
        <w:ind w:left="110" w:right="253"/>
        <w:jc w:val="left"/>
        <w:rPr>
          <w:rFonts w:hint="eastAsia" w:ascii="宋体" w:hAnsi="宋体" w:eastAsia="宋体" w:cs="宋体"/>
          <w:szCs w:val="21"/>
        </w:rPr>
      </w:pPr>
      <w:r>
        <w:rPr>
          <w:rFonts w:hint="eastAsia" w:ascii="宋体" w:hAnsi="宋体" w:eastAsia="宋体" w:cs="宋体"/>
          <w:spacing w:val="-2"/>
          <w:szCs w:val="21"/>
        </w:rPr>
        <w:t>控制逻辑相互级联，构成了极长的组合逻辑延迟路径。在有限的单级时钟周期内无法消化该延迟，最终限制了物理最高频率。</w:t>
      </w:r>
    </w:p>
    <w:p w14:paraId="36463C5B">
      <w:pPr>
        <w:jc w:val="center"/>
        <w:rPr>
          <w:rFonts w:hint="eastAsia" w:ascii="宋体" w:hAnsi="宋体" w:eastAsia="宋体" w:cs="宋体"/>
        </w:rPr>
      </w:pPr>
      <w:r>
        <w:rPr>
          <w:rFonts w:hint="eastAsia" w:ascii="宋体" w:hAnsi="宋体" w:eastAsia="宋体" w:cs="宋体"/>
        </w:rPr>
        <w:drawing>
          <wp:inline distT="0" distB="0" distL="114300" distR="114300">
            <wp:extent cx="5039995" cy="1952625"/>
            <wp:effectExtent l="0" t="0" r="4445" b="133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5040000" cy="1952751"/>
                    </a:xfrm>
                    <a:prstGeom prst="rect">
                      <a:avLst/>
                    </a:prstGeom>
                  </pic:spPr>
                </pic:pic>
              </a:graphicData>
            </a:graphic>
          </wp:inline>
        </w:drawing>
      </w:r>
    </w:p>
    <w:p w14:paraId="165BB27A">
      <w:pPr>
        <w:jc w:val="center"/>
        <w:rPr>
          <w:rFonts w:hint="eastAsia" w:ascii="宋体" w:hAnsi="宋体" w:eastAsia="宋体" w:cs="宋体"/>
        </w:rPr>
      </w:pPr>
      <w:r>
        <w:rPr>
          <w:rFonts w:hint="eastAsia" w:ascii="宋体" w:hAnsi="宋体" w:eastAsia="宋体" w:cs="宋体"/>
          <w:color w:val="404040"/>
          <w:sz w:val="18"/>
        </w:rPr>
        <w:t xml:space="preserve">  静态时序分析（目标 50MHz，实测 Fmax 10.13MHz）</w:t>
      </w:r>
    </w:p>
    <w:p w14:paraId="19CCF319">
      <w:pPr>
        <w:numPr>
          <w:ilvl w:val="1"/>
          <w:numId w:val="6"/>
        </w:numPr>
        <w:tabs>
          <w:tab w:val="left" w:pos="491"/>
        </w:tabs>
        <w:autoSpaceDE w:val="0"/>
        <w:autoSpaceDN w:val="0"/>
        <w:spacing w:before="163"/>
        <w:ind w:left="491" w:hanging="381"/>
        <w:outlineLvl w:val="2"/>
        <w:rPr>
          <w:rFonts w:hint="eastAsia" w:ascii="宋体" w:hAnsi="宋体" w:eastAsia="宋体" w:cs="宋体"/>
          <w:b/>
          <w:bCs/>
          <w:sz w:val="23"/>
          <w:szCs w:val="23"/>
        </w:rPr>
      </w:pPr>
      <w:bookmarkStart w:id="22" w:name="6.4 功耗估计报告（Power）"/>
      <w:bookmarkEnd w:id="22"/>
      <w:r>
        <w:rPr>
          <w:rFonts w:hint="eastAsia" w:ascii="宋体" w:hAnsi="宋体" w:eastAsia="宋体" w:cs="宋体"/>
          <w:b/>
          <w:bCs/>
          <w:color w:val="111111"/>
          <w:sz w:val="23"/>
          <w:szCs w:val="23"/>
        </w:rPr>
        <w:t>功耗估计报告</w:t>
      </w:r>
      <w:r>
        <w:rPr>
          <w:rFonts w:hint="eastAsia" w:ascii="宋体" w:hAnsi="宋体" w:eastAsia="宋体" w:cs="宋体"/>
          <w:b/>
          <w:bCs/>
          <w:color w:val="111111"/>
          <w:spacing w:val="-2"/>
          <w:sz w:val="23"/>
          <w:szCs w:val="23"/>
        </w:rPr>
        <w:t>（</w:t>
      </w:r>
      <w:r>
        <w:rPr>
          <w:rFonts w:hint="eastAsia" w:ascii="宋体" w:hAnsi="宋体" w:eastAsia="宋体" w:cs="宋体"/>
          <w:b/>
          <w:bCs/>
          <w:color w:val="111111"/>
          <w:spacing w:val="-2"/>
          <w:sz w:val="23"/>
          <w:szCs w:val="23"/>
        </w:rPr>
        <w:t>Power</w:t>
      </w:r>
      <w:r>
        <w:rPr>
          <w:rFonts w:hint="eastAsia" w:ascii="宋体" w:hAnsi="宋体" w:eastAsia="宋体" w:cs="宋体"/>
          <w:b/>
          <w:bCs/>
          <w:color w:val="111111"/>
          <w:spacing w:val="-2"/>
          <w:sz w:val="23"/>
          <w:szCs w:val="23"/>
        </w:rPr>
        <w:t>）</w:t>
      </w:r>
    </w:p>
    <w:p w14:paraId="3003D6A1">
      <w:pPr>
        <w:autoSpaceDE w:val="0"/>
        <w:autoSpaceDN w:val="0"/>
        <w:spacing w:before="101"/>
        <w:ind w:left="530"/>
        <w:jc w:val="left"/>
        <w:rPr>
          <w:rFonts w:hint="eastAsia" w:ascii="宋体" w:hAnsi="宋体" w:eastAsia="宋体" w:cs="宋体"/>
          <w:szCs w:val="21"/>
        </w:rPr>
      </w:pPr>
      <w:r>
        <w:rPr>
          <w:rFonts w:hint="eastAsia" w:ascii="宋体" w:hAnsi="宋体" w:eastAsia="宋体" w:cs="宋体"/>
          <w:spacing w:val="-18"/>
          <w:szCs w:val="21"/>
        </w:rPr>
        <w:t xml:space="preserve">应用 </w:t>
      </w:r>
      <w:r>
        <w:rPr>
          <w:rFonts w:hint="eastAsia" w:ascii="宋体" w:hAnsi="宋体" w:eastAsia="宋体" w:cs="宋体"/>
          <w:szCs w:val="21"/>
        </w:rPr>
        <w:t>XPower</w:t>
      </w:r>
      <w:r>
        <w:rPr>
          <w:rFonts w:hint="eastAsia" w:ascii="宋体" w:hAnsi="宋体" w:eastAsia="宋体" w:cs="宋体"/>
          <w:spacing w:val="-12"/>
          <w:szCs w:val="21"/>
        </w:rPr>
        <w:t xml:space="preserve"> </w:t>
      </w:r>
      <w:r>
        <w:rPr>
          <w:rFonts w:hint="eastAsia" w:ascii="宋体" w:hAnsi="宋体" w:eastAsia="宋体" w:cs="宋体"/>
          <w:szCs w:val="21"/>
        </w:rPr>
        <w:t xml:space="preserve">Analyzer </w:t>
      </w:r>
      <w:r>
        <w:rPr>
          <w:rFonts w:hint="eastAsia" w:ascii="宋体" w:hAnsi="宋体" w:eastAsia="宋体" w:cs="宋体"/>
          <w:spacing w:val="-1"/>
          <w:szCs w:val="21"/>
        </w:rPr>
        <w:t>工具进行节点活跃度静态推导，处理器核心整体热功耗表现如下：</w:t>
      </w:r>
    </w:p>
    <w:p w14:paraId="0773FE44">
      <w:pPr>
        <w:numPr>
          <w:ilvl w:val="2"/>
          <w:numId w:val="6"/>
        </w:numPr>
        <w:tabs>
          <w:tab w:val="left" w:pos="485"/>
        </w:tabs>
        <w:autoSpaceDE w:val="0"/>
        <w:autoSpaceDN w:val="0"/>
        <w:spacing w:before="126" w:line="385" w:lineRule="exact"/>
        <w:ind w:hanging="126"/>
        <w:jc w:val="left"/>
        <w:rPr>
          <w:rFonts w:hint="eastAsia" w:ascii="宋体" w:hAnsi="宋体" w:eastAsia="宋体" w:cs="宋体"/>
          <w:szCs w:val="22"/>
        </w:rPr>
      </w:pPr>
      <w:r>
        <w:rPr>
          <w:rFonts w:hint="eastAsia" w:ascii="宋体" w:hAnsi="宋体" w:eastAsia="宋体" w:cs="宋体"/>
          <w:b/>
          <w:spacing w:val="-1"/>
          <w:szCs w:val="22"/>
        </w:rPr>
        <w:t xml:space="preserve">芯片总供电功耗 </w:t>
      </w:r>
      <w:r>
        <w:rPr>
          <w:rFonts w:hint="eastAsia" w:ascii="宋体" w:hAnsi="宋体" w:eastAsia="宋体" w:cs="宋体"/>
          <w:b/>
          <w:szCs w:val="22"/>
        </w:rPr>
        <w:t>(Total</w:t>
      </w:r>
      <w:r>
        <w:rPr>
          <w:rFonts w:hint="eastAsia" w:ascii="宋体" w:hAnsi="宋体" w:eastAsia="宋体" w:cs="宋体"/>
          <w:b/>
          <w:spacing w:val="-5"/>
          <w:szCs w:val="22"/>
        </w:rPr>
        <w:t xml:space="preserve"> </w:t>
      </w:r>
      <w:r>
        <w:rPr>
          <w:rFonts w:hint="eastAsia" w:ascii="宋体" w:hAnsi="宋体" w:eastAsia="宋体" w:cs="宋体"/>
          <w:b/>
          <w:szCs w:val="22"/>
        </w:rPr>
        <w:t>Supply</w:t>
      </w:r>
      <w:r>
        <w:rPr>
          <w:rFonts w:hint="eastAsia" w:ascii="宋体" w:hAnsi="宋体" w:eastAsia="宋体" w:cs="宋体"/>
          <w:b/>
          <w:spacing w:val="-5"/>
          <w:szCs w:val="22"/>
        </w:rPr>
        <w:t xml:space="preserve"> </w:t>
      </w:r>
      <w:r>
        <w:rPr>
          <w:rFonts w:hint="eastAsia" w:ascii="宋体" w:hAnsi="宋体" w:eastAsia="宋体" w:cs="宋体"/>
          <w:b/>
          <w:szCs w:val="22"/>
        </w:rPr>
        <w:t>Power)</w:t>
      </w:r>
      <w:r>
        <w:rPr>
          <w:rFonts w:hint="eastAsia" w:ascii="宋体" w:hAnsi="宋体" w:eastAsia="宋体" w:cs="宋体"/>
          <w:b/>
          <w:szCs w:val="22"/>
        </w:rPr>
        <w:t>：</w:t>
      </w:r>
      <w:r>
        <w:rPr>
          <w:rFonts w:hint="eastAsia" w:ascii="宋体" w:hAnsi="宋体" w:eastAsia="宋体" w:cs="宋体"/>
          <w:szCs w:val="22"/>
        </w:rPr>
        <w:t>35.07</w:t>
      </w:r>
      <w:r>
        <w:rPr>
          <w:rFonts w:hint="eastAsia" w:ascii="宋体" w:hAnsi="宋体" w:eastAsia="宋体" w:cs="宋体"/>
          <w:spacing w:val="-13"/>
          <w:szCs w:val="22"/>
        </w:rPr>
        <w:t xml:space="preserve"> </w:t>
      </w:r>
      <w:r>
        <w:rPr>
          <w:rFonts w:hint="eastAsia" w:ascii="宋体" w:hAnsi="宋体" w:eastAsia="宋体" w:cs="宋体"/>
          <w:spacing w:val="-5"/>
          <w:szCs w:val="22"/>
        </w:rPr>
        <w:t>mW</w:t>
      </w:r>
      <w:r>
        <w:rPr>
          <w:rFonts w:hint="eastAsia" w:ascii="宋体" w:hAnsi="宋体" w:eastAsia="宋体" w:cs="宋体"/>
          <w:spacing w:val="-5"/>
          <w:szCs w:val="22"/>
        </w:rPr>
        <w:t>；</w:t>
      </w:r>
    </w:p>
    <w:p w14:paraId="170202F6">
      <w:pPr>
        <w:numPr>
          <w:ilvl w:val="2"/>
          <w:numId w:val="6"/>
        </w:numPr>
        <w:tabs>
          <w:tab w:val="left" w:pos="485"/>
        </w:tabs>
        <w:autoSpaceDE w:val="0"/>
        <w:autoSpaceDN w:val="0"/>
        <w:spacing w:line="384" w:lineRule="exact"/>
        <w:ind w:hanging="126"/>
        <w:jc w:val="left"/>
        <w:rPr>
          <w:rFonts w:hint="eastAsia" w:ascii="宋体" w:hAnsi="宋体" w:eastAsia="宋体" w:cs="宋体"/>
          <w:szCs w:val="22"/>
        </w:rPr>
      </w:pPr>
      <w:r>
        <w:rPr>
          <w:rFonts w:hint="eastAsia" w:ascii="宋体" w:hAnsi="宋体" w:eastAsia="宋体" w:cs="宋体"/>
          <w:b/>
          <w:spacing w:val="-1"/>
          <w:szCs w:val="22"/>
        </w:rPr>
        <w:t xml:space="preserve">动态核心功耗 </w:t>
      </w:r>
      <w:r>
        <w:rPr>
          <w:rFonts w:hint="eastAsia" w:ascii="宋体" w:hAnsi="宋体" w:eastAsia="宋体" w:cs="宋体"/>
          <w:b/>
          <w:szCs w:val="22"/>
        </w:rPr>
        <w:t>(Dynamic</w:t>
      </w:r>
      <w:r>
        <w:rPr>
          <w:rFonts w:hint="eastAsia" w:ascii="宋体" w:hAnsi="宋体" w:eastAsia="宋体" w:cs="宋体"/>
          <w:b/>
          <w:spacing w:val="-2"/>
          <w:szCs w:val="22"/>
        </w:rPr>
        <w:t xml:space="preserve"> </w:t>
      </w:r>
      <w:r>
        <w:rPr>
          <w:rFonts w:hint="eastAsia" w:ascii="宋体" w:hAnsi="宋体" w:eastAsia="宋体" w:cs="宋体"/>
          <w:b/>
          <w:szCs w:val="22"/>
        </w:rPr>
        <w:t>Power)</w:t>
      </w:r>
      <w:r>
        <w:rPr>
          <w:rFonts w:hint="eastAsia" w:ascii="宋体" w:hAnsi="宋体" w:eastAsia="宋体" w:cs="宋体"/>
          <w:b/>
          <w:szCs w:val="22"/>
        </w:rPr>
        <w:t>：</w:t>
      </w:r>
      <w:r>
        <w:rPr>
          <w:rFonts w:hint="eastAsia" w:ascii="宋体" w:hAnsi="宋体" w:eastAsia="宋体" w:cs="宋体"/>
          <w:szCs w:val="22"/>
        </w:rPr>
        <w:t>20.44</w:t>
      </w:r>
      <w:r>
        <w:rPr>
          <w:rFonts w:hint="eastAsia" w:ascii="宋体" w:hAnsi="宋体" w:eastAsia="宋体" w:cs="宋体"/>
          <w:spacing w:val="-5"/>
          <w:szCs w:val="22"/>
        </w:rPr>
        <w:t xml:space="preserve"> mW</w:t>
      </w:r>
      <w:r>
        <w:rPr>
          <w:rFonts w:hint="eastAsia" w:ascii="宋体" w:hAnsi="宋体" w:eastAsia="宋体" w:cs="宋体"/>
          <w:spacing w:val="-5"/>
          <w:szCs w:val="22"/>
        </w:rPr>
        <w:t>；</w:t>
      </w:r>
    </w:p>
    <w:p w14:paraId="32942830">
      <w:pPr>
        <w:numPr>
          <w:ilvl w:val="2"/>
          <w:numId w:val="6"/>
        </w:numPr>
        <w:tabs>
          <w:tab w:val="left" w:pos="485"/>
        </w:tabs>
        <w:autoSpaceDE w:val="0"/>
        <w:autoSpaceDN w:val="0"/>
        <w:spacing w:line="384" w:lineRule="exact"/>
        <w:ind w:hanging="126"/>
        <w:jc w:val="left"/>
        <w:rPr>
          <w:rFonts w:hint="eastAsia" w:ascii="宋体" w:hAnsi="宋体" w:eastAsia="宋体" w:cs="宋体"/>
          <w:szCs w:val="22"/>
        </w:rPr>
      </w:pPr>
      <w:r>
        <w:rPr>
          <w:rFonts w:hint="eastAsia" w:ascii="宋体" w:hAnsi="宋体" w:eastAsia="宋体" w:cs="宋体"/>
          <w:b/>
          <w:spacing w:val="-1"/>
          <w:szCs w:val="22"/>
        </w:rPr>
        <w:t xml:space="preserve">静态漏电流功耗 </w:t>
      </w:r>
      <w:r>
        <w:rPr>
          <w:rFonts w:hint="eastAsia" w:ascii="宋体" w:hAnsi="宋体" w:eastAsia="宋体" w:cs="宋体"/>
          <w:b/>
          <w:szCs w:val="22"/>
        </w:rPr>
        <w:t>(Static</w:t>
      </w:r>
      <w:r>
        <w:rPr>
          <w:rFonts w:hint="eastAsia" w:ascii="宋体" w:hAnsi="宋体" w:eastAsia="宋体" w:cs="宋体"/>
          <w:b/>
          <w:spacing w:val="-2"/>
          <w:szCs w:val="22"/>
        </w:rPr>
        <w:t xml:space="preserve"> </w:t>
      </w:r>
      <w:r>
        <w:rPr>
          <w:rFonts w:hint="eastAsia" w:ascii="宋体" w:hAnsi="宋体" w:eastAsia="宋体" w:cs="宋体"/>
          <w:b/>
          <w:szCs w:val="22"/>
        </w:rPr>
        <w:t>Power)</w:t>
      </w:r>
      <w:r>
        <w:rPr>
          <w:rFonts w:hint="eastAsia" w:ascii="宋体" w:hAnsi="宋体" w:eastAsia="宋体" w:cs="宋体"/>
          <w:b/>
          <w:szCs w:val="22"/>
        </w:rPr>
        <w:t>：</w:t>
      </w:r>
      <w:r>
        <w:rPr>
          <w:rFonts w:hint="eastAsia" w:ascii="宋体" w:hAnsi="宋体" w:eastAsia="宋体" w:cs="宋体"/>
          <w:szCs w:val="22"/>
        </w:rPr>
        <w:t>14.63</w:t>
      </w:r>
      <w:r>
        <w:rPr>
          <w:rFonts w:hint="eastAsia" w:ascii="宋体" w:hAnsi="宋体" w:eastAsia="宋体" w:cs="宋体"/>
          <w:spacing w:val="-5"/>
          <w:szCs w:val="22"/>
        </w:rPr>
        <w:t xml:space="preserve"> mW</w:t>
      </w:r>
      <w:r>
        <w:rPr>
          <w:rFonts w:hint="eastAsia" w:ascii="宋体" w:hAnsi="宋体" w:eastAsia="宋体" w:cs="宋体"/>
          <w:spacing w:val="-5"/>
          <w:szCs w:val="22"/>
        </w:rPr>
        <w:t>；</w:t>
      </w:r>
    </w:p>
    <w:p w14:paraId="6BFF9412">
      <w:pPr>
        <w:numPr>
          <w:ilvl w:val="2"/>
          <w:numId w:val="6"/>
        </w:numPr>
        <w:tabs>
          <w:tab w:val="left" w:pos="485"/>
        </w:tabs>
        <w:autoSpaceDE w:val="0"/>
        <w:autoSpaceDN w:val="0"/>
        <w:spacing w:before="10" w:line="230" w:lineRule="auto"/>
        <w:ind w:right="130"/>
        <w:jc w:val="left"/>
        <w:rPr>
          <w:rFonts w:hint="eastAsia" w:ascii="宋体" w:hAnsi="宋体" w:eastAsia="宋体" w:cs="宋体"/>
          <w:szCs w:val="22"/>
        </w:rPr>
      </w:pPr>
      <w:r>
        <w:rPr>
          <w:rFonts w:hint="eastAsia" w:ascii="宋体" w:hAnsi="宋体" w:eastAsia="宋体" w:cs="宋体"/>
          <w:b/>
          <w:spacing w:val="4"/>
          <w:szCs w:val="22"/>
        </w:rPr>
        <w:t xml:space="preserve">估计置信度等级 </w:t>
      </w:r>
      <w:r>
        <w:rPr>
          <w:rFonts w:hint="eastAsia" w:ascii="宋体" w:hAnsi="宋体" w:eastAsia="宋体" w:cs="宋体"/>
          <w:b/>
          <w:szCs w:val="22"/>
        </w:rPr>
        <w:t>(Confidence</w:t>
      </w:r>
      <w:r>
        <w:rPr>
          <w:rFonts w:hint="eastAsia" w:ascii="宋体" w:hAnsi="宋体" w:eastAsia="宋体" w:cs="宋体"/>
          <w:b/>
          <w:spacing w:val="34"/>
          <w:szCs w:val="22"/>
        </w:rPr>
        <w:t xml:space="preserve"> </w:t>
      </w:r>
      <w:r>
        <w:rPr>
          <w:rFonts w:hint="eastAsia" w:ascii="宋体" w:hAnsi="宋体" w:eastAsia="宋体" w:cs="宋体"/>
          <w:b/>
          <w:szCs w:val="22"/>
        </w:rPr>
        <w:t>Level)</w:t>
      </w:r>
      <w:r>
        <w:rPr>
          <w:rFonts w:hint="eastAsia" w:ascii="宋体" w:hAnsi="宋体" w:eastAsia="宋体" w:cs="宋体"/>
          <w:b/>
          <w:szCs w:val="22"/>
        </w:rPr>
        <w:t>：</w:t>
      </w:r>
      <w:r>
        <w:rPr>
          <w:rFonts w:hint="eastAsia" w:ascii="宋体" w:hAnsi="宋体" w:eastAsia="宋体" w:cs="宋体"/>
          <w:szCs w:val="22"/>
        </w:rPr>
        <w:t>Medium</w:t>
      </w:r>
      <w:r>
        <w:rPr>
          <w:rFonts w:hint="eastAsia" w:ascii="宋体" w:hAnsi="宋体" w:eastAsia="宋体" w:cs="宋体"/>
          <w:szCs w:val="22"/>
        </w:rPr>
        <w:t>（</w:t>
      </w:r>
      <w:r>
        <w:rPr>
          <w:rFonts w:hint="eastAsia" w:ascii="宋体" w:hAnsi="宋体" w:eastAsia="宋体" w:cs="宋体"/>
          <w:spacing w:val="-3"/>
          <w:szCs w:val="22"/>
        </w:rPr>
        <w:t xml:space="preserve">由于未使用 </w:t>
      </w:r>
      <w:r>
        <w:rPr>
          <w:rFonts w:hint="eastAsia" w:ascii="宋体" w:hAnsi="宋体" w:eastAsia="宋体" w:cs="宋体"/>
          <w:szCs w:val="22"/>
        </w:rPr>
        <w:t>VCD/SAIF</w:t>
      </w:r>
      <w:r>
        <w:rPr>
          <w:rFonts w:hint="eastAsia" w:ascii="宋体" w:hAnsi="宋体" w:eastAsia="宋体" w:cs="宋体"/>
          <w:spacing w:val="34"/>
          <w:szCs w:val="22"/>
        </w:rPr>
        <w:t xml:space="preserve"> </w:t>
      </w:r>
      <w:r>
        <w:rPr>
          <w:rFonts w:hint="eastAsia" w:ascii="宋体" w:hAnsi="宋体" w:eastAsia="宋体" w:cs="宋体"/>
          <w:szCs w:val="22"/>
        </w:rPr>
        <w:t>翻转活动文件，内部节点采用置信</w:t>
      </w:r>
      <w:r>
        <w:rPr>
          <w:rFonts w:hint="eastAsia" w:ascii="宋体" w:hAnsi="宋体" w:eastAsia="宋体" w:cs="宋体"/>
          <w:spacing w:val="-2"/>
          <w:szCs w:val="22"/>
        </w:rPr>
        <w:t>度推导模型）。</w:t>
      </w:r>
    </w:p>
    <w:p w14:paraId="6E2E6993">
      <w:pPr>
        <w:jc w:val="center"/>
        <w:rPr>
          <w:rFonts w:hint="eastAsia" w:ascii="宋体" w:hAnsi="宋体" w:eastAsia="宋体" w:cs="宋体"/>
        </w:rPr>
      </w:pPr>
      <w:r>
        <w:rPr>
          <w:rFonts w:hint="eastAsia" w:ascii="宋体" w:hAnsi="宋体" w:eastAsia="宋体" w:cs="宋体"/>
        </w:rPr>
        <w:drawing>
          <wp:inline distT="0" distB="0" distL="114300" distR="114300">
            <wp:extent cx="3233420" cy="2882900"/>
            <wp:effectExtent l="0" t="0" r="12700" b="1270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1"/>
                    <a:stretch>
                      <a:fillRect/>
                    </a:stretch>
                  </pic:blipFill>
                  <pic:spPr>
                    <a:xfrm>
                      <a:off x="0" y="0"/>
                      <a:ext cx="3233420" cy="2882900"/>
                    </a:xfrm>
                    <a:prstGeom prst="rect">
                      <a:avLst/>
                    </a:prstGeom>
                  </pic:spPr>
                </pic:pic>
              </a:graphicData>
            </a:graphic>
          </wp:inline>
        </w:drawing>
      </w:r>
    </w:p>
    <w:p w14:paraId="0FD6E999">
      <w:pPr>
        <w:jc w:val="center"/>
        <w:rPr>
          <w:rFonts w:hint="eastAsia" w:ascii="宋体" w:hAnsi="宋体" w:eastAsia="宋体" w:cs="宋体"/>
        </w:rPr>
      </w:pPr>
      <w:r>
        <w:rPr>
          <w:rFonts w:hint="eastAsia" w:ascii="宋体" w:hAnsi="宋体" w:eastAsia="宋体" w:cs="宋体"/>
          <w:color w:val="404040"/>
          <w:sz w:val="18"/>
        </w:rPr>
        <w:t>图  功耗分解（总 35.07mW = 动态 20.44 + 静态 14.63）</w:t>
      </w:r>
    </w:p>
    <w:p w14:paraId="5F18E091">
      <w:pPr>
        <w:numPr>
          <w:ilvl w:val="1"/>
          <w:numId w:val="6"/>
        </w:numPr>
        <w:tabs>
          <w:tab w:val="left" w:pos="491"/>
        </w:tabs>
        <w:autoSpaceDE w:val="0"/>
        <w:autoSpaceDN w:val="0"/>
        <w:spacing w:before="199"/>
        <w:ind w:left="491" w:hanging="381"/>
        <w:outlineLvl w:val="2"/>
        <w:rPr>
          <w:rFonts w:hint="eastAsia" w:ascii="宋体" w:hAnsi="宋体" w:eastAsia="宋体" w:cs="宋体"/>
          <w:b/>
          <w:bCs/>
          <w:sz w:val="23"/>
          <w:szCs w:val="23"/>
        </w:rPr>
      </w:pPr>
      <w:bookmarkStart w:id="23" w:name="6.5 后续架构重构与优化导向"/>
      <w:bookmarkEnd w:id="23"/>
      <w:r>
        <w:rPr>
          <w:rFonts w:hint="eastAsia" w:ascii="宋体" w:hAnsi="宋体" w:eastAsia="宋体" w:cs="宋体"/>
          <w:b/>
          <w:bCs/>
          <w:color w:val="111111"/>
          <w:spacing w:val="-1"/>
          <w:sz w:val="23"/>
          <w:szCs w:val="23"/>
        </w:rPr>
        <w:t>后续架构重构与优化导向</w:t>
      </w:r>
    </w:p>
    <w:p w14:paraId="0F9610A9">
      <w:pPr>
        <w:autoSpaceDE w:val="0"/>
        <w:autoSpaceDN w:val="0"/>
        <w:spacing w:before="102"/>
        <w:ind w:left="530"/>
        <w:jc w:val="left"/>
        <w:rPr>
          <w:rFonts w:hint="eastAsia" w:ascii="宋体" w:hAnsi="宋体" w:eastAsia="宋体" w:cs="宋体"/>
          <w:szCs w:val="21"/>
        </w:rPr>
      </w:pPr>
      <w:r>
        <w:rPr>
          <w:rFonts w:hint="eastAsia" w:ascii="宋体" w:hAnsi="宋体" w:eastAsia="宋体" w:cs="宋体"/>
          <w:spacing w:val="-6"/>
          <w:szCs w:val="21"/>
        </w:rPr>
        <w:t xml:space="preserve">针对上述 </w:t>
      </w:r>
      <w:r>
        <w:rPr>
          <w:rFonts w:hint="eastAsia" w:ascii="宋体" w:hAnsi="宋体" w:eastAsia="宋体" w:cs="宋体"/>
          <w:spacing w:val="-2"/>
          <w:szCs w:val="21"/>
        </w:rPr>
        <w:t>PPA</w:t>
      </w:r>
      <w:r>
        <w:rPr>
          <w:rFonts w:hint="eastAsia" w:ascii="宋体" w:hAnsi="宋体" w:eastAsia="宋体" w:cs="宋体"/>
          <w:spacing w:val="14"/>
          <w:szCs w:val="21"/>
        </w:rPr>
        <w:t xml:space="preserve"> </w:t>
      </w:r>
      <w:r>
        <w:rPr>
          <w:rFonts w:hint="eastAsia" w:ascii="宋体" w:hAnsi="宋体" w:eastAsia="宋体" w:cs="宋体"/>
          <w:spacing w:val="-3"/>
          <w:szCs w:val="21"/>
        </w:rPr>
        <w:t>瓶颈，团队计划在下一版本中从以下四个核心维度对硬件电路实施重构优化：</w:t>
      </w:r>
    </w:p>
    <w:p w14:paraId="6216D8F6">
      <w:pPr>
        <w:numPr>
          <w:ilvl w:val="0"/>
          <w:numId w:val="7"/>
        </w:numPr>
        <w:tabs>
          <w:tab w:val="left" w:pos="485"/>
          <w:tab w:val="left" w:pos="9264"/>
        </w:tabs>
        <w:autoSpaceDE w:val="0"/>
        <w:autoSpaceDN w:val="0"/>
        <w:spacing w:before="136" w:line="230" w:lineRule="auto"/>
        <w:ind w:right="128"/>
        <w:rPr>
          <w:rFonts w:hint="eastAsia" w:ascii="宋体" w:hAnsi="宋体" w:eastAsia="宋体" w:cs="宋体"/>
          <w:szCs w:val="22"/>
        </w:rPr>
      </w:pPr>
      <w:r>
        <w:rPr>
          <w:rFonts w:hint="eastAsia" w:ascii="宋体" w:hAnsi="宋体" w:eastAsia="宋体" w:cs="宋体"/>
          <w:b/>
          <w:szCs w:val="22"/>
        </w:rPr>
        <w:t>深度时序流水化：</w:t>
      </w:r>
      <w:r>
        <w:rPr>
          <w:rFonts w:hint="eastAsia" w:ascii="宋体" w:hAnsi="宋体" w:eastAsia="宋体" w:cs="宋体"/>
          <w:szCs w:val="22"/>
        </w:rPr>
        <w:t>斩断长组合路径，将自定义浮点计算单元、数据前递逻辑独立拆分为</w:t>
      </w:r>
      <w:r>
        <w:rPr>
          <w:rFonts w:hint="eastAsia" w:ascii="宋体" w:hAnsi="宋体" w:eastAsia="宋体" w:cs="宋体"/>
          <w:spacing w:val="80"/>
          <w:szCs w:val="22"/>
        </w:rPr>
        <w:t xml:space="preserve"> </w:t>
      </w:r>
      <w:r>
        <w:rPr>
          <w:rFonts w:hint="eastAsia" w:ascii="宋体" w:hAnsi="宋体" w:eastAsia="宋体" w:cs="宋体"/>
          <w:szCs w:val="22"/>
        </w:rPr>
        <w:t>2-3</w:t>
      </w:r>
      <w:r>
        <w:rPr>
          <w:rFonts w:hint="eastAsia" w:ascii="宋体" w:hAnsi="宋体" w:eastAsia="宋体" w:cs="宋体"/>
          <w:szCs w:val="22"/>
        </w:rPr>
        <w:tab/>
      </w:r>
      <w:r>
        <w:rPr>
          <w:rFonts w:hint="eastAsia" w:ascii="宋体" w:hAnsi="宋体" w:eastAsia="宋体" w:cs="宋体"/>
          <w:spacing w:val="-2"/>
          <w:szCs w:val="22"/>
        </w:rPr>
        <w:t>级硬件流水</w:t>
      </w:r>
      <w:r>
        <w:rPr>
          <w:rFonts w:hint="eastAsia" w:ascii="宋体" w:hAnsi="宋体" w:eastAsia="宋体" w:cs="宋体"/>
          <w:szCs w:val="22"/>
        </w:rPr>
        <w:t>线，大幅度降低门延迟，以期收敛至真正的</w:t>
      </w:r>
      <w:r>
        <w:rPr>
          <w:rFonts w:hint="eastAsia" w:ascii="宋体" w:hAnsi="宋体" w:eastAsia="宋体" w:cs="宋体"/>
          <w:spacing w:val="-15"/>
          <w:szCs w:val="22"/>
        </w:rPr>
        <w:t xml:space="preserve"> </w:t>
      </w:r>
      <w:r>
        <w:rPr>
          <w:rFonts w:hint="eastAsia" w:ascii="宋体" w:hAnsi="宋体" w:eastAsia="宋体" w:cs="宋体"/>
          <w:szCs w:val="22"/>
        </w:rPr>
        <w:t xml:space="preserve">50 MHz </w:t>
      </w:r>
      <w:r>
        <w:rPr>
          <w:rFonts w:hint="eastAsia" w:ascii="宋体" w:hAnsi="宋体" w:eastAsia="宋体" w:cs="宋体"/>
          <w:szCs w:val="22"/>
        </w:rPr>
        <w:t>硬件时钟。</w:t>
      </w:r>
    </w:p>
    <w:p w14:paraId="135CD2BF">
      <w:pPr>
        <w:numPr>
          <w:ilvl w:val="0"/>
          <w:numId w:val="7"/>
        </w:numPr>
        <w:tabs>
          <w:tab w:val="left" w:pos="485"/>
        </w:tabs>
        <w:autoSpaceDE w:val="0"/>
        <w:autoSpaceDN w:val="0"/>
        <w:spacing w:before="58" w:line="230" w:lineRule="auto"/>
        <w:ind w:right="298"/>
        <w:rPr>
          <w:rFonts w:hint="eastAsia" w:ascii="宋体" w:hAnsi="宋体" w:eastAsia="宋体" w:cs="宋体"/>
          <w:szCs w:val="22"/>
        </w:rPr>
      </w:pPr>
      <w:r>
        <w:rPr>
          <w:rFonts w:hint="eastAsia" w:ascii="宋体" w:hAnsi="宋体" w:eastAsia="宋体" w:cs="宋体"/>
          <w:b/>
          <w:spacing w:val="-2"/>
          <w:szCs w:val="22"/>
        </w:rPr>
        <w:t>算术资源复用与重构：</w:t>
      </w:r>
      <w:r>
        <w:rPr>
          <w:rFonts w:hint="eastAsia" w:ascii="宋体" w:hAnsi="宋体" w:eastAsia="宋体" w:cs="宋体"/>
          <w:spacing w:val="-2"/>
          <w:szCs w:val="22"/>
        </w:rPr>
        <w:t>改变当前多路乘法器并行的激进设计，采用分时复用技术共享基础乘法单元，同时</w:t>
      </w:r>
      <w:r>
        <w:rPr>
          <w:rFonts w:hint="eastAsia" w:ascii="宋体" w:hAnsi="宋体" w:eastAsia="宋体" w:cs="宋体"/>
          <w:szCs w:val="22"/>
        </w:rPr>
        <w:t>将非核心浮点运算转化为高效的定点化（</w:t>
      </w:r>
      <w:r>
        <w:rPr>
          <w:rFonts w:hint="eastAsia" w:ascii="宋体" w:hAnsi="宋体" w:eastAsia="宋体" w:cs="宋体"/>
          <w:szCs w:val="22"/>
        </w:rPr>
        <w:t>Fixed-point</w:t>
      </w:r>
      <w:r>
        <w:rPr>
          <w:rFonts w:hint="eastAsia" w:ascii="宋体" w:hAnsi="宋体" w:eastAsia="宋体" w:cs="宋体"/>
          <w:szCs w:val="22"/>
        </w:rPr>
        <w:t>）</w:t>
      </w:r>
      <w:r>
        <w:rPr>
          <w:rFonts w:hint="eastAsia" w:ascii="宋体" w:hAnsi="宋体" w:eastAsia="宋体" w:cs="宋体"/>
          <w:spacing w:val="-2"/>
          <w:szCs w:val="22"/>
        </w:rPr>
        <w:t xml:space="preserve">数值算法，降低对 </w:t>
      </w:r>
      <w:r>
        <w:rPr>
          <w:rFonts w:hint="eastAsia" w:ascii="宋体" w:hAnsi="宋体" w:eastAsia="宋体" w:cs="宋体"/>
          <w:szCs w:val="22"/>
        </w:rPr>
        <w:t xml:space="preserve">DSP </w:t>
      </w:r>
      <w:r>
        <w:rPr>
          <w:rFonts w:hint="eastAsia" w:ascii="宋体" w:hAnsi="宋体" w:eastAsia="宋体" w:cs="宋体"/>
          <w:spacing w:val="-3"/>
          <w:szCs w:val="22"/>
        </w:rPr>
        <w:t xml:space="preserve">硬件和 </w:t>
      </w:r>
      <w:r>
        <w:rPr>
          <w:rFonts w:hint="eastAsia" w:ascii="宋体" w:hAnsi="宋体" w:eastAsia="宋体" w:cs="宋体"/>
          <w:szCs w:val="22"/>
        </w:rPr>
        <w:t xml:space="preserve">LUT </w:t>
      </w:r>
      <w:r>
        <w:rPr>
          <w:rFonts w:hint="eastAsia" w:ascii="宋体" w:hAnsi="宋体" w:eastAsia="宋体" w:cs="宋体"/>
          <w:szCs w:val="22"/>
        </w:rPr>
        <w:t>的消耗。</w:t>
      </w:r>
    </w:p>
    <w:p w14:paraId="6AA2CD6A">
      <w:pPr>
        <w:numPr>
          <w:ilvl w:val="0"/>
          <w:numId w:val="7"/>
        </w:numPr>
        <w:tabs>
          <w:tab w:val="left" w:pos="485"/>
        </w:tabs>
        <w:autoSpaceDE w:val="0"/>
        <w:autoSpaceDN w:val="0"/>
        <w:spacing w:before="46" w:line="252" w:lineRule="auto"/>
        <w:ind w:right="127"/>
        <w:jc w:val="both"/>
        <w:rPr>
          <w:rFonts w:hint="eastAsia" w:ascii="宋体" w:hAnsi="宋体" w:eastAsia="宋体" w:cs="宋体"/>
          <w:szCs w:val="22"/>
        </w:rPr>
      </w:pPr>
      <w:r>
        <w:rPr>
          <w:rFonts w:hint="eastAsia" w:ascii="宋体" w:hAnsi="宋体" w:eastAsia="宋体" w:cs="宋体"/>
          <w:b/>
          <w:szCs w:val="22"/>
        </w:rPr>
        <w:t>片上存储架构优化：</w:t>
      </w:r>
      <w:r>
        <w:rPr>
          <w:rFonts w:hint="eastAsia" w:ascii="宋体" w:hAnsi="宋体" w:eastAsia="宋体" w:cs="宋体"/>
          <w:spacing w:val="-4"/>
          <w:szCs w:val="22"/>
        </w:rPr>
        <w:t xml:space="preserve">目前大量利用 </w:t>
      </w:r>
      <w:r>
        <w:rPr>
          <w:rFonts w:hint="eastAsia" w:ascii="宋体" w:hAnsi="宋体" w:eastAsia="宋体" w:cs="宋体"/>
          <w:szCs w:val="22"/>
        </w:rPr>
        <w:t>LUT</w:t>
      </w:r>
      <w:r>
        <w:rPr>
          <w:rFonts w:hint="eastAsia" w:ascii="宋体" w:hAnsi="宋体" w:eastAsia="宋体" w:cs="宋体"/>
          <w:spacing w:val="26"/>
          <w:szCs w:val="22"/>
        </w:rPr>
        <w:t xml:space="preserve"> </w:t>
      </w:r>
      <w:r>
        <w:rPr>
          <w:rFonts w:hint="eastAsia" w:ascii="宋体" w:hAnsi="宋体" w:eastAsia="宋体" w:cs="宋体"/>
          <w:spacing w:val="-5"/>
          <w:szCs w:val="22"/>
        </w:rPr>
        <w:t xml:space="preserve">搭建分布式 </w:t>
      </w:r>
      <w:r>
        <w:rPr>
          <w:rFonts w:hint="eastAsia" w:ascii="宋体" w:hAnsi="宋体" w:eastAsia="宋体" w:cs="宋体"/>
          <w:szCs w:val="22"/>
        </w:rPr>
        <w:t>RAM</w:t>
      </w:r>
      <w:r>
        <w:rPr>
          <w:rFonts w:hint="eastAsia" w:ascii="宋体" w:hAnsi="宋体" w:eastAsia="宋体" w:cs="宋体"/>
          <w:spacing w:val="-2"/>
          <w:szCs w:val="22"/>
        </w:rPr>
        <w:t xml:space="preserve">，造成了严重的布线拥堵。后续可以容忍 </w:t>
      </w:r>
      <w:r>
        <w:rPr>
          <w:rFonts w:hint="eastAsia" w:ascii="宋体" w:hAnsi="宋体" w:eastAsia="宋体" w:cs="宋体"/>
          <w:szCs w:val="22"/>
        </w:rPr>
        <w:t>1~2</w:t>
      </w:r>
      <w:r>
        <w:rPr>
          <w:rFonts w:hint="eastAsia" w:ascii="宋体" w:hAnsi="宋体" w:eastAsia="宋体" w:cs="宋体"/>
          <w:spacing w:val="26"/>
          <w:szCs w:val="22"/>
        </w:rPr>
        <w:t xml:space="preserve"> </w:t>
      </w:r>
      <w:r>
        <w:rPr>
          <w:rFonts w:hint="eastAsia" w:ascii="宋体" w:hAnsi="宋体" w:eastAsia="宋体" w:cs="宋体"/>
          <w:szCs w:val="22"/>
        </w:rPr>
        <w:t xml:space="preserve">个时钟周期的访存读延迟，从而强制触发综合工具推断芯片内部原生的硬核 </w:t>
      </w:r>
      <w:r>
        <w:rPr>
          <w:rFonts w:hint="eastAsia" w:ascii="宋体" w:hAnsi="宋体" w:eastAsia="宋体" w:cs="宋体"/>
          <w:szCs w:val="22"/>
        </w:rPr>
        <w:t>Block</w:t>
      </w:r>
      <w:r>
        <w:rPr>
          <w:rFonts w:hint="eastAsia" w:ascii="宋体" w:hAnsi="宋体" w:eastAsia="宋体" w:cs="宋体"/>
          <w:spacing w:val="40"/>
          <w:szCs w:val="22"/>
        </w:rPr>
        <w:t xml:space="preserve"> </w:t>
      </w:r>
      <w:r>
        <w:rPr>
          <w:rFonts w:hint="eastAsia" w:ascii="宋体" w:hAnsi="宋体" w:eastAsia="宋体" w:cs="宋体"/>
          <w:szCs w:val="22"/>
        </w:rPr>
        <w:t>RAM</w:t>
      </w:r>
      <w:r>
        <w:rPr>
          <w:rFonts w:hint="eastAsia" w:ascii="宋体" w:hAnsi="宋体" w:eastAsia="宋体" w:cs="宋体"/>
          <w:szCs w:val="22"/>
        </w:rPr>
        <w:t>（</w:t>
      </w:r>
      <w:r>
        <w:rPr>
          <w:rFonts w:hint="eastAsia" w:ascii="宋体" w:hAnsi="宋体" w:eastAsia="宋体" w:cs="宋体"/>
          <w:szCs w:val="22"/>
        </w:rPr>
        <w:t>RAMB16</w:t>
      </w:r>
      <w:r>
        <w:rPr>
          <w:rFonts w:hint="eastAsia" w:ascii="宋体" w:hAnsi="宋体" w:eastAsia="宋体" w:cs="宋体"/>
          <w:szCs w:val="22"/>
        </w:rPr>
        <w:t>），释放</w:t>
      </w:r>
      <w:r>
        <w:rPr>
          <w:rFonts w:hint="eastAsia" w:ascii="宋体" w:hAnsi="宋体" w:eastAsia="宋体" w:cs="宋体"/>
          <w:spacing w:val="-7"/>
          <w:szCs w:val="22"/>
        </w:rPr>
        <w:t xml:space="preserve">大量 </w:t>
      </w:r>
      <w:r>
        <w:rPr>
          <w:rFonts w:hint="eastAsia" w:ascii="宋体" w:hAnsi="宋体" w:eastAsia="宋体" w:cs="宋体"/>
          <w:szCs w:val="22"/>
        </w:rPr>
        <w:t xml:space="preserve">Slice </w:t>
      </w:r>
      <w:r>
        <w:rPr>
          <w:rFonts w:hint="eastAsia" w:ascii="宋体" w:hAnsi="宋体" w:eastAsia="宋体" w:cs="宋体"/>
          <w:szCs w:val="22"/>
        </w:rPr>
        <w:t>逻辑资源。</w:t>
      </w:r>
    </w:p>
    <w:p w14:paraId="377E6F21">
      <w:pPr>
        <w:numPr>
          <w:ilvl w:val="0"/>
          <w:numId w:val="7"/>
        </w:numPr>
        <w:tabs>
          <w:tab w:val="left" w:pos="485"/>
        </w:tabs>
        <w:autoSpaceDE w:val="0"/>
        <w:autoSpaceDN w:val="0"/>
        <w:spacing w:before="31" w:line="230" w:lineRule="auto"/>
        <w:ind w:right="130"/>
        <w:jc w:val="both"/>
        <w:rPr>
          <w:rFonts w:hint="eastAsia" w:ascii="宋体" w:hAnsi="宋体" w:eastAsia="宋体" w:cs="宋体"/>
          <w:szCs w:val="22"/>
        </w:rPr>
      </w:pPr>
      <w:r>
        <w:rPr>
          <w:rFonts w:hint="eastAsia" w:ascii="宋体" w:hAnsi="宋体" w:eastAsia="宋体" w:cs="宋体"/>
          <w:b/>
          <w:szCs w:val="22"/>
        </w:rPr>
        <w:t>程序与权重裁剪：</w:t>
      </w:r>
      <w:r>
        <w:rPr>
          <w:rFonts w:hint="eastAsia" w:ascii="宋体" w:hAnsi="宋体" w:eastAsia="宋体" w:cs="宋体"/>
          <w:spacing w:val="-3"/>
          <w:szCs w:val="22"/>
        </w:rPr>
        <w:t xml:space="preserve">适当精简固化在片上的 </w:t>
      </w:r>
      <w:r>
        <w:rPr>
          <w:rFonts w:hint="eastAsia" w:ascii="宋体" w:hAnsi="宋体" w:eastAsia="宋体" w:cs="宋体"/>
          <w:szCs w:val="22"/>
        </w:rPr>
        <w:t>CNN</w:t>
      </w:r>
      <w:r>
        <w:rPr>
          <w:rFonts w:hint="eastAsia" w:ascii="宋体" w:hAnsi="宋体" w:eastAsia="宋体" w:cs="宋体"/>
          <w:spacing w:val="-13"/>
          <w:szCs w:val="22"/>
        </w:rPr>
        <w:t xml:space="preserve"> </w:t>
      </w:r>
      <w:r>
        <w:rPr>
          <w:rFonts w:hint="eastAsia" w:ascii="宋体" w:hAnsi="宋体" w:eastAsia="宋体" w:cs="宋体"/>
          <w:szCs w:val="22"/>
        </w:rPr>
        <w:t>神经网络层数及权重参数矩阵规模，裁剪冗余测试分支，从</w:t>
      </w:r>
      <w:r>
        <w:rPr>
          <w:rFonts w:hint="eastAsia" w:ascii="宋体" w:hAnsi="宋体" w:eastAsia="宋体" w:cs="宋体"/>
          <w:spacing w:val="-2"/>
          <w:szCs w:val="22"/>
        </w:rPr>
        <w:t>软件源头减轻硬件综合开销。</w:t>
      </w:r>
    </w:p>
    <w:p w14:paraId="3CF68ED0">
      <w:pPr>
        <w:autoSpaceDE w:val="0"/>
        <w:autoSpaceDN w:val="0"/>
        <w:spacing w:before="10"/>
        <w:jc w:val="left"/>
        <w:rPr>
          <w:rFonts w:hint="eastAsia" w:ascii="宋体" w:hAnsi="宋体" w:eastAsia="宋体" w:cs="宋体"/>
          <w:sz w:val="30"/>
          <w:szCs w:val="21"/>
        </w:rPr>
      </w:pPr>
    </w:p>
    <w:p w14:paraId="2DA26DC7">
      <w:pPr>
        <w:autoSpaceDE w:val="0"/>
        <w:autoSpaceDN w:val="0"/>
        <w:ind w:left="297"/>
        <w:jc w:val="left"/>
        <w:outlineLvl w:val="1"/>
        <w:rPr>
          <w:rFonts w:hint="eastAsia" w:ascii="宋体" w:hAnsi="宋体" w:eastAsia="宋体" w:cs="宋体"/>
          <w:b/>
          <w:bCs/>
          <w:sz w:val="27"/>
          <w:szCs w:val="27"/>
        </w:rPr>
      </w:pPr>
      <w:r>
        <w:rPr>
          <w:rFonts w:hint="eastAsia" w:ascii="宋体" w:hAnsi="宋体" w:eastAsia="宋体" w:cs="宋体"/>
          <w:b/>
          <w:bCs/>
          <w:sz w:val="27"/>
          <w:szCs w:val="27"/>
        </w:rPr>
        <w:pict>
          <v:shape id="Graphic 12" o:spid="_x0000_s2064" style="position:absolute;left:0pt;margin-left:42.5pt;margin-top:2.95pt;height:19.45pt;width:3.4pt;mso-position-horizontal-relative:page;z-index:251665408;mso-width-relative:page;mso-height-relative:page;" fillcolor="#1A365D" filled="t" stroked="f" coordsize="43180,247015" o:gfxdata="UEsDBAoAAAAAAIdO4kAAAAAAAAAAAAAAAAAEAAAAZHJzL1BLAwQUAAAACACHTuJAtrefh9YAAAAG&#10;AQAADwAAAGRycy9kb3ducmV2LnhtbE2PT0vDQBTE74LfYXmCl9JuIo2maV56ELwVxSp4fc1us8H9&#10;E7IvbfTTu570OMww85t6NzsrznqMffAI+SoDoX0bVO87hPe3p2UJIjJ5RTZ4jfClI+ya66uaKhUu&#10;/lWfD9yJVOJjRQiGeaikjK3RjuIqDNon7xRGR5zk2Ek10iWVOyvvsuxeOup9WjA06Eej28/D5BD6&#10;54fFnqd8WjDZ/XdxMi8f44x4e5NnWxCsZ/4Lwy9+QocmMR3D5FUUFqEs0hVGKDYgkr3J05Ejwnpd&#10;gmxq+R+/+QFQSwMEFAAAAAgAh07iQKvkCIMoAgAA4QQAAA4AAABkcnMvZTJvRG9jLnhtbK1UwY7a&#10;MBC9V+o/WL6XQJYFhAir1aJdVaralXb7AcZxiCXH49qGwN937MQhohcOvcTjePJm3nvjbJ7OjSIn&#10;YZ0EXdDZZEqJ0BxKqQ8F/f35+m1FifNMl0yBFgW9CEeftl+/bFqzFjnUoEphCYJot25NQWvvzTrL&#10;HK9Fw9wEjNB4WIFtmMetPWSlZS2iNyrLp9NF1oItjQUunMO3u+6Q9oj2HkCoKsnFDvixEdp3qFYo&#10;5pGSq6VxdBu7rSrB/a+qcsITVVBk6uMTi2C8D89su2Hrg2Wmlrxvgd3Twg2nhkmNRQeoHfOMHK38&#10;B6qR3IKDyk84NFlHJCqCLGbTG20+amZE5IJSOzOI7v4fLP95erdEljgJOSWaNej4Wy8HvkF5WuPW&#10;mPVh3m2/cxgGrufKNmFFFuQcJb0MkoqzJxxfzh9mK9Sa40k+X05njwEyu37Lj86/CYg47PTD+c6Q&#10;MkWsThE/6xRatDUYqqKhnhI01EZD952hhvnwXWguhKQdGqmHPsJhAyfxCTHNBwrzfLVAGWKzi+Uy&#10;8sdmr2lKj9OR2G1qSkiribhdYpw2hEtnae1yrrXvzcvnox4TGFfgRKdxoB7FHuTA4mPBHShZvkql&#10;ggLOHvYvypITQ2Vnzw+Lx13v1SgtC9PQ+R+iPZQXHJ8WB6ag7s+RWUGJ+q5xQJGyT4FNwT4F1qsX&#10;iFcylNbwfPRQyWB+rNDh9huc/Miiv6Xhao33Mev6Z9r+B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La3n4fWAAAABgEAAA8AAAAAAAAAAQAgAAAAIgAAAGRycy9kb3ducmV2LnhtbFBLAQIUABQAAAAI&#10;AIdO4kCr5AiDKAIAAOEEAAAOAAAAAAAAAAEAIAAAACUBAABkcnMvZTJvRG9jLnhtbFBLBQYAAAAA&#10;BgAGAFkBAAC/BQAAAAA=&#10;" path="m42862,246772l0,246772,0,0,42862,0,42862,246772xe">
            <v:path/>
            <v:fill on="t" focussize="0,0"/>
            <v:stroke on="f"/>
            <v:imagedata o:title=""/>
            <o:lock v:ext="edit"/>
          </v:shape>
        </w:pict>
      </w:r>
      <w:bookmarkStart w:id="24" w:name="七、测试程序与 FPGA 上板验证 (原第五章微调)"/>
      <w:bookmarkEnd w:id="24"/>
      <w:r>
        <w:rPr>
          <w:rFonts w:hint="eastAsia" w:ascii="宋体" w:hAnsi="宋体" w:eastAsia="宋体" w:cs="宋体"/>
          <w:b/>
          <w:bCs/>
          <w:color w:val="111111"/>
          <w:spacing w:val="-1"/>
          <w:sz w:val="27"/>
          <w:szCs w:val="27"/>
        </w:rPr>
        <w:t xml:space="preserve">七、测试程序与 </w:t>
      </w:r>
      <w:r>
        <w:rPr>
          <w:rFonts w:hint="eastAsia" w:ascii="宋体" w:hAnsi="宋体" w:eastAsia="宋体" w:cs="宋体"/>
          <w:b/>
          <w:bCs/>
          <w:color w:val="111111"/>
          <w:sz w:val="27"/>
          <w:szCs w:val="27"/>
        </w:rPr>
        <w:t>FPGA</w:t>
      </w:r>
      <w:r>
        <w:rPr>
          <w:rFonts w:hint="eastAsia" w:ascii="宋体" w:hAnsi="宋体" w:eastAsia="宋体" w:cs="宋体"/>
          <w:b/>
          <w:bCs/>
          <w:color w:val="111111"/>
          <w:spacing w:val="-11"/>
          <w:sz w:val="27"/>
          <w:szCs w:val="27"/>
        </w:rPr>
        <w:t xml:space="preserve"> </w:t>
      </w:r>
      <w:r>
        <w:rPr>
          <w:rFonts w:hint="eastAsia" w:ascii="宋体" w:hAnsi="宋体" w:eastAsia="宋体" w:cs="宋体"/>
          <w:b/>
          <w:bCs/>
          <w:color w:val="111111"/>
          <w:spacing w:val="1"/>
          <w:sz w:val="27"/>
          <w:szCs w:val="27"/>
        </w:rPr>
        <w:t xml:space="preserve">上板验证 </w:t>
      </w:r>
    </w:p>
    <w:p w14:paraId="28A2C2C3">
      <w:pPr>
        <w:numPr>
          <w:ilvl w:val="1"/>
          <w:numId w:val="8"/>
        </w:numPr>
        <w:tabs>
          <w:tab w:val="left" w:pos="491"/>
        </w:tabs>
        <w:autoSpaceDE w:val="0"/>
        <w:autoSpaceDN w:val="0"/>
        <w:spacing w:before="138"/>
        <w:ind w:left="491" w:hanging="381"/>
        <w:outlineLvl w:val="2"/>
        <w:rPr>
          <w:rFonts w:hint="eastAsia" w:ascii="宋体" w:hAnsi="宋体" w:eastAsia="宋体" w:cs="宋体"/>
          <w:b/>
          <w:bCs/>
          <w:sz w:val="23"/>
          <w:szCs w:val="23"/>
        </w:rPr>
      </w:pPr>
      <w:bookmarkStart w:id="25" w:name="7.1 固化测试程序"/>
      <w:bookmarkEnd w:id="25"/>
      <w:r>
        <w:rPr>
          <w:rFonts w:hint="eastAsia" w:ascii="宋体" w:hAnsi="宋体" w:eastAsia="宋体" w:cs="宋体"/>
          <w:b/>
          <w:bCs/>
          <w:color w:val="111111"/>
          <w:spacing w:val="-2"/>
          <w:sz w:val="23"/>
          <w:szCs w:val="23"/>
        </w:rPr>
        <w:t>开机自动测试</w:t>
      </w:r>
    </w:p>
    <w:p w14:paraId="42C4B201">
      <w:pPr>
        <w:autoSpaceDE w:val="0"/>
        <w:autoSpaceDN w:val="0"/>
        <w:spacing w:before="101" w:line="271" w:lineRule="auto"/>
        <w:ind w:left="110" w:right="128" w:firstLine="420"/>
        <w:rPr>
          <w:rFonts w:hint="eastAsia" w:ascii="宋体" w:hAnsi="宋体" w:eastAsia="宋体" w:cs="宋体"/>
          <w:kern w:val="0"/>
          <w:szCs w:val="22"/>
        </w:rPr>
      </w:pPr>
      <w:r>
        <w:rPr>
          <w:rFonts w:hint="eastAsia" w:ascii="宋体" w:hAnsi="宋体" w:eastAsia="宋体" w:cs="宋体"/>
          <w:kern w:val="0"/>
          <w:szCs w:val="22"/>
        </w:rPr>
        <w:t>固件由 asm/soc_firmware.s 汇编生成并固化到 8 KiB 指令 ROM。复位后 CPU 依次检查 RV32I 算术逻辑、分支循环、片内 RAM、MUL、DIVU/REMU、FADD32、FMUL32/FGT32、POPCOUNT/BITREVERSE、CSR 和 SDRAM。十项实际结果分别保存在固定的 m0～m9，互不覆盖，也不会被后续应用改写；全部符合期望时点亮四颗 LED。15 项仿真回归已经全部通过，最终 bitstream 仍需逐项读取 m0～m9 复核板端组合结果。</w:t>
      </w:r>
    </w:p>
    <w:p w14:paraId="1882A4FE">
      <w:pPr>
        <w:numPr>
          <w:ilvl w:val="1"/>
          <w:numId w:val="8"/>
        </w:numPr>
        <w:tabs>
          <w:tab w:val="left" w:pos="491"/>
        </w:tabs>
        <w:autoSpaceDE w:val="0"/>
        <w:autoSpaceDN w:val="0"/>
        <w:spacing w:before="158"/>
        <w:ind w:left="491" w:hanging="381"/>
        <w:outlineLvl w:val="2"/>
        <w:rPr>
          <w:rFonts w:hint="eastAsia" w:ascii="宋体" w:hAnsi="宋体" w:eastAsia="宋体" w:cs="宋体"/>
          <w:b/>
          <w:bCs/>
          <w:sz w:val="23"/>
          <w:szCs w:val="23"/>
        </w:rPr>
      </w:pPr>
      <w:bookmarkStart w:id="26" w:name="7.2 上板实验操作步骤"/>
      <w:bookmarkEnd w:id="26"/>
      <w:r>
        <w:rPr>
          <w:rFonts w:hint="eastAsia" w:ascii="宋体" w:hAnsi="宋体" w:eastAsia="宋体" w:cs="宋体"/>
          <w:b/>
          <w:bCs/>
          <w:color w:val="111111"/>
          <w:spacing w:val="-2"/>
          <w:sz w:val="23"/>
          <w:szCs w:val="23"/>
        </w:rPr>
        <w:t>8×8 手写数字识别</w:t>
      </w:r>
    </w:p>
    <w:p w14:paraId="6D7927BE">
      <w:pPr>
        <w:autoSpaceDE w:val="0"/>
        <w:autoSpaceDN w:val="0"/>
        <w:spacing w:before="101" w:line="271" w:lineRule="auto"/>
        <w:ind w:left="110" w:right="119" w:firstLine="420"/>
        <w:rPr>
          <w:rFonts w:hint="eastAsia" w:ascii="宋体" w:hAnsi="宋体" w:eastAsia="宋体" w:cs="宋体"/>
          <w:szCs w:val="21"/>
        </w:rPr>
      </w:pPr>
      <w:r>
        <w:rPr>
          <w:rFonts w:hint="eastAsia" w:ascii="宋体" w:hAnsi="宋体" w:eastAsia="宋体" w:cs="宋体"/>
          <w:spacing w:val="-10"/>
          <w:szCs w:val="21"/>
        </w:rPr>
        <w:t>用户在 shell 输入 cnn 后，PC 端发送一幅 8×8 二值图像。CPU 经 UART MMIO 接收 64 个像素，执行 64 输入、10 类输出的 float32 推理和 argmax 分类，再通过 UART 返回 pred N，并用 LED 显示结果低 4 位。模型在 PC 上离线训练，板端只执行推理；Python 不参与分类计算。该程序重点验证浮点扩展、循环访存、分支控制和串口 I/O 的协同工作。</w:t>
      </w:r>
    </w:p>
    <w:p w14:paraId="0A48BB4A">
      <w:pPr>
        <w:numPr>
          <w:ilvl w:val="1"/>
          <w:numId w:val="8"/>
        </w:numPr>
        <w:tabs>
          <w:tab w:val="left" w:pos="491"/>
        </w:tabs>
        <w:autoSpaceDE w:val="0"/>
        <w:autoSpaceDN w:val="0"/>
        <w:spacing w:before="163"/>
        <w:ind w:left="491" w:hanging="381"/>
        <w:outlineLvl w:val="2"/>
        <w:rPr>
          <w:rFonts w:hint="eastAsia" w:ascii="宋体" w:hAnsi="宋体" w:eastAsia="宋体" w:cs="宋体"/>
          <w:b/>
          <w:bCs/>
          <w:sz w:val="23"/>
          <w:szCs w:val="23"/>
        </w:rPr>
      </w:pPr>
      <w:bookmarkStart w:id="27" w:name="7.3 实验现象"/>
      <w:bookmarkEnd w:id="27"/>
      <w:r>
        <w:rPr>
          <w:rFonts w:hint="eastAsia" w:ascii="宋体" w:hAnsi="宋体" w:eastAsia="宋体" w:cs="宋体"/>
          <w:b/>
          <w:bCs/>
          <w:color w:val="111111"/>
          <w:spacing w:val="-3"/>
          <w:sz w:val="23"/>
          <w:szCs w:val="23"/>
        </w:rPr>
        <w:t>Pong 弹球游戏</w:t>
      </w:r>
    </w:p>
    <w:p w14:paraId="5A06D175">
      <w:pPr>
        <w:autoSpaceDE w:val="0"/>
        <w:autoSpaceDN w:val="0"/>
        <w:spacing w:before="101" w:line="271" w:lineRule="auto"/>
        <w:ind w:left="110" w:right="130" w:firstLine="420"/>
        <w:rPr>
          <w:rFonts w:hint="eastAsia" w:ascii="宋体" w:hAnsi="宋体" w:eastAsia="宋体" w:cs="宋体"/>
          <w:szCs w:val="21"/>
        </w:rPr>
      </w:pPr>
      <w:r>
        <w:rPr>
          <w:rFonts w:hint="eastAsia" w:ascii="宋体" w:hAnsi="宋体" w:eastAsia="宋体" w:cs="宋体"/>
          <w:szCs w:val="21"/>
        </w:rPr>
        <w:t>Pong 是一个 8×6 字符弹球游戏。小球由 4 Hz 定时中断自动推进，在左右边界和上边界反弹；到达底部时，CPU 判断是否碰到三格宽挡板，命中则反弹并增加得分，未命中则进入 GAME OVER。玩家通过 a/d 移动挡板，UART 接收中断缓存按键，n 重新开始，q 返回 shell。球的位置、速度、碰撞、得分和状态机全部由板上 CPU 计算，Python 只把串口状态渲染成球场。</w:t>
      </w:r>
    </w:p>
    <w:p w14:paraId="0A48BB4A">
      <w:pPr>
        <w:numPr>
          <w:ilvl w:val="1"/>
          <w:numId w:val="8"/>
        </w:numPr>
        <w:tabs>
          <w:tab w:val="left" w:pos="491"/>
        </w:tabs>
        <w:autoSpaceDE w:val="0"/>
        <w:autoSpaceDN w:val="0"/>
        <w:spacing w:before="163"/>
        <w:ind w:left="491" w:hanging="381"/>
        <w:outlineLvl w:val="2"/>
        <w:rPr>
          <w:rFonts w:hint="eastAsia" w:ascii="宋体" w:hAnsi="宋体" w:eastAsia="宋体" w:cs="宋体"/>
          <w:b/>
          <w:bCs/>
          <w:sz w:val="23"/>
          <w:szCs w:val="23"/>
        </w:rPr>
      </w:pPr>
      <w:bookmarkStart w:id="27" w:name="7.3 实验现象"/>
      <w:bookmarkEnd w:id="27"/>
      <w:r>
        <w:rPr>
          <w:rFonts w:hint="eastAsia" w:ascii="宋体" w:hAnsi="宋体" w:eastAsia="宋体" w:cs="宋体"/>
          <w:b/>
          <w:bCs/>
          <w:color w:val="111111"/>
          <w:spacing w:val="-3"/>
          <w:sz w:val="23"/>
          <w:szCs w:val="23"/>
        </w:rPr>
        <w:t>SDRAM Paint 交互画布</w:t>
      </w:r>
    </w:p>
    <w:p w14:paraId="5A06D175">
      <w:pPr>
        <w:autoSpaceDE w:val="0"/>
        <w:autoSpaceDN w:val="0"/>
        <w:spacing w:before="101" w:line="271" w:lineRule="auto"/>
        <w:ind w:left="110" w:right="130" w:firstLine="420"/>
        <w:rPr>
          <w:rFonts w:hint="eastAsia" w:ascii="宋体" w:hAnsi="宋体" w:eastAsia="宋体" w:cs="宋体"/>
          <w:szCs w:val="21"/>
        </w:rPr>
      </w:pPr>
      <w:r>
        <w:rPr>
          <w:rFonts w:hint="eastAsia" w:ascii="宋体" w:hAnsi="宋体" w:eastAsia="宋体" w:cs="宋体"/>
          <w:szCs w:val="21"/>
        </w:rPr>
        <w:t>Paint 使用 512×256 的单色画布，共占 128 KiB，因此无法放入 4 KiB 片内数据 RAM，必须访问外部 SDRAM。用户用 w/a/s/d 移动光标，用 x 或空格绘制，用 c 清空画布，用 q 返回 shell。CPU 负责 SDRAM 地址计算、像素读写与命令处理，Python 只显示当前窗口。该程序直观证明 SDRAM 控制器、等待握手和大容量外存数据通路确实参与运行。</w:t>
      </w:r>
    </w:p>
    <w:p w14:paraId="0A48BB4A">
      <w:pPr>
        <w:numPr>
          <w:ilvl w:val="1"/>
          <w:numId w:val="8"/>
        </w:numPr>
        <w:tabs>
          <w:tab w:val="left" w:pos="491"/>
        </w:tabs>
        <w:autoSpaceDE w:val="0"/>
        <w:autoSpaceDN w:val="0"/>
        <w:spacing w:before="163"/>
        <w:ind w:left="491" w:hanging="381"/>
        <w:outlineLvl w:val="2"/>
        <w:rPr>
          <w:rFonts w:hint="eastAsia" w:ascii="宋体" w:hAnsi="宋体" w:eastAsia="宋体" w:cs="宋体"/>
          <w:b/>
          <w:bCs/>
          <w:sz w:val="23"/>
          <w:szCs w:val="23"/>
        </w:rPr>
      </w:pPr>
      <w:bookmarkStart w:id="27" w:name="7.3 实验现象"/>
      <w:bookmarkEnd w:id="27"/>
      <w:r>
        <w:rPr>
          <w:rFonts w:hint="eastAsia" w:ascii="宋体" w:hAnsi="宋体" w:eastAsia="宋体" w:cs="宋体"/>
          <w:b/>
          <w:bCs/>
          <w:color w:val="111111"/>
          <w:spacing w:val="-3"/>
          <w:sz w:val="23"/>
          <w:szCs w:val="23"/>
        </w:rPr>
        <w:t>性能观测与上板步骤</w:t>
      </w:r>
    </w:p>
    <w:p w14:paraId="5A06D175">
      <w:pPr>
        <w:autoSpaceDE w:val="0"/>
        <w:autoSpaceDN w:val="0"/>
        <w:spacing w:before="101" w:line="271" w:lineRule="auto"/>
        <w:ind w:left="110" w:right="130" w:firstLine="420"/>
        <w:rPr>
          <w:rFonts w:hint="eastAsia" w:ascii="宋体" w:hAnsi="宋体" w:eastAsia="宋体" w:cs="宋体"/>
          <w:szCs w:val="21"/>
        </w:rPr>
      </w:pPr>
      <w:r>
        <w:rPr>
          <w:rFonts w:hint="eastAsia" w:ascii="宋体" w:hAnsi="宋体" w:eastAsia="宋体" w:cs="宋体"/>
          <w:szCs w:val="21"/>
        </w:rPr>
        <w:t>PC 端运行 python scripts/serial_shell.py -p &lt;串口&gt;。一次 12.5 MHz 测试配置下的真板累计快照为：cycle=729870212、instret=534283231、CPI=1.366、吞吐量=9.150 MIPS；branch=195615266、flush=10、bp_miss=7625；stall=195552334、mdu=3；I-Cache hit=729764955、miss=105284，命中率=99.99%。该快照包含 shell 轮询和人工等待，仅用于证明板端性能观测链路有效。上板时应依次检查自动测试、sdram、irq、p，再分别进入 cnn、pong 和 paint 验证交互。</w:t>
      </w:r>
    </w:p>
    <w:p w14:paraId="6EF2F530">
      <w:pPr>
        <w:autoSpaceDE w:val="0"/>
        <w:autoSpaceDN w:val="0"/>
        <w:spacing w:before="159" w:line="271" w:lineRule="auto"/>
        <w:ind w:left="110" w:right="129"/>
        <w:jc w:val="left"/>
        <w:rPr>
          <w:rFonts w:hint="eastAsia" w:ascii="宋体" w:hAnsi="宋体" w:eastAsia="宋体" w:cs="宋体"/>
          <w:kern w:val="0"/>
          <w:szCs w:val="22"/>
        </w:rPr>
      </w:pPr>
      <w:r>
        <w:rPr>
          <w:rFonts w:hint="eastAsia" w:ascii="宋体" w:hAnsi="宋体" w:eastAsia="宋体" w:cs="宋体"/>
          <w:spacing w:val="-6"/>
          <w:kern w:val="0"/>
          <w:szCs w:val="22"/>
        </w:rPr>
        <w:t>附图包括：TEC-PLUS 开发板实物、串口 shell/应用输出、LED 板端运行效果、ISE 综合或仿真结果。</w:t>
      </w:r>
    </w:p>
    <w:p w14:paraId="4700D402">
      <w:pPr>
        <w:jc w:val="center"/>
        <w:rPr>
          <w:rFonts w:hint="eastAsia" w:ascii="宋体" w:hAnsi="宋体" w:eastAsia="宋体" w:cs="宋体"/>
          <w:lang w:eastAsia="zh-CN"/>
        </w:rPr>
      </w:pPr>
      <w:r>
        <w:rPr>
          <w:rFonts w:hint="eastAsia" w:ascii="宋体" w:hAnsi="宋体" w:eastAsia="宋体" w:cs="宋体"/>
          <w:lang w:eastAsia="zh-CN"/>
        </w:rPr>
        <w:pict>
          <v:shape id="_x0000_i1025" o:spt="75" alt="84fb8dc27e787f3bd2f1aa68b8cfb039" type="#_x0000_t75" style="height:198.85pt;width:521.15pt;" filled="f" o:preferrelative="t" stroked="f" coordsize="21600,21600">
            <v:path/>
            <v:fill on="f" focussize="0,0"/>
            <v:stroke on="f"/>
            <v:imagedata r:id="rId12" o:title="84fb8dc27e787f3bd2f1aa68b8cfb039"/>
            <o:lock v:ext="edit" aspectratio="t"/>
            <w10:wrap type="none"/>
            <w10:anchorlock/>
          </v:shape>
        </w:pict>
      </w:r>
    </w:p>
    <w:p w14:paraId="26DA56F8">
      <w:pPr>
        <w:jc w:val="center"/>
        <w:rPr>
          <w:rFonts w:hint="eastAsia" w:ascii="宋体" w:hAnsi="宋体" w:eastAsia="宋体" w:cs="宋体"/>
          <w:color w:val="404040"/>
          <w:sz w:val="18"/>
        </w:rPr>
      </w:pPr>
      <w:r>
        <w:rPr>
          <w:rFonts w:hint="eastAsia" w:ascii="宋体" w:hAnsi="宋体" w:eastAsia="宋体" w:cs="宋体"/>
          <w:color w:val="404040"/>
          <w:sz w:val="18"/>
        </w:rPr>
        <w:t>图  PC 串口 shell 与交互程序输出</w:t>
      </w:r>
    </w:p>
    <w:p w14:paraId="404C0314">
      <w:pPr>
        <w:jc w:val="center"/>
        <w:rPr>
          <w:rFonts w:hint="eastAsia" w:ascii="宋体" w:hAnsi="宋体" w:eastAsia="宋体" w:cs="宋体"/>
          <w:color w:val="404040"/>
          <w:sz w:val="18"/>
          <w:lang w:eastAsia="zh-CN"/>
        </w:rPr>
      </w:pPr>
      <w:r>
        <w:rPr>
          <w:rFonts w:hint="eastAsia" w:ascii="宋体" w:hAnsi="宋体" w:eastAsia="宋体" w:cs="宋体"/>
          <w:color w:val="404040"/>
          <w:sz w:val="18"/>
          <w:lang w:eastAsia="zh-CN"/>
        </w:rPr>
        <w:pict>
          <v:shape id="_x0000_i1026" o:spt="75" alt="8a07c0d27b91e37e8eb0246fd40b93cf" type="#_x0000_t75" style="height:394.55pt;width:295.8pt;rotation:-5898240f;" filled="f" o:preferrelative="t" stroked="f" coordsize="21600,21600">
            <v:path/>
            <v:fill on="f" focussize="0,0"/>
            <v:stroke on="f"/>
            <v:imagedata r:id="rId13" o:title="8a07c0d27b91e37e8eb0246fd40b93cf"/>
            <o:lock v:ext="edit" aspectratio="t"/>
            <w10:wrap type="none"/>
            <w10:anchorlock/>
          </v:shape>
        </w:pict>
      </w:r>
    </w:p>
    <w:p w14:paraId="76B8A649">
      <w:pPr>
        <w:jc w:val="center"/>
        <w:rPr>
          <w:rFonts w:hint="eastAsia" w:ascii="宋体" w:hAnsi="宋体" w:eastAsia="宋体" w:cs="宋体"/>
          <w:color w:val="888888"/>
          <w:sz w:val="18"/>
        </w:rPr>
      </w:pPr>
      <w:r>
        <w:rPr>
          <w:rFonts w:hint="eastAsia" w:ascii="宋体" w:hAnsi="宋体" w:eastAsia="宋体" w:cs="宋体"/>
          <w:color w:val="888888"/>
          <w:sz w:val="18"/>
        </w:rPr>
        <w:t>图  TEC-PLUS 开发板实物运行照片</w:t>
      </w:r>
    </w:p>
    <w:p w14:paraId="37C9F93D">
      <w:pPr>
        <w:jc w:val="center"/>
        <w:rPr>
          <w:rFonts w:hint="eastAsia" w:ascii="宋体" w:hAnsi="宋体" w:eastAsia="宋体" w:cs="宋体"/>
          <w:color w:val="888888"/>
          <w:sz w:val="18"/>
        </w:rPr>
      </w:pPr>
      <w:r>
        <w:rPr>
          <w:rFonts w:hint="eastAsia" w:ascii="宋体" w:hAnsi="宋体" w:eastAsia="宋体" w:cs="宋体"/>
          <w:color w:val="888888"/>
          <w:sz w:val="18"/>
        </w:rPr>
        <w:pict>
          <v:shape id="_x0000_i1029" o:spt="75" alt="d796ec8fed6087c7e814846dfb5ceb27" type="#_x0000_t75" style="height:157.4pt;width:117.95pt;rotation:-5898240f;" filled="f" o:preferrelative="t" stroked="f" coordsize="21600,21600">
            <v:path/>
            <v:fill on="f" focussize="0,0"/>
            <v:stroke on="f"/>
            <v:imagedata r:id="rId14" o:title="d796ec8fed6087c7e814846dfb5ceb27"/>
            <o:lock v:ext="edit" aspectratio="t"/>
            <w10:wrap type="none"/>
            <w10:anchorlock/>
          </v:shape>
        </w:pict>
      </w:r>
      <w:r>
        <w:rPr>
          <w:rFonts w:hint="eastAsia" w:ascii="宋体" w:hAnsi="宋体" w:eastAsia="宋体" w:cs="宋体"/>
          <w:color w:val="888888"/>
          <w:sz w:val="18"/>
        </w:rPr>
        <w:pict>
          <v:shape id="_x0000_i1027" o:spt="75" alt="c0203ff2de41c3ab65b91c4c35f9c4f3" type="#_x0000_t75" style="height:157.4pt;width:117.9pt;rotation:-5898240f;" filled="f" o:preferrelative="t" stroked="f" coordsize="21600,21600">
            <v:path/>
            <v:fill on="f" focussize="0,0"/>
            <v:stroke on="f"/>
            <v:imagedata r:id="rId15" o:title="c0203ff2de41c3ab65b91c4c35f9c4f3"/>
            <o:lock v:ext="edit" aspectratio="t"/>
            <w10:wrap type="none"/>
            <w10:anchorlock/>
          </v:shape>
        </w:pict>
      </w:r>
      <w:r>
        <w:rPr>
          <w:rFonts w:hint="eastAsia" w:ascii="宋体" w:hAnsi="宋体" w:eastAsia="宋体" w:cs="宋体"/>
          <w:color w:val="888888"/>
          <w:sz w:val="18"/>
        </w:rPr>
        <w:pict>
          <v:shape id="_x0000_i1028" o:spt="75" alt="effbc747b529b697b9779a295d776334" type="#_x0000_t75" style="height:158.1pt;width:118.4pt;rotation:-5898240f;" filled="f" o:preferrelative="t" stroked="f" coordsize="21600,21600">
            <v:path/>
            <v:fill on="f" focussize="0,0"/>
            <v:stroke on="f"/>
            <v:imagedata r:id="rId16" o:title="effbc747b529b697b9779a295d776334"/>
            <o:lock v:ext="edit" aspectratio="t"/>
            <w10:wrap type="none"/>
            <w10:anchorlock/>
          </v:shape>
        </w:pict>
      </w:r>
    </w:p>
    <w:p w14:paraId="0F40EA29">
      <w:pPr>
        <w:jc w:val="center"/>
        <w:rPr>
          <w:rFonts w:hint="eastAsia" w:ascii="宋体" w:hAnsi="宋体" w:eastAsia="宋体" w:cs="宋体"/>
        </w:rPr>
      </w:pPr>
      <w:r>
        <w:rPr>
          <w:rFonts w:hint="eastAsia" w:ascii="宋体" w:hAnsi="宋体" w:eastAsia="宋体" w:cs="宋体"/>
          <w:color w:val="888888"/>
          <w:sz w:val="18"/>
        </w:rPr>
        <w:t>图  LED 板端运行效果</w:t>
      </w:r>
      <w:bookmarkStart w:id="38" w:name="_GoBack"/>
      <w:bookmarkEnd w:id="38"/>
    </w:p>
    <w:p w14:paraId="56402586">
      <w:pPr>
        <w:spacing w:line="271" w:lineRule="auto"/>
        <w:jc w:val="left"/>
        <w:rPr>
          <w:rFonts w:hint="eastAsia" w:ascii="宋体" w:hAnsi="宋体" w:eastAsia="宋体" w:cs="宋体"/>
        </w:rPr>
        <w:sectPr>
          <w:pgSz w:w="11910" w:h="16840"/>
          <w:pgMar w:top="1020" w:right="720" w:bottom="700" w:left="740" w:header="0" w:footer="505" w:gutter="0"/>
          <w:cols w:space="720" w:num="1"/>
        </w:sectPr>
      </w:pPr>
    </w:p>
    <w:p w14:paraId="1F24C13E">
      <w:pPr>
        <w:autoSpaceDE w:val="0"/>
        <w:autoSpaceDN w:val="0"/>
        <w:spacing w:before="37"/>
        <w:ind w:left="297"/>
        <w:jc w:val="left"/>
        <w:outlineLvl w:val="1"/>
        <w:rPr>
          <w:rFonts w:hint="eastAsia" w:ascii="宋体" w:hAnsi="宋体" w:eastAsia="宋体" w:cs="宋体"/>
          <w:b/>
          <w:bCs/>
          <w:sz w:val="27"/>
          <w:szCs w:val="27"/>
        </w:rPr>
      </w:pPr>
      <w:r>
        <w:rPr>
          <w:rFonts w:hint="eastAsia" w:ascii="宋体" w:hAnsi="宋体" w:eastAsia="宋体" w:cs="宋体"/>
          <w:b/>
          <w:bCs/>
          <w:sz w:val="27"/>
          <w:szCs w:val="27"/>
        </w:rPr>
        <w:t>八、关键硬件实现细节说明</w:t>
      </w:r>
      <w:bookmarkStart w:id="28" w:name="八、关键硬件实现细节说明 (原第六章)"/>
      <w:bookmarkEnd w:id="28"/>
    </w:p>
    <w:p w14:paraId="39D16171">
      <w:pPr>
        <w:numPr>
          <w:ilvl w:val="1"/>
          <w:numId w:val="9"/>
        </w:numPr>
        <w:tabs>
          <w:tab w:val="left" w:pos="491"/>
        </w:tabs>
        <w:autoSpaceDE w:val="0"/>
        <w:autoSpaceDN w:val="0"/>
        <w:spacing w:before="137"/>
        <w:ind w:left="491" w:hanging="381"/>
        <w:outlineLvl w:val="2"/>
        <w:rPr>
          <w:rFonts w:hint="eastAsia" w:ascii="宋体" w:hAnsi="宋体" w:eastAsia="宋体" w:cs="宋体"/>
          <w:b/>
          <w:bCs/>
          <w:sz w:val="23"/>
          <w:szCs w:val="23"/>
        </w:rPr>
      </w:pPr>
      <w:bookmarkStart w:id="29" w:name="8.1 指令译码逻辑"/>
      <w:bookmarkEnd w:id="29"/>
      <w:r>
        <w:rPr>
          <w:rFonts w:hint="eastAsia" w:ascii="宋体" w:hAnsi="宋体" w:eastAsia="宋体" w:cs="宋体"/>
          <w:b/>
          <w:bCs/>
          <w:color w:val="111111"/>
          <w:spacing w:val="-2"/>
          <w:sz w:val="23"/>
          <w:szCs w:val="23"/>
        </w:rPr>
        <w:t>指令译码逻辑</w:t>
      </w:r>
    </w:p>
    <w:p w14:paraId="0A318EDB">
      <w:pPr>
        <w:autoSpaceDE w:val="0"/>
        <w:autoSpaceDN w:val="0"/>
        <w:spacing w:before="101" w:line="271" w:lineRule="auto"/>
        <w:ind w:left="110" w:right="128" w:firstLine="420"/>
        <w:rPr>
          <w:rFonts w:hint="eastAsia" w:ascii="宋体" w:hAnsi="宋体" w:eastAsia="宋体" w:cs="宋体"/>
          <w:szCs w:val="21"/>
        </w:rPr>
      </w:pPr>
      <w:r>
        <w:rPr>
          <w:rFonts w:hint="eastAsia" w:ascii="宋体" w:hAnsi="宋体" w:eastAsia="宋体" w:cs="宋体"/>
          <w:spacing w:val="-5"/>
          <w:szCs w:val="21"/>
        </w:rPr>
        <w:t xml:space="preserve">通过指令 </w:t>
      </w:r>
      <w:r>
        <w:rPr>
          <w:rFonts w:hint="eastAsia" w:ascii="宋体" w:hAnsi="宋体" w:eastAsia="宋体" w:cs="宋体"/>
          <w:szCs w:val="21"/>
        </w:rPr>
        <w:t>opcode</w:t>
      </w:r>
      <w:r>
        <w:rPr>
          <w:rFonts w:hint="eastAsia" w:ascii="宋体" w:hAnsi="宋体" w:eastAsia="宋体" w:cs="宋体"/>
          <w:szCs w:val="21"/>
        </w:rPr>
        <w:t>、</w:t>
      </w:r>
      <w:r>
        <w:rPr>
          <w:rFonts w:hint="eastAsia" w:ascii="宋体" w:hAnsi="宋体" w:eastAsia="宋体" w:cs="宋体"/>
          <w:szCs w:val="21"/>
        </w:rPr>
        <w:t>funct3</w:t>
      </w:r>
      <w:r>
        <w:rPr>
          <w:rFonts w:hint="eastAsia" w:ascii="宋体" w:hAnsi="宋体" w:eastAsia="宋体" w:cs="宋体"/>
          <w:szCs w:val="21"/>
        </w:rPr>
        <w:t>、</w:t>
      </w:r>
      <w:r>
        <w:rPr>
          <w:rFonts w:hint="eastAsia" w:ascii="宋体" w:hAnsi="宋体" w:eastAsia="宋体" w:cs="宋体"/>
          <w:szCs w:val="21"/>
        </w:rPr>
        <w:t xml:space="preserve">funct7 </w:t>
      </w:r>
      <w:r>
        <w:rPr>
          <w:rFonts w:hint="eastAsia" w:ascii="宋体" w:hAnsi="宋体" w:eastAsia="宋体" w:cs="宋体"/>
          <w:szCs w:val="21"/>
        </w:rPr>
        <w:t>组合区分指令类型，生成多路控制信号，划分三条独立数据通路：</w:t>
      </w:r>
      <w:r>
        <w:rPr>
          <w:rFonts w:hint="eastAsia" w:ascii="宋体" w:hAnsi="宋体" w:eastAsia="宋体" w:cs="宋体"/>
          <w:szCs w:val="21"/>
        </w:rPr>
        <w:t xml:space="preserve">R/I </w:t>
      </w:r>
      <w:r>
        <w:rPr>
          <w:rFonts w:hint="eastAsia" w:ascii="宋体" w:hAnsi="宋体" w:eastAsia="宋体" w:cs="宋体"/>
          <w:szCs w:val="21"/>
        </w:rPr>
        <w:t>型算术指令（</w:t>
      </w:r>
      <w:r>
        <w:rPr>
          <w:rFonts w:hint="eastAsia" w:ascii="宋体" w:hAnsi="宋体" w:eastAsia="宋体" w:cs="宋体"/>
          <w:szCs w:val="21"/>
        </w:rPr>
        <w:t xml:space="preserve">ALU </w:t>
      </w:r>
      <w:r>
        <w:rPr>
          <w:rFonts w:hint="eastAsia" w:ascii="宋体" w:hAnsi="宋体" w:eastAsia="宋体" w:cs="宋体"/>
          <w:szCs w:val="21"/>
        </w:rPr>
        <w:t>运算通路）；</w:t>
      </w:r>
      <w:r>
        <w:rPr>
          <w:rFonts w:hint="eastAsia" w:ascii="宋体" w:hAnsi="宋体" w:eastAsia="宋体" w:cs="宋体"/>
          <w:szCs w:val="21"/>
        </w:rPr>
        <w:t xml:space="preserve">Load/Store </w:t>
      </w:r>
      <w:r>
        <w:rPr>
          <w:rFonts w:hint="eastAsia" w:ascii="宋体" w:hAnsi="宋体" w:eastAsia="宋体" w:cs="宋体"/>
          <w:szCs w:val="21"/>
        </w:rPr>
        <w:t>指令（存储器读写通路）；</w:t>
      </w:r>
      <w:r>
        <w:rPr>
          <w:rFonts w:hint="eastAsia" w:ascii="宋体" w:hAnsi="宋体" w:eastAsia="宋体" w:cs="宋体"/>
          <w:szCs w:val="21"/>
        </w:rPr>
        <w:t>Branch/JAL/JALR</w:t>
      </w:r>
      <w:r>
        <w:rPr>
          <w:rFonts w:hint="eastAsia" w:ascii="宋体" w:hAnsi="宋体" w:eastAsia="宋体" w:cs="宋体"/>
          <w:szCs w:val="21"/>
        </w:rPr>
        <w:t>（</w:t>
      </w:r>
      <w:r>
        <w:rPr>
          <w:rFonts w:hint="eastAsia" w:ascii="宋体" w:hAnsi="宋体" w:eastAsia="宋体" w:cs="宋体"/>
          <w:szCs w:val="21"/>
        </w:rPr>
        <w:t xml:space="preserve">PC </w:t>
      </w:r>
      <w:r>
        <w:rPr>
          <w:rFonts w:hint="eastAsia" w:ascii="宋体" w:hAnsi="宋体" w:eastAsia="宋体" w:cs="宋体"/>
          <w:szCs w:val="21"/>
        </w:rPr>
        <w:t xml:space="preserve">跳转更新通路）； </w:t>
      </w:r>
      <w:r>
        <w:rPr>
          <w:rFonts w:hint="eastAsia" w:ascii="宋体" w:hAnsi="宋体" w:eastAsia="宋体" w:cs="宋体"/>
          <w:szCs w:val="21"/>
        </w:rPr>
        <w:t>LUI</w:t>
      </w:r>
      <w:r>
        <w:rPr>
          <w:rFonts w:hint="eastAsia" w:ascii="宋体" w:hAnsi="宋体" w:eastAsia="宋体" w:cs="宋体"/>
          <w:szCs w:val="21"/>
        </w:rPr>
        <w:t>、</w:t>
      </w:r>
      <w:r>
        <w:rPr>
          <w:rFonts w:hint="eastAsia" w:ascii="宋体" w:hAnsi="宋体" w:eastAsia="宋体" w:cs="宋体"/>
          <w:szCs w:val="21"/>
        </w:rPr>
        <w:t xml:space="preserve">AUIPC </w:t>
      </w:r>
      <w:r>
        <w:rPr>
          <w:rFonts w:hint="eastAsia" w:ascii="宋体" w:hAnsi="宋体" w:eastAsia="宋体" w:cs="宋体"/>
          <w:szCs w:val="21"/>
        </w:rPr>
        <w:t>单独处理高位立即数生成。</w:t>
      </w:r>
    </w:p>
    <w:p w14:paraId="6DFC72F5">
      <w:pPr>
        <w:numPr>
          <w:ilvl w:val="1"/>
          <w:numId w:val="9"/>
        </w:numPr>
        <w:tabs>
          <w:tab w:val="left" w:pos="491"/>
        </w:tabs>
        <w:autoSpaceDE w:val="0"/>
        <w:autoSpaceDN w:val="0"/>
        <w:spacing w:before="162"/>
        <w:ind w:left="491" w:hanging="381"/>
        <w:outlineLvl w:val="2"/>
        <w:rPr>
          <w:rFonts w:hint="eastAsia" w:ascii="宋体" w:hAnsi="宋体" w:eastAsia="宋体" w:cs="宋体"/>
          <w:b/>
          <w:bCs/>
          <w:sz w:val="23"/>
          <w:szCs w:val="23"/>
        </w:rPr>
      </w:pPr>
      <w:bookmarkStart w:id="30" w:name="8.2 多类型立即数拼接"/>
      <w:bookmarkEnd w:id="30"/>
      <w:r>
        <w:rPr>
          <w:rFonts w:hint="eastAsia" w:ascii="宋体" w:hAnsi="宋体" w:eastAsia="宋体" w:cs="宋体"/>
          <w:b/>
          <w:bCs/>
          <w:color w:val="111111"/>
          <w:spacing w:val="-2"/>
          <w:sz w:val="23"/>
          <w:szCs w:val="23"/>
        </w:rPr>
        <w:t>多类型立即数拼接</w:t>
      </w:r>
    </w:p>
    <w:p w14:paraId="571C2E07">
      <w:pPr>
        <w:autoSpaceDE w:val="0"/>
        <w:autoSpaceDN w:val="0"/>
        <w:spacing w:before="102" w:line="271" w:lineRule="auto"/>
        <w:ind w:left="110" w:right="126" w:firstLine="420"/>
        <w:jc w:val="left"/>
        <w:rPr>
          <w:rFonts w:hint="eastAsia" w:ascii="宋体" w:hAnsi="宋体" w:eastAsia="宋体" w:cs="宋体"/>
          <w:szCs w:val="21"/>
        </w:rPr>
      </w:pPr>
      <w:r>
        <w:rPr>
          <w:rFonts w:hint="eastAsia" w:ascii="宋体" w:hAnsi="宋体" w:eastAsia="宋体" w:cs="宋体"/>
          <w:spacing w:val="-16"/>
          <w:szCs w:val="21"/>
        </w:rPr>
        <w:t xml:space="preserve">针对 </w:t>
      </w:r>
      <w:r>
        <w:rPr>
          <w:rFonts w:hint="eastAsia" w:ascii="宋体" w:hAnsi="宋体" w:eastAsia="宋体" w:cs="宋体"/>
          <w:szCs w:val="21"/>
        </w:rPr>
        <w:t>RISC-V</w:t>
      </w:r>
      <w:r>
        <w:rPr>
          <w:rFonts w:hint="eastAsia" w:ascii="宋体" w:hAnsi="宋体" w:eastAsia="宋体" w:cs="宋体"/>
          <w:spacing w:val="-14"/>
          <w:szCs w:val="21"/>
        </w:rPr>
        <w:t xml:space="preserve"> </w:t>
      </w:r>
      <w:r>
        <w:rPr>
          <w:rFonts w:hint="eastAsia" w:ascii="宋体" w:hAnsi="宋体" w:eastAsia="宋体" w:cs="宋体"/>
          <w:szCs w:val="21"/>
        </w:rPr>
        <w:t>五种指令格式（</w:t>
      </w:r>
      <w:r>
        <w:rPr>
          <w:rFonts w:hint="eastAsia" w:ascii="宋体" w:hAnsi="宋体" w:eastAsia="宋体" w:cs="宋体"/>
          <w:szCs w:val="21"/>
        </w:rPr>
        <w:t>I/S/B/U/J</w:t>
      </w:r>
      <w:r>
        <w:rPr>
          <w:rFonts w:hint="eastAsia" w:ascii="宋体" w:hAnsi="宋体" w:eastAsia="宋体" w:cs="宋体"/>
          <w:szCs w:val="21"/>
        </w:rPr>
        <w:t>）分别设计独立立即数拼接逻辑，保证访存偏移、分支目标、跳转地</w:t>
      </w:r>
      <w:r>
        <w:rPr>
          <w:rFonts w:hint="eastAsia" w:ascii="宋体" w:hAnsi="宋体" w:eastAsia="宋体" w:cs="宋体"/>
          <w:spacing w:val="-2"/>
          <w:szCs w:val="21"/>
        </w:rPr>
        <w:t>址计算准确。</w:t>
      </w:r>
    </w:p>
    <w:p w14:paraId="7F990DF4">
      <w:pPr>
        <w:numPr>
          <w:ilvl w:val="1"/>
          <w:numId w:val="9"/>
        </w:numPr>
        <w:tabs>
          <w:tab w:val="left" w:pos="491"/>
        </w:tabs>
        <w:autoSpaceDE w:val="0"/>
        <w:autoSpaceDN w:val="0"/>
        <w:spacing w:before="162"/>
        <w:ind w:left="491" w:hanging="381"/>
        <w:outlineLvl w:val="2"/>
        <w:rPr>
          <w:rFonts w:hint="eastAsia" w:ascii="宋体" w:hAnsi="宋体" w:eastAsia="宋体" w:cs="宋体"/>
          <w:b/>
          <w:bCs/>
          <w:sz w:val="23"/>
          <w:szCs w:val="23"/>
        </w:rPr>
      </w:pPr>
      <w:bookmarkStart w:id="31" w:name="8.3 通用寄存器堆"/>
      <w:bookmarkEnd w:id="31"/>
      <w:r>
        <w:rPr>
          <w:rFonts w:hint="eastAsia" w:ascii="宋体" w:hAnsi="宋体" w:eastAsia="宋体" w:cs="宋体"/>
          <w:b/>
          <w:bCs/>
          <w:color w:val="111111"/>
          <w:spacing w:val="-2"/>
          <w:sz w:val="23"/>
          <w:szCs w:val="23"/>
        </w:rPr>
        <w:t>通用寄存器堆</w:t>
      </w:r>
    </w:p>
    <w:p w14:paraId="60CEB43C">
      <w:pPr>
        <w:autoSpaceDE w:val="0"/>
        <w:autoSpaceDN w:val="0"/>
        <w:spacing w:before="101" w:line="271" w:lineRule="auto"/>
        <w:ind w:left="110" w:right="127" w:firstLine="420"/>
        <w:jc w:val="left"/>
        <w:rPr>
          <w:rFonts w:hint="eastAsia" w:ascii="宋体" w:hAnsi="宋体" w:eastAsia="宋体" w:cs="宋体"/>
          <w:szCs w:val="21"/>
        </w:rPr>
      </w:pPr>
      <w:r>
        <w:rPr>
          <w:rFonts w:hint="eastAsia" w:ascii="宋体" w:hAnsi="宋体" w:eastAsia="宋体" w:cs="宋体"/>
          <w:spacing w:val="-12"/>
          <w:szCs w:val="21"/>
        </w:rPr>
        <w:t xml:space="preserve">内置 </w:t>
      </w:r>
      <w:r>
        <w:rPr>
          <w:rFonts w:hint="eastAsia" w:ascii="宋体" w:hAnsi="宋体" w:eastAsia="宋体" w:cs="宋体"/>
          <w:szCs w:val="21"/>
        </w:rPr>
        <w:t>32</w:t>
      </w:r>
      <w:r>
        <w:rPr>
          <w:rFonts w:hint="eastAsia" w:ascii="宋体" w:hAnsi="宋体" w:eastAsia="宋体" w:cs="宋体"/>
          <w:spacing w:val="3"/>
          <w:szCs w:val="21"/>
        </w:rPr>
        <w:t xml:space="preserve"> </w:t>
      </w:r>
      <w:r>
        <w:rPr>
          <w:rFonts w:hint="eastAsia" w:ascii="宋体" w:hAnsi="宋体" w:eastAsia="宋体" w:cs="宋体"/>
          <w:spacing w:val="-17"/>
          <w:szCs w:val="21"/>
        </w:rPr>
        <w:t xml:space="preserve">个 </w:t>
      </w:r>
      <w:r>
        <w:rPr>
          <w:rFonts w:hint="eastAsia" w:ascii="宋体" w:hAnsi="宋体" w:eastAsia="宋体" w:cs="宋体"/>
          <w:szCs w:val="21"/>
        </w:rPr>
        <w:t>32</w:t>
      </w:r>
      <w:r>
        <w:rPr>
          <w:rFonts w:hint="eastAsia" w:ascii="宋体" w:hAnsi="宋体" w:eastAsia="宋体" w:cs="宋体"/>
          <w:spacing w:val="14"/>
          <w:szCs w:val="21"/>
        </w:rPr>
        <w:t xml:space="preserve"> </w:t>
      </w:r>
      <w:r>
        <w:rPr>
          <w:rFonts w:hint="eastAsia" w:ascii="宋体" w:hAnsi="宋体" w:eastAsia="宋体" w:cs="宋体"/>
          <w:szCs w:val="21"/>
        </w:rPr>
        <w:t>位通用寄存器，</w:t>
      </w:r>
      <w:r>
        <w:rPr>
          <w:rFonts w:hint="eastAsia" w:ascii="宋体" w:hAnsi="宋体" w:eastAsia="宋体" w:cs="宋体"/>
          <w:szCs w:val="21"/>
        </w:rPr>
        <w:t>x0</w:t>
      </w:r>
      <w:r>
        <w:rPr>
          <w:rFonts w:hint="eastAsia" w:ascii="宋体" w:hAnsi="宋体" w:eastAsia="宋体" w:cs="宋体"/>
          <w:spacing w:val="14"/>
          <w:szCs w:val="21"/>
        </w:rPr>
        <w:t xml:space="preserve"> </w:t>
      </w:r>
      <w:r>
        <w:rPr>
          <w:rFonts w:hint="eastAsia" w:ascii="宋体" w:hAnsi="宋体" w:eastAsia="宋体" w:cs="宋体"/>
          <w:spacing w:val="-3"/>
          <w:szCs w:val="21"/>
        </w:rPr>
        <w:t xml:space="preserve">寄存器硬件恒零，严格遵循 </w:t>
      </w:r>
      <w:r>
        <w:rPr>
          <w:rFonts w:hint="eastAsia" w:ascii="宋体" w:hAnsi="宋体" w:eastAsia="宋体" w:cs="宋体"/>
          <w:szCs w:val="21"/>
        </w:rPr>
        <w:t>RISC-V</w:t>
      </w:r>
      <w:r>
        <w:rPr>
          <w:rFonts w:hint="eastAsia" w:ascii="宋体" w:hAnsi="宋体" w:eastAsia="宋体" w:cs="宋体"/>
          <w:spacing w:val="14"/>
          <w:szCs w:val="21"/>
        </w:rPr>
        <w:t xml:space="preserve"> </w:t>
      </w:r>
      <w:r>
        <w:rPr>
          <w:rFonts w:hint="eastAsia" w:ascii="宋体" w:hAnsi="宋体" w:eastAsia="宋体" w:cs="宋体"/>
          <w:szCs w:val="21"/>
        </w:rPr>
        <w:t>架构规范；</w:t>
      </w:r>
      <w:r>
        <w:rPr>
          <w:rFonts w:hint="eastAsia" w:ascii="宋体" w:hAnsi="宋体" w:eastAsia="宋体" w:cs="宋体"/>
          <w:szCs w:val="21"/>
        </w:rPr>
        <w:t>WB</w:t>
      </w:r>
      <w:r>
        <w:rPr>
          <w:rFonts w:hint="eastAsia" w:ascii="宋体" w:hAnsi="宋体" w:eastAsia="宋体" w:cs="宋体"/>
          <w:spacing w:val="14"/>
          <w:szCs w:val="21"/>
        </w:rPr>
        <w:t xml:space="preserve"> </w:t>
      </w:r>
      <w:r>
        <w:rPr>
          <w:rFonts w:hint="eastAsia" w:ascii="宋体" w:hAnsi="宋体" w:eastAsia="宋体" w:cs="宋体"/>
          <w:szCs w:val="21"/>
        </w:rPr>
        <w:t>阶段根据写使能信号更新目标寄存器，</w:t>
      </w:r>
      <w:r>
        <w:rPr>
          <w:rFonts w:hint="eastAsia" w:ascii="宋体" w:hAnsi="宋体" w:eastAsia="宋体" w:cs="宋体"/>
          <w:szCs w:val="21"/>
        </w:rPr>
        <w:t xml:space="preserve">ID </w:t>
      </w:r>
      <w:r>
        <w:rPr>
          <w:rFonts w:hint="eastAsia" w:ascii="宋体" w:hAnsi="宋体" w:eastAsia="宋体" w:cs="宋体"/>
          <w:spacing w:val="-1"/>
          <w:szCs w:val="21"/>
        </w:rPr>
        <w:t xml:space="preserve">阶段并行读出两路源操作数送往 </w:t>
      </w:r>
      <w:r>
        <w:rPr>
          <w:rFonts w:hint="eastAsia" w:ascii="宋体" w:hAnsi="宋体" w:eastAsia="宋体" w:cs="宋体"/>
          <w:szCs w:val="21"/>
        </w:rPr>
        <w:t xml:space="preserve">EX </w:t>
      </w:r>
      <w:r>
        <w:rPr>
          <w:rFonts w:hint="eastAsia" w:ascii="宋体" w:hAnsi="宋体" w:eastAsia="宋体" w:cs="宋体"/>
          <w:szCs w:val="21"/>
        </w:rPr>
        <w:t>级。</w:t>
      </w:r>
    </w:p>
    <w:p w14:paraId="5C17C025">
      <w:pPr>
        <w:numPr>
          <w:ilvl w:val="1"/>
          <w:numId w:val="9"/>
        </w:numPr>
        <w:tabs>
          <w:tab w:val="left" w:pos="491"/>
        </w:tabs>
        <w:autoSpaceDE w:val="0"/>
        <w:autoSpaceDN w:val="0"/>
        <w:spacing w:before="162"/>
        <w:ind w:left="491" w:hanging="381"/>
        <w:outlineLvl w:val="2"/>
        <w:rPr>
          <w:rFonts w:hint="eastAsia" w:ascii="宋体" w:hAnsi="宋体" w:eastAsia="宋体" w:cs="宋体"/>
          <w:b/>
          <w:bCs/>
          <w:sz w:val="23"/>
          <w:szCs w:val="23"/>
        </w:rPr>
      </w:pPr>
      <w:bookmarkStart w:id="32" w:name="8.4 停机逻辑实现"/>
      <w:bookmarkEnd w:id="32"/>
      <w:r>
        <w:rPr>
          <w:rFonts w:hint="eastAsia" w:ascii="宋体" w:hAnsi="宋体" w:eastAsia="宋体" w:cs="宋体"/>
          <w:b/>
          <w:bCs/>
          <w:color w:val="111111"/>
          <w:spacing w:val="-2"/>
          <w:sz w:val="23"/>
          <w:szCs w:val="23"/>
        </w:rPr>
        <w:t>CSR、中断与返回逻辑</w:t>
      </w:r>
    </w:p>
    <w:p w14:paraId="7A684197">
      <w:pPr>
        <w:autoSpaceDE w:val="0"/>
        <w:autoSpaceDN w:val="0"/>
        <w:spacing w:before="102" w:line="266" w:lineRule="auto"/>
        <w:ind w:left="110" w:right="131" w:firstLine="420"/>
        <w:jc w:val="left"/>
        <w:rPr>
          <w:rFonts w:hint="eastAsia" w:ascii="宋体" w:hAnsi="宋体" w:eastAsia="宋体" w:cs="宋体"/>
          <w:szCs w:val="21"/>
        </w:rPr>
      </w:pPr>
      <w:r>
        <w:rPr>
          <w:rFonts w:hint="eastAsia" w:ascii="宋体" w:hAnsi="宋体" w:eastAsia="宋体" w:cs="宋体"/>
          <w:spacing w:val="-9"/>
          <w:szCs w:val="21"/>
        </w:rPr>
        <w:t>CPU 在安全边界锁存外部中断，保存 mepc、写入 mcause、关闭全局中断并跳转 mtvec；中断服务程序确认 MMIO pending 后执行 MRET。Shell/CNN/Paint 采用轮询，Pong 才开启 UART 和定时中断，避免命令解析过程被无关字符打断。</w:t>
      </w:r>
    </w:p>
    <w:p w14:paraId="471FD859">
      <w:pPr>
        <w:autoSpaceDE w:val="0"/>
        <w:autoSpaceDN w:val="0"/>
        <w:spacing w:before="5"/>
        <w:jc w:val="left"/>
        <w:rPr>
          <w:rFonts w:hint="eastAsia" w:ascii="宋体" w:hAnsi="宋体" w:eastAsia="宋体" w:cs="宋体"/>
          <w:sz w:val="28"/>
          <w:szCs w:val="21"/>
        </w:rPr>
      </w:pPr>
    </w:p>
    <w:p w14:paraId="1BA03B5A">
      <w:pPr>
        <w:autoSpaceDE w:val="0"/>
        <w:autoSpaceDN w:val="0"/>
        <w:ind w:left="297"/>
        <w:jc w:val="left"/>
        <w:outlineLvl w:val="1"/>
        <w:rPr>
          <w:rFonts w:hint="eastAsia" w:ascii="宋体" w:hAnsi="宋体" w:eastAsia="宋体" w:cs="宋体"/>
          <w:b/>
          <w:bCs/>
          <w:sz w:val="27"/>
          <w:szCs w:val="27"/>
        </w:rPr>
      </w:pPr>
      <w:r>
        <w:rPr>
          <w:rFonts w:hint="eastAsia" w:ascii="宋体" w:hAnsi="宋体" w:eastAsia="宋体" w:cs="宋体"/>
          <w:b/>
          <w:bCs/>
          <w:sz w:val="27"/>
          <w:szCs w:val="27"/>
        </w:rPr>
        <w:pict>
          <v:shape id="Graphic 14" o:spid="_x0000_s2068" style="position:absolute;left:0pt;margin-left:42.5pt;margin-top:2.95pt;height:19.45pt;width:3.4pt;mso-position-horizontal-relative:page;z-index:251667456;mso-width-relative:page;mso-height-relative:page;" fillcolor="#1A365D" filled="t" stroked="f" coordsize="43180,247015" o:gfxdata="UEsDBAoAAAAAAIdO4kAAAAAAAAAAAAAAAAAEAAAAZHJzL1BLAwQUAAAACACHTuJAtrefh9YAAAAG&#10;AQAADwAAAGRycy9kb3ducmV2LnhtbE2PT0vDQBTE74LfYXmCl9JuIo2maV56ELwVxSp4fc1us8H9&#10;E7IvbfTTu570OMww85t6NzsrznqMffAI+SoDoX0bVO87hPe3p2UJIjJ5RTZ4jfClI+ya66uaKhUu&#10;/lWfD9yJVOJjRQiGeaikjK3RjuIqDNon7xRGR5zk2Ek10iWVOyvvsuxeOup9WjA06Eej28/D5BD6&#10;54fFnqd8WjDZ/XdxMi8f44x4e5NnWxCsZ/4Lwy9+QocmMR3D5FUUFqEs0hVGKDYgkr3J05Ejwnpd&#10;gmxq+R+/+QFQSwMEFAAAAAgAh07iQHTAcwUnAgAA4QQAAA4AAABkcnMvZTJvRG9jLnhtbK1UwY7a&#10;MBC9V+o/WL6XQJYFhAir1aJdVaralXb7AcZxiCXH49qGwN937MQhohcOvcTj+OXNvDfjbJ7OjSIn&#10;YZ0EXdDZZEqJ0BxKqQ8F/f35+m1FifNMl0yBFgW9CEeftl+/bFqzFjnUoEphCZJot25NQWvvzTrL&#10;HK9Fw9wEjNB4WIFtmMetPWSlZS2yNyrLp9NF1oItjQUunMO3u+6Q9oz2HkKoKsnFDvixEdp3rFYo&#10;5lGSq6VxdBurrSrB/a+qcsITVVBU6uMTk2C8D89su2Hrg2Wmlrwvgd1Two2mhkmNSQeqHfOMHK38&#10;h6qR3IKDyk84NFknJDqCKmbTG28+amZE1IJWOzOY7v4fLf95erdEljgJc0o0a7Djb70d+AbtaY1b&#10;I+rDvNt+5zAMWs+VbcKKKsg5WnoZLBVnTzi+nD/MVug1x5N8vpzOHgNldv2WH51/ExB52OmH811D&#10;yhSxOkX8rFNosa2hoSo21FOCDbWxofuuoYb58F0oLoSkHQqphzrCYQMn8QkR5oOEeb5a5JTEYhfL&#10;Zd4Xe4UpPYajsFtoAqTVRN4OGKcNtaeztHaYa+57cfl8VGMi4wqc6DwO0qPZgx2YfGy4AyXLV6lU&#10;cMDZw/5FWXJi6Ozs+WHxuOvlj2BZmIau/yHaQ3nB8WlxYArq/hyZFZSo7xoHFCX7FNgU7FNgvXqB&#10;eCVDag3PRw+VDM2PGTrefoOTH1X0tzRcrfE+oq5/pu1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trefh9YAAAAGAQAADwAAAAAAAAABACAAAAAiAAAAZHJzL2Rvd25yZXYueG1sUEsBAhQAFAAAAAgA&#10;h07iQHTAcwUnAgAA4QQAAA4AAAAAAAAAAQAgAAAAJQEAAGRycy9lMm9Eb2MueG1sUEsFBgAAAAAG&#10;AAYAWQEAAL4FAAAAAA==&#10;" path="m42862,246772l0,246772,0,0,42862,0,42862,246772xe">
            <v:path/>
            <v:fill on="t" focussize="0,0"/>
            <v:stroke on="f"/>
            <v:imagedata o:title=""/>
            <o:lock v:ext="edit"/>
          </v:shape>
        </w:pict>
      </w:r>
      <w:bookmarkStart w:id="33" w:name="九、实验结果与分析 (原第七章)"/>
      <w:bookmarkEnd w:id="33"/>
      <w:r>
        <w:rPr>
          <w:rFonts w:hint="eastAsia" w:ascii="宋体" w:hAnsi="宋体" w:eastAsia="宋体" w:cs="宋体"/>
          <w:b/>
          <w:bCs/>
          <w:color w:val="111111"/>
          <w:sz w:val="27"/>
          <w:szCs w:val="27"/>
        </w:rPr>
        <w:t xml:space="preserve">九、实验结果与分析 </w:t>
      </w:r>
    </w:p>
    <w:p w14:paraId="6FB0B235">
      <w:pPr>
        <w:numPr>
          <w:ilvl w:val="1"/>
          <w:numId w:val="10"/>
        </w:numPr>
        <w:tabs>
          <w:tab w:val="left" w:pos="491"/>
        </w:tabs>
        <w:autoSpaceDE w:val="0"/>
        <w:autoSpaceDN w:val="0"/>
        <w:spacing w:before="138"/>
        <w:ind w:left="491" w:hanging="381"/>
        <w:outlineLvl w:val="2"/>
        <w:rPr>
          <w:rFonts w:hint="eastAsia" w:ascii="宋体" w:hAnsi="宋体" w:eastAsia="宋体" w:cs="宋体"/>
          <w:b/>
          <w:bCs/>
          <w:sz w:val="23"/>
          <w:szCs w:val="23"/>
        </w:rPr>
      </w:pPr>
      <w:bookmarkStart w:id="34" w:name="9.1 整体结果总结"/>
      <w:bookmarkEnd w:id="34"/>
      <w:r>
        <w:rPr>
          <w:rFonts w:hint="eastAsia" w:ascii="宋体" w:hAnsi="宋体" w:eastAsia="宋体" w:cs="宋体"/>
          <w:b/>
          <w:bCs/>
          <w:color w:val="111111"/>
          <w:spacing w:val="-2"/>
          <w:sz w:val="23"/>
          <w:szCs w:val="23"/>
        </w:rPr>
        <w:t>整体结果总结</w:t>
      </w:r>
    </w:p>
    <w:p w14:paraId="208D9603">
      <w:pPr>
        <w:autoSpaceDE w:val="0"/>
        <w:autoSpaceDN w:val="0"/>
        <w:spacing w:before="101" w:line="271" w:lineRule="auto"/>
        <w:ind w:left="110" w:right="121" w:firstLine="420"/>
        <w:jc w:val="left"/>
        <w:rPr>
          <w:rFonts w:hint="eastAsia" w:ascii="宋体" w:hAnsi="宋体" w:eastAsia="宋体" w:cs="宋体"/>
          <w:szCs w:val="21"/>
        </w:rPr>
      </w:pPr>
      <w:r>
        <w:rPr>
          <w:rFonts w:hint="eastAsia" w:ascii="宋体" w:hAnsi="宋体" w:eastAsia="宋体" w:cs="宋体"/>
          <w:spacing w:val="-5"/>
          <w:szCs w:val="21"/>
        </w:rPr>
        <w:t>本项目完成一套可在 TEC-PLUS FPGA 上独立运行的 RV32 五级流水线计算机系统。处理器、两种 I-Cache、片内存储、64 MiB SDRAM、UART/LED/KEY、中断和性能计数器完成联调；系统目标频率为 25 MHz，15 项仿真回归全部通过，主要板端交互功能可用，组合开机自动测试仍待最终复测。</w:t>
      </w:r>
    </w:p>
    <w:p w14:paraId="1E4C3D59">
      <w:pPr>
        <w:numPr>
          <w:ilvl w:val="1"/>
          <w:numId w:val="10"/>
        </w:numPr>
        <w:tabs>
          <w:tab w:val="left" w:pos="491"/>
        </w:tabs>
        <w:autoSpaceDE w:val="0"/>
        <w:autoSpaceDN w:val="0"/>
        <w:spacing w:before="162"/>
        <w:ind w:left="491" w:hanging="381"/>
        <w:outlineLvl w:val="2"/>
        <w:rPr>
          <w:rFonts w:hint="eastAsia" w:ascii="宋体" w:hAnsi="宋体" w:eastAsia="宋体" w:cs="宋体"/>
          <w:b/>
          <w:bCs/>
          <w:sz w:val="23"/>
          <w:szCs w:val="23"/>
        </w:rPr>
      </w:pPr>
      <w:bookmarkStart w:id="35" w:name="9.2 课程设计要求匹配对照"/>
      <w:bookmarkEnd w:id="35"/>
      <w:r>
        <w:rPr>
          <w:rFonts w:hint="eastAsia" w:ascii="宋体" w:hAnsi="宋体" w:eastAsia="宋体" w:cs="宋体"/>
          <w:b/>
          <w:bCs/>
          <w:color w:val="111111"/>
          <w:spacing w:val="-1"/>
          <w:sz w:val="23"/>
          <w:szCs w:val="23"/>
        </w:rPr>
        <w:t>课程设计要求匹配对照</w:t>
      </w:r>
    </w:p>
    <w:p w14:paraId="36A659CA">
      <w:pPr>
        <w:autoSpaceDE w:val="0"/>
        <w:autoSpaceDN w:val="0"/>
        <w:spacing w:before="90" w:line="189" w:lineRule="auto"/>
        <w:ind w:left="110" w:right="128" w:firstLine="420"/>
        <w:rPr>
          <w:rFonts w:hint="eastAsia" w:ascii="宋体" w:hAnsi="宋体" w:eastAsia="宋体" w:cs="宋体"/>
          <w:szCs w:val="21"/>
        </w:rPr>
      </w:pPr>
      <w:r>
        <w:rPr>
          <w:rFonts w:hint="eastAsia" w:ascii="宋体" w:hAnsi="宋体" w:eastAsia="宋体" w:cs="宋体"/>
          <w:b/>
          <w:szCs w:val="21"/>
        </w:rPr>
        <w:t>基础层次：完成 RV32I 单周期基线与五级流水线主核；进阶层次：完成 CPU、Cache、片内/外存储、MMIO 和交互固件的一体化系统；拓展层次：实现数据前递、load-use 停顿、动态分支预测、2 路组相联+LRU、RV32M、多周期除法、Custom Float32、自定义位操作、中断和性能量化。</w:t>
      </w:r>
    </w:p>
    <w:p w14:paraId="2E2E4159">
      <w:pPr>
        <w:autoSpaceDE w:val="0"/>
        <w:autoSpaceDN w:val="0"/>
        <w:spacing w:before="6"/>
        <w:ind w:left="110"/>
        <w:rPr>
          <w:rFonts w:hint="eastAsia" w:ascii="宋体" w:hAnsi="宋体" w:eastAsia="宋体" w:cs="宋体"/>
          <w:szCs w:val="21"/>
        </w:rPr>
      </w:pPr>
      <w:r>
        <w:rPr>
          <w:rFonts w:hint="eastAsia" w:ascii="宋体" w:hAnsi="宋体" w:eastAsia="宋体" w:cs="宋体"/>
          <w:spacing w:val="-18"/>
          <w:szCs w:val="21"/>
        </w:rPr>
        <w:t>应用验证方面，CPU 自主运行十项自检、8×8 数字推理、Pong 和 SDRAM Paint。Python 仅承担串口客户端与渲染职责，因此这些现象能够直接证明取指、译码、执行、访存、控制流和 I/O 均由所设计 CPU 完成。</w:t>
      </w:r>
    </w:p>
    <w:p w14:paraId="31442F34">
      <w:pPr>
        <w:numPr>
          <w:ilvl w:val="1"/>
          <w:numId w:val="10"/>
        </w:numPr>
        <w:tabs>
          <w:tab w:val="left" w:pos="491"/>
        </w:tabs>
        <w:autoSpaceDE w:val="0"/>
        <w:autoSpaceDN w:val="0"/>
        <w:spacing w:before="198"/>
        <w:ind w:left="491" w:hanging="381"/>
        <w:outlineLvl w:val="2"/>
        <w:rPr>
          <w:rFonts w:hint="eastAsia" w:ascii="宋体" w:hAnsi="宋体" w:eastAsia="宋体" w:cs="宋体"/>
          <w:b/>
          <w:bCs/>
          <w:sz w:val="23"/>
          <w:szCs w:val="23"/>
        </w:rPr>
      </w:pPr>
      <w:bookmarkStart w:id="36" w:name="9.3 课程设计体会"/>
      <w:bookmarkEnd w:id="36"/>
      <w:r>
        <w:rPr>
          <w:rFonts w:hint="eastAsia" w:ascii="宋体" w:hAnsi="宋体" w:eastAsia="宋体" w:cs="宋体"/>
          <w:b/>
          <w:bCs/>
          <w:color w:val="111111"/>
          <w:spacing w:val="-2"/>
          <w:sz w:val="23"/>
          <w:szCs w:val="23"/>
        </w:rPr>
        <w:t>课程设计体会</w:t>
      </w:r>
    </w:p>
    <w:p w14:paraId="53C5AFC9">
      <w:pPr>
        <w:tabs>
          <w:tab w:val="left" w:pos="8856"/>
        </w:tabs>
        <w:autoSpaceDE w:val="0"/>
        <w:autoSpaceDN w:val="0"/>
        <w:spacing w:before="101" w:line="271" w:lineRule="auto"/>
        <w:ind w:left="110" w:right="116" w:firstLine="420"/>
        <w:jc w:val="left"/>
        <w:rPr>
          <w:rFonts w:hint="eastAsia" w:ascii="宋体" w:hAnsi="宋体" w:eastAsia="宋体" w:cs="宋体"/>
          <w:szCs w:val="21"/>
        </w:rPr>
      </w:pPr>
      <w:r>
        <w:rPr>
          <w:rFonts w:hint="eastAsia" w:ascii="宋体" w:hAnsi="宋体" w:eastAsia="宋体" w:cs="宋体"/>
          <w:szCs w:val="21"/>
        </w:rPr>
        <w:t>处理器设计不仅要保证 RTL 仿真正确，还要同时关注 FPGA 资源推断、生成时钟约束、复位释放、外存时序和真实板级裕量。项目曾出现仿真通过而组合开机自动测试失败、同时主应用仍可工作的现象；降低频率并未消除该问题，因此不能简单归因于时序。目前通过固定输出格式和独立结果槽继续缩小故障范围。</w:t>
      </w:r>
    </w:p>
    <w:p w14:paraId="4455B145">
      <w:pPr>
        <w:autoSpaceDE w:val="0"/>
        <w:autoSpaceDN w:val="0"/>
        <w:spacing w:before="10"/>
        <w:jc w:val="left"/>
        <w:rPr>
          <w:rFonts w:hint="eastAsia" w:ascii="宋体" w:hAnsi="宋体" w:eastAsia="宋体" w:cs="宋体"/>
          <w:sz w:val="27"/>
          <w:szCs w:val="21"/>
        </w:rPr>
      </w:pPr>
    </w:p>
    <w:p w14:paraId="35A9FBB7">
      <w:pPr>
        <w:autoSpaceDE w:val="0"/>
        <w:autoSpaceDN w:val="0"/>
        <w:ind w:left="297"/>
        <w:jc w:val="left"/>
        <w:outlineLvl w:val="1"/>
        <w:rPr>
          <w:rFonts w:hint="eastAsia" w:ascii="宋体" w:hAnsi="宋体" w:eastAsia="宋体" w:cs="宋体"/>
          <w:b/>
          <w:bCs/>
          <w:sz w:val="27"/>
          <w:szCs w:val="27"/>
        </w:rPr>
      </w:pPr>
      <w:r>
        <w:rPr>
          <w:rFonts w:hint="eastAsia" w:ascii="宋体" w:hAnsi="宋体" w:eastAsia="宋体" w:cs="宋体"/>
          <w:b/>
          <w:bCs/>
          <w:sz w:val="27"/>
          <w:szCs w:val="27"/>
        </w:rPr>
        <w:pict>
          <v:shape id="Graphic 15" o:spid="_x0000_s2071" style="position:absolute;left:0pt;margin-left:42.5pt;margin-top:2.95pt;height:19.45pt;width:3.4pt;mso-position-horizontal-relative:page;z-index:251668480;mso-width-relative:page;mso-height-relative:page;" fillcolor="#1A365D" filled="t" stroked="f" coordsize="43180,247015" o:gfxdata="UEsDBAoAAAAAAIdO4kAAAAAAAAAAAAAAAAAEAAAAZHJzL1BLAwQUAAAACACHTuJAtrefh9YAAAAG&#10;AQAADwAAAGRycy9kb3ducmV2LnhtbE2PT0vDQBTE74LfYXmCl9JuIo2maV56ELwVxSp4fc1us8H9&#10;E7IvbfTTu570OMww85t6NzsrznqMffAI+SoDoX0bVO87hPe3p2UJIjJ5RTZ4jfClI+ya66uaKhUu&#10;/lWfD9yJVOJjRQiGeaikjK3RjuIqDNon7xRGR5zk2Ek10iWVOyvvsuxeOup9WjA06Eej28/D5BD6&#10;54fFnqd8WjDZ/XdxMi8f44x4e5NnWxCsZ/4Lwy9+QocmMR3D5FUUFqEs0hVGKDYgkr3J05Ejwnpd&#10;gmxq+R+/+QFQSwMEFAAAAAgAh07iQI4yINYnAgAA4QQAAA4AAABkcnMvZTJvRG9jLnhtbK1UwY7a&#10;MBC9V+o/WL6XQJYFhAir1aJdVaralXb7AcZxiCXH49qGwN937MQhohcOvcTj+OXNvDfjbJ7OjSIn&#10;YZ0EXdDZZEqJ0BxKqQ8F/f35+m1FifNMl0yBFgW9CEeftl+/bFqzFjnUoEphCZJot25NQWvvzTrL&#10;HK9Fw9wEjNB4WIFtmMetPWSlZS2yNyrLp9NF1oItjQUunMO3u+6Q9oz2HkKoKsnFDvixEdp3rFYo&#10;5lGSq6VxdBurrSrB/a+qcsITVVBU6uMTk2C8D89su2Hrg2Wmlrwvgd1Two2mhkmNSQeqHfOMHK38&#10;h6qR3IKDyk84NFknJDqCKmbTG28+amZE1IJWOzOY7v4fLf95erdEljgJj5Ro1mDH33o78A3a0xq3&#10;RtSHebf9zmEYtJ4r24QVVZBztPQyWCrOnnB8OX+YrdBrjif5fDntKLPrt/zo/JuAyMNOP5zvGlKm&#10;iNUp4medQottDQ1VsaGeEmyojQ3ddw01zIfvQnEhJO1QSD3UEQ4bOIlPiDAfJMzz1SKnJBa7WC7z&#10;wIbFXmFKj+Eo7BaaAGk1kbcDxmlDunSW1g5zzX0vLp+PakxkXIETXdlBeqx/sAOTjw13oGT5KpUK&#10;Djh72L8oS04MnZ09Pywed738ESwL09D1P0R7KC84Pi0OTEHdnyOzghL1XeOAomSfApuCfQqsVy8Q&#10;r2RIreH56KGSofkxQ8fbb3Dyo4r+loarNd5H1PXPtP0L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trefh9YAAAAGAQAADwAAAAAAAAABACAAAAAiAAAAZHJzL2Rvd25yZXYueG1sUEsBAhQAFAAAAAgA&#10;h07iQI4yINYnAgAA4QQAAA4AAAAAAAAAAQAgAAAAJQEAAGRycy9lMm9Eb2MueG1sUEsFBgAAAAAG&#10;AAYAWQEAAL4FAAAAAA==&#10;" path="m42862,246772l0,246772,0,0,42862,0,42862,246772xe">
            <v:path/>
            <v:fill on="t" focussize="0,0"/>
            <v:stroke on="f"/>
            <v:imagedata o:title=""/>
            <o:lock v:ext="edit"/>
          </v:shape>
        </w:pict>
      </w:r>
      <w:bookmarkStart w:id="37" w:name="十、课程设计总结 (原第八章)"/>
      <w:bookmarkEnd w:id="37"/>
      <w:r>
        <w:rPr>
          <w:rFonts w:hint="eastAsia" w:ascii="宋体" w:hAnsi="宋体" w:eastAsia="宋体" w:cs="宋体"/>
          <w:b/>
          <w:bCs/>
          <w:color w:val="111111"/>
          <w:sz w:val="27"/>
          <w:szCs w:val="27"/>
        </w:rPr>
        <w:t xml:space="preserve">十、课程设计总结 </w:t>
      </w:r>
    </w:p>
    <w:p w14:paraId="23945598">
      <w:pPr>
        <w:autoSpaceDE w:val="0"/>
        <w:autoSpaceDN w:val="0"/>
        <w:spacing w:before="174" w:line="271" w:lineRule="auto"/>
        <w:ind w:left="110" w:right="117" w:firstLine="420"/>
        <w:rPr>
          <w:rFonts w:hint="eastAsia" w:ascii="宋体" w:hAnsi="宋体" w:eastAsia="宋体" w:cs="宋体"/>
          <w:szCs w:val="21"/>
        </w:rPr>
      </w:pPr>
      <w:r>
        <w:rPr>
          <w:rFonts w:hint="eastAsia" w:ascii="宋体" w:hAnsi="宋体" w:eastAsia="宋体" w:cs="宋体"/>
          <w:spacing w:val="-4"/>
          <w:szCs w:val="21"/>
        </w:rPr>
        <w:t>本课程设计基于 Verilog 和 RISC-V 思想，在 TEC-PLUS Spartan-6 FPGA 上完成从处理器核到完整 SoC 的设计。系统集成五级流水线、动态分支预测、2 路 I-Cache、片内 RAM、64 MiB SDRAM、UART/LED/KEY、中断、性能计数器、RV32M 与 Custom Float32。</w:t>
      </w:r>
    </w:p>
    <w:p w14:paraId="47D2AD28">
      <w:pPr>
        <w:spacing w:line="271" w:lineRule="auto"/>
        <w:rPr>
          <w:rFonts w:hint="eastAsia" w:ascii="宋体" w:hAnsi="宋体" w:eastAsia="宋体" w:cs="宋体"/>
        </w:rPr>
        <w:sectPr>
          <w:pgSz w:w="11910" w:h="16840"/>
          <w:pgMar w:top="1020" w:right="720" w:bottom="700" w:left="740" w:header="0" w:footer="505" w:gutter="0"/>
          <w:cols w:space="720" w:num="1"/>
        </w:sectPr>
      </w:pPr>
    </w:p>
    <w:p w14:paraId="1058C7E6">
      <w:pPr>
        <w:rPr>
          <w:rFonts w:hint="eastAsia" w:ascii="宋体" w:hAnsi="宋体" w:eastAsia="宋体" w:cs="宋体"/>
        </w:rPr>
      </w:pPr>
      <w:r>
        <w:rPr>
          <w:rFonts w:hint="eastAsia" w:ascii="宋体" w:hAnsi="宋体" w:eastAsia="宋体" w:cs="宋体"/>
          <w:spacing w:val="-2"/>
          <w:szCs w:val="21"/>
        </w:rPr>
        <w:t>通过 15 项 Icarus Verilog 自动回归、ISE 实现流程和真板交互验证，系统形成了“指令集—微架构—存储层次—外设—软件—物理实现”的完整实践闭环。组合开机自动测试与最新 PPA 数据作为后续收尾项目，完成后即可形成最终验收版本。</w:t>
      </w:r>
    </w:p>
    <w:sectPr>
      <w:pgSz w:w="11906" w:h="16838"/>
      <w:pgMar w:top="1440" w:right="1418" w:bottom="1440" w:left="1418"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文鼎大标宋简">
    <w:altName w:val="宋体"/>
    <w:panose1 w:val="00000000000000000000"/>
    <w:charset w:val="86"/>
    <w:family w:val="modern"/>
    <w:pitch w:val="default"/>
    <w:sig w:usb0="00000000" w:usb1="00000000" w:usb2="00000010" w:usb3="00000000" w:csb0="00040000" w:csb1="00000000"/>
  </w:font>
  <w:font w:name="Microsoft JhengHei">
    <w:panose1 w:val="020B0604030504040204"/>
    <w:charset w:val="88"/>
    <w:family w:val="swiss"/>
    <w:pitch w:val="default"/>
    <w:sig w:usb0="000002A7" w:usb1="28CF4400" w:usb2="00000016" w:usb3="00000000" w:csb0="00100009" w:csb1="00000000"/>
  </w:font>
  <w:font w:name="Malgun Gothic">
    <w:panose1 w:val="020B0503020000020004"/>
    <w:charset w:val="81"/>
    <w:family w:val="swiss"/>
    <w:pitch w:val="default"/>
    <w:sig w:usb0="9000002F" w:usb1="29D77CFB" w:usb2="00000012" w:usb3="00000000" w:csb0="00080001" w:csb1="00000000"/>
  </w:font>
  <w:font w:name="Arial Black">
    <w:panose1 w:val="020B0A04020102020204"/>
    <w:charset w:val="00"/>
    <w:family w:val="swiss"/>
    <w:pitch w:val="default"/>
    <w:sig w:usb0="A00002AF" w:usb1="400078FB" w:usb2="00000000" w:usb3="00000000" w:csb0="6000009F" w:csb1="DFD70000"/>
  </w:font>
  <w:font w:name="Arial">
    <w:panose1 w:val="020B0604020202020204"/>
    <w:charset w:val="00"/>
    <w:family w:val="auto"/>
    <w:pitch w:val="default"/>
    <w:sig w:usb0="E0002EFF" w:usb1="C000785B"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39341B"/>
    <w:multiLevelType w:val="multilevel"/>
    <w:tmpl w:val="9239341B"/>
    <w:lvl w:ilvl="0" w:tentative="0">
      <w:start w:val="9"/>
      <w:numFmt w:val="decimal"/>
      <w:lvlText w:val="%1"/>
      <w:lvlJc w:val="left"/>
      <w:pPr>
        <w:ind w:left="493" w:hanging="384"/>
        <w:jc w:val="left"/>
      </w:pPr>
      <w:rPr>
        <w:rFonts w:hint="default"/>
        <w:lang w:val="en-US" w:eastAsia="zh-CN" w:bidi="ar-SA"/>
      </w:rPr>
    </w:lvl>
    <w:lvl w:ilvl="1" w:tentative="0">
      <w:start w:val="1"/>
      <w:numFmt w:val="decimal"/>
      <w:lvlText w:val="%1.%2"/>
      <w:lvlJc w:val="left"/>
      <w:pPr>
        <w:ind w:left="493" w:hanging="384"/>
        <w:jc w:val="left"/>
      </w:pPr>
      <w:rPr>
        <w:rFonts w:hint="default" w:ascii="Arial" w:hAnsi="Arial" w:eastAsia="Arial" w:cs="Arial"/>
        <w:b/>
        <w:bCs/>
        <w:i w:val="0"/>
        <w:iCs w:val="0"/>
        <w:color w:val="111111"/>
        <w:spacing w:val="-1"/>
        <w:w w:val="100"/>
        <w:sz w:val="23"/>
        <w:szCs w:val="23"/>
        <w:lang w:val="en-US" w:eastAsia="zh-CN" w:bidi="ar-SA"/>
      </w:rPr>
    </w:lvl>
    <w:lvl w:ilvl="2" w:tentative="0">
      <w:start w:val="0"/>
      <w:numFmt w:val="bullet"/>
      <w:lvlText w:val="•"/>
      <w:lvlJc w:val="left"/>
      <w:pPr>
        <w:ind w:left="2489" w:hanging="384"/>
      </w:pPr>
      <w:rPr>
        <w:rFonts w:hint="default"/>
        <w:lang w:val="en-US" w:eastAsia="zh-CN" w:bidi="ar-SA"/>
      </w:rPr>
    </w:lvl>
    <w:lvl w:ilvl="3" w:tentative="0">
      <w:start w:val="0"/>
      <w:numFmt w:val="bullet"/>
      <w:lvlText w:val="•"/>
      <w:lvlJc w:val="left"/>
      <w:pPr>
        <w:ind w:left="3483" w:hanging="384"/>
      </w:pPr>
      <w:rPr>
        <w:rFonts w:hint="default"/>
        <w:lang w:val="en-US" w:eastAsia="zh-CN" w:bidi="ar-SA"/>
      </w:rPr>
    </w:lvl>
    <w:lvl w:ilvl="4" w:tentative="0">
      <w:start w:val="0"/>
      <w:numFmt w:val="bullet"/>
      <w:lvlText w:val="•"/>
      <w:lvlJc w:val="left"/>
      <w:pPr>
        <w:ind w:left="4478" w:hanging="384"/>
      </w:pPr>
      <w:rPr>
        <w:rFonts w:hint="default"/>
        <w:lang w:val="en-US" w:eastAsia="zh-CN" w:bidi="ar-SA"/>
      </w:rPr>
    </w:lvl>
    <w:lvl w:ilvl="5" w:tentative="0">
      <w:start w:val="0"/>
      <w:numFmt w:val="bullet"/>
      <w:lvlText w:val="•"/>
      <w:lvlJc w:val="left"/>
      <w:pPr>
        <w:ind w:left="5472" w:hanging="384"/>
      </w:pPr>
      <w:rPr>
        <w:rFonts w:hint="default"/>
        <w:lang w:val="en-US" w:eastAsia="zh-CN" w:bidi="ar-SA"/>
      </w:rPr>
    </w:lvl>
    <w:lvl w:ilvl="6" w:tentative="0">
      <w:start w:val="0"/>
      <w:numFmt w:val="bullet"/>
      <w:lvlText w:val="•"/>
      <w:lvlJc w:val="left"/>
      <w:pPr>
        <w:ind w:left="6467" w:hanging="384"/>
      </w:pPr>
      <w:rPr>
        <w:rFonts w:hint="default"/>
        <w:lang w:val="en-US" w:eastAsia="zh-CN" w:bidi="ar-SA"/>
      </w:rPr>
    </w:lvl>
    <w:lvl w:ilvl="7" w:tentative="0">
      <w:start w:val="0"/>
      <w:numFmt w:val="bullet"/>
      <w:lvlText w:val="•"/>
      <w:lvlJc w:val="left"/>
      <w:pPr>
        <w:ind w:left="7461" w:hanging="384"/>
      </w:pPr>
      <w:rPr>
        <w:rFonts w:hint="default"/>
        <w:lang w:val="en-US" w:eastAsia="zh-CN" w:bidi="ar-SA"/>
      </w:rPr>
    </w:lvl>
    <w:lvl w:ilvl="8" w:tentative="0">
      <w:start w:val="0"/>
      <w:numFmt w:val="bullet"/>
      <w:lvlText w:val="•"/>
      <w:lvlJc w:val="left"/>
      <w:pPr>
        <w:ind w:left="8456" w:hanging="384"/>
      </w:pPr>
      <w:rPr>
        <w:rFonts w:hint="default"/>
        <w:lang w:val="en-US" w:eastAsia="zh-CN" w:bidi="ar-SA"/>
      </w:rPr>
    </w:lvl>
  </w:abstractNum>
  <w:abstractNum w:abstractNumId="1">
    <w:nsid w:val="B5E306ED"/>
    <w:multiLevelType w:val="multilevel"/>
    <w:tmpl w:val="B5E306ED"/>
    <w:lvl w:ilvl="0" w:tentative="0">
      <w:start w:val="5"/>
      <w:numFmt w:val="decimal"/>
      <w:lvlText w:val="%1"/>
      <w:lvlJc w:val="left"/>
      <w:pPr>
        <w:ind w:left="493" w:hanging="384"/>
        <w:jc w:val="left"/>
      </w:pPr>
      <w:rPr>
        <w:rFonts w:hint="default"/>
        <w:lang w:val="en-US" w:eastAsia="zh-CN" w:bidi="ar-SA"/>
      </w:rPr>
    </w:lvl>
    <w:lvl w:ilvl="1" w:tentative="0">
      <w:start w:val="1"/>
      <w:numFmt w:val="decimal"/>
      <w:lvlText w:val="%1.%2"/>
      <w:lvlJc w:val="left"/>
      <w:pPr>
        <w:ind w:left="493" w:hanging="384"/>
        <w:jc w:val="left"/>
      </w:pPr>
      <w:rPr>
        <w:rFonts w:hint="default" w:ascii="Arial" w:hAnsi="Arial" w:eastAsia="Arial" w:cs="Arial"/>
        <w:b/>
        <w:bCs/>
        <w:i w:val="0"/>
        <w:iCs w:val="0"/>
        <w:color w:val="111111"/>
        <w:spacing w:val="-1"/>
        <w:w w:val="100"/>
        <w:sz w:val="23"/>
        <w:szCs w:val="23"/>
        <w:lang w:val="en-US" w:eastAsia="zh-CN" w:bidi="ar-SA"/>
      </w:rPr>
    </w:lvl>
    <w:lvl w:ilvl="2" w:tentative="0">
      <w:start w:val="1"/>
      <w:numFmt w:val="decimal"/>
      <w:lvlText w:val="%3."/>
      <w:lvlJc w:val="left"/>
      <w:pPr>
        <w:ind w:left="768" w:hanging="239"/>
        <w:jc w:val="left"/>
      </w:pPr>
      <w:rPr>
        <w:rFonts w:hint="default" w:ascii="Times New Roman" w:hAnsi="Times New Roman" w:eastAsia="Times New Roman" w:cs="Times New Roman"/>
        <w:b/>
        <w:bCs/>
        <w:i w:val="0"/>
        <w:iCs w:val="0"/>
        <w:spacing w:val="0"/>
        <w:w w:val="100"/>
        <w:sz w:val="21"/>
        <w:szCs w:val="21"/>
        <w:lang w:val="en-US" w:eastAsia="zh-CN" w:bidi="ar-SA"/>
      </w:rPr>
    </w:lvl>
    <w:lvl w:ilvl="3" w:tentative="0">
      <w:start w:val="0"/>
      <w:numFmt w:val="bullet"/>
      <w:lvlText w:val="•"/>
      <w:lvlJc w:val="left"/>
      <w:pPr>
        <w:ind w:left="2282" w:hanging="239"/>
      </w:pPr>
      <w:rPr>
        <w:rFonts w:hint="default"/>
        <w:lang w:val="en-US" w:eastAsia="zh-CN" w:bidi="ar-SA"/>
      </w:rPr>
    </w:lvl>
    <w:lvl w:ilvl="4" w:tentative="0">
      <w:start w:val="0"/>
      <w:numFmt w:val="bullet"/>
      <w:lvlText w:val="•"/>
      <w:lvlJc w:val="left"/>
      <w:pPr>
        <w:ind w:left="3043" w:hanging="239"/>
      </w:pPr>
      <w:rPr>
        <w:rFonts w:hint="default"/>
        <w:lang w:val="en-US" w:eastAsia="zh-CN" w:bidi="ar-SA"/>
      </w:rPr>
    </w:lvl>
    <w:lvl w:ilvl="5" w:tentative="0">
      <w:start w:val="0"/>
      <w:numFmt w:val="bullet"/>
      <w:lvlText w:val="•"/>
      <w:lvlJc w:val="left"/>
      <w:pPr>
        <w:ind w:left="3805" w:hanging="239"/>
      </w:pPr>
      <w:rPr>
        <w:rFonts w:hint="default"/>
        <w:lang w:val="en-US" w:eastAsia="zh-CN" w:bidi="ar-SA"/>
      </w:rPr>
    </w:lvl>
    <w:lvl w:ilvl="6" w:tentative="0">
      <w:start w:val="0"/>
      <w:numFmt w:val="bullet"/>
      <w:lvlText w:val="•"/>
      <w:lvlJc w:val="left"/>
      <w:pPr>
        <w:ind w:left="4566" w:hanging="239"/>
      </w:pPr>
      <w:rPr>
        <w:rFonts w:hint="default"/>
        <w:lang w:val="en-US" w:eastAsia="zh-CN" w:bidi="ar-SA"/>
      </w:rPr>
    </w:lvl>
    <w:lvl w:ilvl="7" w:tentative="0">
      <w:start w:val="0"/>
      <w:numFmt w:val="bullet"/>
      <w:lvlText w:val="•"/>
      <w:lvlJc w:val="left"/>
      <w:pPr>
        <w:ind w:left="5327" w:hanging="239"/>
      </w:pPr>
      <w:rPr>
        <w:rFonts w:hint="default"/>
        <w:lang w:val="en-US" w:eastAsia="zh-CN" w:bidi="ar-SA"/>
      </w:rPr>
    </w:lvl>
    <w:lvl w:ilvl="8" w:tentative="0">
      <w:start w:val="0"/>
      <w:numFmt w:val="bullet"/>
      <w:lvlText w:val="•"/>
      <w:lvlJc w:val="left"/>
      <w:pPr>
        <w:ind w:left="6089" w:hanging="239"/>
      </w:pPr>
      <w:rPr>
        <w:rFonts w:hint="default"/>
        <w:lang w:val="en-US" w:eastAsia="zh-CN" w:bidi="ar-SA"/>
      </w:rPr>
    </w:lvl>
  </w:abstractNum>
  <w:abstractNum w:abstractNumId="2">
    <w:nsid w:val="BF205925"/>
    <w:multiLevelType w:val="multilevel"/>
    <w:tmpl w:val="BF205925"/>
    <w:lvl w:ilvl="0" w:tentative="0">
      <w:start w:val="4"/>
      <w:numFmt w:val="decimal"/>
      <w:lvlText w:val="%1"/>
      <w:lvlJc w:val="left"/>
      <w:pPr>
        <w:ind w:left="493" w:hanging="384"/>
        <w:jc w:val="left"/>
      </w:pPr>
      <w:rPr>
        <w:rFonts w:hint="default"/>
        <w:lang w:val="en-US" w:eastAsia="zh-CN" w:bidi="ar-SA"/>
      </w:rPr>
    </w:lvl>
    <w:lvl w:ilvl="1" w:tentative="0">
      <w:start w:val="1"/>
      <w:numFmt w:val="decimal"/>
      <w:lvlText w:val="%1.%2"/>
      <w:lvlJc w:val="left"/>
      <w:pPr>
        <w:ind w:left="493" w:hanging="384"/>
        <w:jc w:val="left"/>
      </w:pPr>
      <w:rPr>
        <w:rFonts w:hint="default" w:ascii="Arial" w:hAnsi="Arial" w:eastAsia="Arial" w:cs="Arial"/>
        <w:b/>
        <w:bCs/>
        <w:i w:val="0"/>
        <w:iCs w:val="0"/>
        <w:color w:val="111111"/>
        <w:spacing w:val="-1"/>
        <w:w w:val="100"/>
        <w:sz w:val="23"/>
        <w:szCs w:val="23"/>
        <w:lang w:val="en-US" w:eastAsia="zh-CN" w:bidi="ar-SA"/>
      </w:rPr>
    </w:lvl>
    <w:lvl w:ilvl="2" w:tentative="0">
      <w:start w:val="0"/>
      <w:numFmt w:val="bullet"/>
      <w:lvlText w:val="•"/>
      <w:lvlJc w:val="left"/>
      <w:pPr>
        <w:ind w:left="485" w:hanging="127"/>
      </w:pPr>
      <w:rPr>
        <w:rFonts w:hint="default" w:ascii="Times New Roman" w:hAnsi="Times New Roman" w:eastAsia="Times New Roman" w:cs="Times New Roman"/>
        <w:b w:val="0"/>
        <w:bCs w:val="0"/>
        <w:i w:val="0"/>
        <w:iCs w:val="0"/>
        <w:spacing w:val="0"/>
        <w:w w:val="100"/>
        <w:position w:val="2"/>
        <w:sz w:val="21"/>
        <w:szCs w:val="21"/>
        <w:lang w:val="en-US" w:eastAsia="zh-CN" w:bidi="ar-SA"/>
      </w:rPr>
    </w:lvl>
    <w:lvl w:ilvl="3" w:tentative="0">
      <w:start w:val="0"/>
      <w:numFmt w:val="bullet"/>
      <w:lvlText w:val="•"/>
      <w:lvlJc w:val="left"/>
      <w:pPr>
        <w:ind w:left="2710" w:hanging="127"/>
      </w:pPr>
      <w:rPr>
        <w:rFonts w:hint="default"/>
        <w:lang w:val="en-US" w:eastAsia="zh-CN" w:bidi="ar-SA"/>
      </w:rPr>
    </w:lvl>
    <w:lvl w:ilvl="4" w:tentative="0">
      <w:start w:val="0"/>
      <w:numFmt w:val="bullet"/>
      <w:lvlText w:val="•"/>
      <w:lvlJc w:val="left"/>
      <w:pPr>
        <w:ind w:left="3815" w:hanging="127"/>
      </w:pPr>
      <w:rPr>
        <w:rFonts w:hint="default"/>
        <w:lang w:val="en-US" w:eastAsia="zh-CN" w:bidi="ar-SA"/>
      </w:rPr>
    </w:lvl>
    <w:lvl w:ilvl="5" w:tentative="0">
      <w:start w:val="0"/>
      <w:numFmt w:val="bullet"/>
      <w:lvlText w:val="•"/>
      <w:lvlJc w:val="left"/>
      <w:pPr>
        <w:ind w:left="4920" w:hanging="127"/>
      </w:pPr>
      <w:rPr>
        <w:rFonts w:hint="default"/>
        <w:lang w:val="en-US" w:eastAsia="zh-CN" w:bidi="ar-SA"/>
      </w:rPr>
    </w:lvl>
    <w:lvl w:ilvl="6" w:tentative="0">
      <w:start w:val="0"/>
      <w:numFmt w:val="bullet"/>
      <w:lvlText w:val="•"/>
      <w:lvlJc w:val="left"/>
      <w:pPr>
        <w:ind w:left="6025" w:hanging="127"/>
      </w:pPr>
      <w:rPr>
        <w:rFonts w:hint="default"/>
        <w:lang w:val="en-US" w:eastAsia="zh-CN" w:bidi="ar-SA"/>
      </w:rPr>
    </w:lvl>
    <w:lvl w:ilvl="7" w:tentative="0">
      <w:start w:val="0"/>
      <w:numFmt w:val="bullet"/>
      <w:lvlText w:val="•"/>
      <w:lvlJc w:val="left"/>
      <w:pPr>
        <w:ind w:left="7130" w:hanging="127"/>
      </w:pPr>
      <w:rPr>
        <w:rFonts w:hint="default"/>
        <w:lang w:val="en-US" w:eastAsia="zh-CN" w:bidi="ar-SA"/>
      </w:rPr>
    </w:lvl>
    <w:lvl w:ilvl="8" w:tentative="0">
      <w:start w:val="0"/>
      <w:numFmt w:val="bullet"/>
      <w:lvlText w:val="•"/>
      <w:lvlJc w:val="left"/>
      <w:pPr>
        <w:ind w:left="8235" w:hanging="127"/>
      </w:pPr>
      <w:rPr>
        <w:rFonts w:hint="default"/>
        <w:lang w:val="en-US" w:eastAsia="zh-CN" w:bidi="ar-SA"/>
      </w:rPr>
    </w:lvl>
  </w:abstractNum>
  <w:abstractNum w:abstractNumId="3">
    <w:nsid w:val="CF092B84"/>
    <w:multiLevelType w:val="multilevel"/>
    <w:tmpl w:val="CF092B84"/>
    <w:lvl w:ilvl="0" w:tentative="0">
      <w:start w:val="1"/>
      <w:numFmt w:val="decimal"/>
      <w:lvlText w:val="%1."/>
      <w:lvlJc w:val="left"/>
      <w:pPr>
        <w:ind w:left="485" w:hanging="210"/>
        <w:jc w:val="left"/>
      </w:pPr>
      <w:rPr>
        <w:rFonts w:hint="default" w:ascii="Times New Roman" w:hAnsi="Times New Roman" w:eastAsia="Times New Roman" w:cs="Times New Roman"/>
        <w:b w:val="0"/>
        <w:bCs w:val="0"/>
        <w:i w:val="0"/>
        <w:iCs w:val="0"/>
        <w:spacing w:val="0"/>
        <w:w w:val="100"/>
        <w:position w:val="2"/>
        <w:sz w:val="21"/>
        <w:szCs w:val="21"/>
        <w:lang w:val="en-US" w:eastAsia="zh-CN" w:bidi="ar-SA"/>
      </w:rPr>
    </w:lvl>
    <w:lvl w:ilvl="1" w:tentative="0">
      <w:start w:val="0"/>
      <w:numFmt w:val="bullet"/>
      <w:lvlText w:val="•"/>
      <w:lvlJc w:val="left"/>
      <w:pPr>
        <w:ind w:left="1476" w:hanging="210"/>
      </w:pPr>
      <w:rPr>
        <w:rFonts w:hint="default"/>
        <w:lang w:val="en-US" w:eastAsia="zh-CN" w:bidi="ar-SA"/>
      </w:rPr>
    </w:lvl>
    <w:lvl w:ilvl="2" w:tentative="0">
      <w:start w:val="0"/>
      <w:numFmt w:val="bullet"/>
      <w:lvlText w:val="•"/>
      <w:lvlJc w:val="left"/>
      <w:pPr>
        <w:ind w:left="2473" w:hanging="210"/>
      </w:pPr>
      <w:rPr>
        <w:rFonts w:hint="default"/>
        <w:lang w:val="en-US" w:eastAsia="zh-CN" w:bidi="ar-SA"/>
      </w:rPr>
    </w:lvl>
    <w:lvl w:ilvl="3" w:tentative="0">
      <w:start w:val="0"/>
      <w:numFmt w:val="bullet"/>
      <w:lvlText w:val="•"/>
      <w:lvlJc w:val="left"/>
      <w:pPr>
        <w:ind w:left="3469" w:hanging="210"/>
      </w:pPr>
      <w:rPr>
        <w:rFonts w:hint="default"/>
        <w:lang w:val="en-US" w:eastAsia="zh-CN" w:bidi="ar-SA"/>
      </w:rPr>
    </w:lvl>
    <w:lvl w:ilvl="4" w:tentative="0">
      <w:start w:val="0"/>
      <w:numFmt w:val="bullet"/>
      <w:lvlText w:val="•"/>
      <w:lvlJc w:val="left"/>
      <w:pPr>
        <w:ind w:left="4466" w:hanging="210"/>
      </w:pPr>
      <w:rPr>
        <w:rFonts w:hint="default"/>
        <w:lang w:val="en-US" w:eastAsia="zh-CN" w:bidi="ar-SA"/>
      </w:rPr>
    </w:lvl>
    <w:lvl w:ilvl="5" w:tentative="0">
      <w:start w:val="0"/>
      <w:numFmt w:val="bullet"/>
      <w:lvlText w:val="•"/>
      <w:lvlJc w:val="left"/>
      <w:pPr>
        <w:ind w:left="5462" w:hanging="210"/>
      </w:pPr>
      <w:rPr>
        <w:rFonts w:hint="default"/>
        <w:lang w:val="en-US" w:eastAsia="zh-CN" w:bidi="ar-SA"/>
      </w:rPr>
    </w:lvl>
    <w:lvl w:ilvl="6" w:tentative="0">
      <w:start w:val="0"/>
      <w:numFmt w:val="bullet"/>
      <w:lvlText w:val="•"/>
      <w:lvlJc w:val="left"/>
      <w:pPr>
        <w:ind w:left="6459" w:hanging="210"/>
      </w:pPr>
      <w:rPr>
        <w:rFonts w:hint="default"/>
        <w:lang w:val="en-US" w:eastAsia="zh-CN" w:bidi="ar-SA"/>
      </w:rPr>
    </w:lvl>
    <w:lvl w:ilvl="7" w:tentative="0">
      <w:start w:val="0"/>
      <w:numFmt w:val="bullet"/>
      <w:lvlText w:val="•"/>
      <w:lvlJc w:val="left"/>
      <w:pPr>
        <w:ind w:left="7455" w:hanging="210"/>
      </w:pPr>
      <w:rPr>
        <w:rFonts w:hint="default"/>
        <w:lang w:val="en-US" w:eastAsia="zh-CN" w:bidi="ar-SA"/>
      </w:rPr>
    </w:lvl>
    <w:lvl w:ilvl="8" w:tentative="0">
      <w:start w:val="0"/>
      <w:numFmt w:val="bullet"/>
      <w:lvlText w:val="•"/>
      <w:lvlJc w:val="left"/>
      <w:pPr>
        <w:ind w:left="8452" w:hanging="210"/>
      </w:pPr>
      <w:rPr>
        <w:rFonts w:hint="default"/>
        <w:lang w:val="en-US" w:eastAsia="zh-CN" w:bidi="ar-SA"/>
      </w:rPr>
    </w:lvl>
  </w:abstractNum>
  <w:abstractNum w:abstractNumId="4">
    <w:nsid w:val="0053208E"/>
    <w:multiLevelType w:val="multilevel"/>
    <w:tmpl w:val="0053208E"/>
    <w:lvl w:ilvl="0" w:tentative="0">
      <w:start w:val="2"/>
      <w:numFmt w:val="decimal"/>
      <w:lvlText w:val="%1"/>
      <w:lvlJc w:val="left"/>
      <w:pPr>
        <w:ind w:left="493" w:hanging="384"/>
        <w:jc w:val="left"/>
      </w:pPr>
      <w:rPr>
        <w:rFonts w:hint="default"/>
        <w:lang w:val="en-US" w:eastAsia="zh-CN" w:bidi="ar-SA"/>
      </w:rPr>
    </w:lvl>
    <w:lvl w:ilvl="1" w:tentative="0">
      <w:start w:val="1"/>
      <w:numFmt w:val="decimal"/>
      <w:lvlText w:val="%1.%2"/>
      <w:lvlJc w:val="left"/>
      <w:pPr>
        <w:ind w:left="493" w:hanging="384"/>
        <w:jc w:val="left"/>
      </w:pPr>
      <w:rPr>
        <w:rFonts w:hint="default" w:ascii="Arial" w:hAnsi="Arial" w:eastAsia="Arial" w:cs="Arial"/>
        <w:b/>
        <w:bCs/>
        <w:i w:val="0"/>
        <w:iCs w:val="0"/>
        <w:color w:val="111111"/>
        <w:spacing w:val="-1"/>
        <w:w w:val="100"/>
        <w:sz w:val="23"/>
        <w:szCs w:val="23"/>
        <w:lang w:val="en-US" w:eastAsia="zh-CN" w:bidi="ar-SA"/>
      </w:rPr>
    </w:lvl>
    <w:lvl w:ilvl="2" w:tentative="0">
      <w:start w:val="0"/>
      <w:numFmt w:val="bullet"/>
      <w:lvlText w:val="•"/>
      <w:lvlJc w:val="left"/>
      <w:pPr>
        <w:ind w:left="485" w:hanging="127"/>
      </w:pPr>
      <w:rPr>
        <w:rFonts w:hint="default" w:ascii="Times New Roman" w:hAnsi="Times New Roman" w:eastAsia="Times New Roman" w:cs="Times New Roman"/>
        <w:b w:val="0"/>
        <w:bCs w:val="0"/>
        <w:i w:val="0"/>
        <w:iCs w:val="0"/>
        <w:spacing w:val="0"/>
        <w:w w:val="100"/>
        <w:position w:val="2"/>
        <w:sz w:val="21"/>
        <w:szCs w:val="21"/>
        <w:lang w:val="en-US" w:eastAsia="zh-CN" w:bidi="ar-SA"/>
      </w:rPr>
    </w:lvl>
    <w:lvl w:ilvl="3" w:tentative="0">
      <w:start w:val="0"/>
      <w:numFmt w:val="bullet"/>
      <w:lvlText w:val="•"/>
      <w:lvlJc w:val="left"/>
      <w:pPr>
        <w:ind w:left="2710" w:hanging="127"/>
      </w:pPr>
      <w:rPr>
        <w:rFonts w:hint="default"/>
        <w:lang w:val="en-US" w:eastAsia="zh-CN" w:bidi="ar-SA"/>
      </w:rPr>
    </w:lvl>
    <w:lvl w:ilvl="4" w:tentative="0">
      <w:start w:val="0"/>
      <w:numFmt w:val="bullet"/>
      <w:lvlText w:val="•"/>
      <w:lvlJc w:val="left"/>
      <w:pPr>
        <w:ind w:left="3815" w:hanging="127"/>
      </w:pPr>
      <w:rPr>
        <w:rFonts w:hint="default"/>
        <w:lang w:val="en-US" w:eastAsia="zh-CN" w:bidi="ar-SA"/>
      </w:rPr>
    </w:lvl>
    <w:lvl w:ilvl="5" w:tentative="0">
      <w:start w:val="0"/>
      <w:numFmt w:val="bullet"/>
      <w:lvlText w:val="•"/>
      <w:lvlJc w:val="left"/>
      <w:pPr>
        <w:ind w:left="4920" w:hanging="127"/>
      </w:pPr>
      <w:rPr>
        <w:rFonts w:hint="default"/>
        <w:lang w:val="en-US" w:eastAsia="zh-CN" w:bidi="ar-SA"/>
      </w:rPr>
    </w:lvl>
    <w:lvl w:ilvl="6" w:tentative="0">
      <w:start w:val="0"/>
      <w:numFmt w:val="bullet"/>
      <w:lvlText w:val="•"/>
      <w:lvlJc w:val="left"/>
      <w:pPr>
        <w:ind w:left="6025" w:hanging="127"/>
      </w:pPr>
      <w:rPr>
        <w:rFonts w:hint="default"/>
        <w:lang w:val="en-US" w:eastAsia="zh-CN" w:bidi="ar-SA"/>
      </w:rPr>
    </w:lvl>
    <w:lvl w:ilvl="7" w:tentative="0">
      <w:start w:val="0"/>
      <w:numFmt w:val="bullet"/>
      <w:lvlText w:val="•"/>
      <w:lvlJc w:val="left"/>
      <w:pPr>
        <w:ind w:left="7130" w:hanging="127"/>
      </w:pPr>
      <w:rPr>
        <w:rFonts w:hint="default"/>
        <w:lang w:val="en-US" w:eastAsia="zh-CN" w:bidi="ar-SA"/>
      </w:rPr>
    </w:lvl>
    <w:lvl w:ilvl="8" w:tentative="0">
      <w:start w:val="0"/>
      <w:numFmt w:val="bullet"/>
      <w:lvlText w:val="•"/>
      <w:lvlJc w:val="left"/>
      <w:pPr>
        <w:ind w:left="8235" w:hanging="127"/>
      </w:pPr>
      <w:rPr>
        <w:rFonts w:hint="default"/>
        <w:lang w:val="en-US" w:eastAsia="zh-CN" w:bidi="ar-SA"/>
      </w:rPr>
    </w:lvl>
  </w:abstractNum>
  <w:abstractNum w:abstractNumId="5">
    <w:nsid w:val="0248C179"/>
    <w:multiLevelType w:val="multilevel"/>
    <w:tmpl w:val="0248C179"/>
    <w:lvl w:ilvl="0" w:tentative="0">
      <w:start w:val="8"/>
      <w:numFmt w:val="decimal"/>
      <w:lvlText w:val="%1"/>
      <w:lvlJc w:val="left"/>
      <w:pPr>
        <w:ind w:left="493" w:hanging="384"/>
        <w:jc w:val="left"/>
      </w:pPr>
      <w:rPr>
        <w:rFonts w:hint="default"/>
        <w:lang w:val="en-US" w:eastAsia="zh-CN" w:bidi="ar-SA"/>
      </w:rPr>
    </w:lvl>
    <w:lvl w:ilvl="1" w:tentative="0">
      <w:start w:val="1"/>
      <w:numFmt w:val="decimal"/>
      <w:lvlText w:val="%1.%2"/>
      <w:lvlJc w:val="left"/>
      <w:pPr>
        <w:ind w:left="493" w:hanging="384"/>
        <w:jc w:val="left"/>
      </w:pPr>
      <w:rPr>
        <w:rFonts w:hint="default" w:ascii="Arial" w:hAnsi="Arial" w:eastAsia="Arial" w:cs="Arial"/>
        <w:b/>
        <w:bCs/>
        <w:i w:val="0"/>
        <w:iCs w:val="0"/>
        <w:color w:val="111111"/>
        <w:spacing w:val="-1"/>
        <w:w w:val="100"/>
        <w:sz w:val="23"/>
        <w:szCs w:val="23"/>
        <w:lang w:val="en-US" w:eastAsia="zh-CN" w:bidi="ar-SA"/>
      </w:rPr>
    </w:lvl>
    <w:lvl w:ilvl="2" w:tentative="0">
      <w:start w:val="0"/>
      <w:numFmt w:val="bullet"/>
      <w:lvlText w:val="•"/>
      <w:lvlJc w:val="left"/>
      <w:pPr>
        <w:ind w:left="2489" w:hanging="384"/>
      </w:pPr>
      <w:rPr>
        <w:rFonts w:hint="default"/>
        <w:lang w:val="en-US" w:eastAsia="zh-CN" w:bidi="ar-SA"/>
      </w:rPr>
    </w:lvl>
    <w:lvl w:ilvl="3" w:tentative="0">
      <w:start w:val="0"/>
      <w:numFmt w:val="bullet"/>
      <w:lvlText w:val="•"/>
      <w:lvlJc w:val="left"/>
      <w:pPr>
        <w:ind w:left="3483" w:hanging="384"/>
      </w:pPr>
      <w:rPr>
        <w:rFonts w:hint="default"/>
        <w:lang w:val="en-US" w:eastAsia="zh-CN" w:bidi="ar-SA"/>
      </w:rPr>
    </w:lvl>
    <w:lvl w:ilvl="4" w:tentative="0">
      <w:start w:val="0"/>
      <w:numFmt w:val="bullet"/>
      <w:lvlText w:val="•"/>
      <w:lvlJc w:val="left"/>
      <w:pPr>
        <w:ind w:left="4478" w:hanging="384"/>
      </w:pPr>
      <w:rPr>
        <w:rFonts w:hint="default"/>
        <w:lang w:val="en-US" w:eastAsia="zh-CN" w:bidi="ar-SA"/>
      </w:rPr>
    </w:lvl>
    <w:lvl w:ilvl="5" w:tentative="0">
      <w:start w:val="0"/>
      <w:numFmt w:val="bullet"/>
      <w:lvlText w:val="•"/>
      <w:lvlJc w:val="left"/>
      <w:pPr>
        <w:ind w:left="5472" w:hanging="384"/>
      </w:pPr>
      <w:rPr>
        <w:rFonts w:hint="default"/>
        <w:lang w:val="en-US" w:eastAsia="zh-CN" w:bidi="ar-SA"/>
      </w:rPr>
    </w:lvl>
    <w:lvl w:ilvl="6" w:tentative="0">
      <w:start w:val="0"/>
      <w:numFmt w:val="bullet"/>
      <w:lvlText w:val="•"/>
      <w:lvlJc w:val="left"/>
      <w:pPr>
        <w:ind w:left="6467" w:hanging="384"/>
      </w:pPr>
      <w:rPr>
        <w:rFonts w:hint="default"/>
        <w:lang w:val="en-US" w:eastAsia="zh-CN" w:bidi="ar-SA"/>
      </w:rPr>
    </w:lvl>
    <w:lvl w:ilvl="7" w:tentative="0">
      <w:start w:val="0"/>
      <w:numFmt w:val="bullet"/>
      <w:lvlText w:val="•"/>
      <w:lvlJc w:val="left"/>
      <w:pPr>
        <w:ind w:left="7461" w:hanging="384"/>
      </w:pPr>
      <w:rPr>
        <w:rFonts w:hint="default"/>
        <w:lang w:val="en-US" w:eastAsia="zh-CN" w:bidi="ar-SA"/>
      </w:rPr>
    </w:lvl>
    <w:lvl w:ilvl="8" w:tentative="0">
      <w:start w:val="0"/>
      <w:numFmt w:val="bullet"/>
      <w:lvlText w:val="•"/>
      <w:lvlJc w:val="left"/>
      <w:pPr>
        <w:ind w:left="8456" w:hanging="384"/>
      </w:pPr>
      <w:rPr>
        <w:rFonts w:hint="default"/>
        <w:lang w:val="en-US" w:eastAsia="zh-CN" w:bidi="ar-SA"/>
      </w:rPr>
    </w:lvl>
  </w:abstractNum>
  <w:abstractNum w:abstractNumId="6">
    <w:nsid w:val="03D62ECE"/>
    <w:multiLevelType w:val="multilevel"/>
    <w:tmpl w:val="03D62ECE"/>
    <w:lvl w:ilvl="0" w:tentative="0">
      <w:start w:val="6"/>
      <w:numFmt w:val="decimal"/>
      <w:lvlText w:val="%1"/>
      <w:lvlJc w:val="left"/>
      <w:pPr>
        <w:ind w:left="493" w:hanging="384"/>
        <w:jc w:val="left"/>
      </w:pPr>
      <w:rPr>
        <w:rFonts w:hint="default"/>
        <w:lang w:val="en-US" w:eastAsia="zh-CN" w:bidi="ar-SA"/>
      </w:rPr>
    </w:lvl>
    <w:lvl w:ilvl="1" w:tentative="0">
      <w:start w:val="1"/>
      <w:numFmt w:val="decimal"/>
      <w:lvlText w:val="%1.%2"/>
      <w:lvlJc w:val="left"/>
      <w:pPr>
        <w:ind w:left="493" w:hanging="384"/>
        <w:jc w:val="left"/>
      </w:pPr>
      <w:rPr>
        <w:rFonts w:hint="default" w:ascii="Arial" w:hAnsi="Arial" w:eastAsia="Arial" w:cs="Arial"/>
        <w:b/>
        <w:bCs/>
        <w:i w:val="0"/>
        <w:iCs w:val="0"/>
        <w:color w:val="111111"/>
        <w:spacing w:val="-1"/>
        <w:w w:val="100"/>
        <w:sz w:val="23"/>
        <w:szCs w:val="23"/>
        <w:lang w:val="en-US" w:eastAsia="zh-CN" w:bidi="ar-SA"/>
      </w:rPr>
    </w:lvl>
    <w:lvl w:ilvl="2" w:tentative="0">
      <w:start w:val="0"/>
      <w:numFmt w:val="bullet"/>
      <w:lvlText w:val="•"/>
      <w:lvlJc w:val="left"/>
      <w:pPr>
        <w:ind w:left="485" w:hanging="127"/>
      </w:pPr>
      <w:rPr>
        <w:rFonts w:hint="default" w:ascii="Times New Roman" w:hAnsi="Times New Roman" w:eastAsia="Times New Roman" w:cs="Times New Roman"/>
        <w:b w:val="0"/>
        <w:bCs w:val="0"/>
        <w:i w:val="0"/>
        <w:iCs w:val="0"/>
        <w:spacing w:val="0"/>
        <w:w w:val="100"/>
        <w:position w:val="2"/>
        <w:sz w:val="21"/>
        <w:szCs w:val="21"/>
        <w:lang w:val="en-US" w:eastAsia="zh-CN" w:bidi="ar-SA"/>
      </w:rPr>
    </w:lvl>
    <w:lvl w:ilvl="3" w:tentative="0">
      <w:start w:val="0"/>
      <w:numFmt w:val="bullet"/>
      <w:lvlText w:val="•"/>
      <w:lvlJc w:val="left"/>
      <w:pPr>
        <w:ind w:left="2710" w:hanging="127"/>
      </w:pPr>
      <w:rPr>
        <w:rFonts w:hint="default"/>
        <w:lang w:val="en-US" w:eastAsia="zh-CN" w:bidi="ar-SA"/>
      </w:rPr>
    </w:lvl>
    <w:lvl w:ilvl="4" w:tentative="0">
      <w:start w:val="0"/>
      <w:numFmt w:val="bullet"/>
      <w:lvlText w:val="•"/>
      <w:lvlJc w:val="left"/>
      <w:pPr>
        <w:ind w:left="3815" w:hanging="127"/>
      </w:pPr>
      <w:rPr>
        <w:rFonts w:hint="default"/>
        <w:lang w:val="en-US" w:eastAsia="zh-CN" w:bidi="ar-SA"/>
      </w:rPr>
    </w:lvl>
    <w:lvl w:ilvl="5" w:tentative="0">
      <w:start w:val="0"/>
      <w:numFmt w:val="bullet"/>
      <w:lvlText w:val="•"/>
      <w:lvlJc w:val="left"/>
      <w:pPr>
        <w:ind w:left="4920" w:hanging="127"/>
      </w:pPr>
      <w:rPr>
        <w:rFonts w:hint="default"/>
        <w:lang w:val="en-US" w:eastAsia="zh-CN" w:bidi="ar-SA"/>
      </w:rPr>
    </w:lvl>
    <w:lvl w:ilvl="6" w:tentative="0">
      <w:start w:val="0"/>
      <w:numFmt w:val="bullet"/>
      <w:lvlText w:val="•"/>
      <w:lvlJc w:val="left"/>
      <w:pPr>
        <w:ind w:left="6025" w:hanging="127"/>
      </w:pPr>
      <w:rPr>
        <w:rFonts w:hint="default"/>
        <w:lang w:val="en-US" w:eastAsia="zh-CN" w:bidi="ar-SA"/>
      </w:rPr>
    </w:lvl>
    <w:lvl w:ilvl="7" w:tentative="0">
      <w:start w:val="0"/>
      <w:numFmt w:val="bullet"/>
      <w:lvlText w:val="•"/>
      <w:lvlJc w:val="left"/>
      <w:pPr>
        <w:ind w:left="7130" w:hanging="127"/>
      </w:pPr>
      <w:rPr>
        <w:rFonts w:hint="default"/>
        <w:lang w:val="en-US" w:eastAsia="zh-CN" w:bidi="ar-SA"/>
      </w:rPr>
    </w:lvl>
    <w:lvl w:ilvl="8" w:tentative="0">
      <w:start w:val="0"/>
      <w:numFmt w:val="bullet"/>
      <w:lvlText w:val="•"/>
      <w:lvlJc w:val="left"/>
      <w:pPr>
        <w:ind w:left="8235" w:hanging="127"/>
      </w:pPr>
      <w:rPr>
        <w:rFonts w:hint="default"/>
        <w:lang w:val="en-US" w:eastAsia="zh-CN" w:bidi="ar-SA"/>
      </w:rPr>
    </w:lvl>
  </w:abstractNum>
  <w:abstractNum w:abstractNumId="7">
    <w:nsid w:val="25B654F3"/>
    <w:multiLevelType w:val="multilevel"/>
    <w:tmpl w:val="25B654F3"/>
    <w:lvl w:ilvl="0" w:tentative="0">
      <w:start w:val="1"/>
      <w:numFmt w:val="decimal"/>
      <w:lvlText w:val="%1."/>
      <w:lvlJc w:val="left"/>
      <w:pPr>
        <w:ind w:left="485" w:hanging="210"/>
        <w:jc w:val="left"/>
      </w:pPr>
      <w:rPr>
        <w:rFonts w:hint="default" w:ascii="Times New Roman" w:hAnsi="Times New Roman" w:eastAsia="Times New Roman" w:cs="Times New Roman"/>
        <w:b w:val="0"/>
        <w:bCs w:val="0"/>
        <w:i w:val="0"/>
        <w:iCs w:val="0"/>
        <w:spacing w:val="0"/>
        <w:w w:val="100"/>
        <w:position w:val="2"/>
        <w:sz w:val="21"/>
        <w:szCs w:val="21"/>
        <w:lang w:val="en-US" w:eastAsia="zh-CN" w:bidi="ar-SA"/>
      </w:rPr>
    </w:lvl>
    <w:lvl w:ilvl="1" w:tentative="0">
      <w:start w:val="0"/>
      <w:numFmt w:val="bullet"/>
      <w:lvlText w:val="•"/>
      <w:lvlJc w:val="left"/>
      <w:pPr>
        <w:ind w:left="1476" w:hanging="210"/>
      </w:pPr>
      <w:rPr>
        <w:rFonts w:hint="default"/>
        <w:lang w:val="en-US" w:eastAsia="zh-CN" w:bidi="ar-SA"/>
      </w:rPr>
    </w:lvl>
    <w:lvl w:ilvl="2" w:tentative="0">
      <w:start w:val="0"/>
      <w:numFmt w:val="bullet"/>
      <w:lvlText w:val="•"/>
      <w:lvlJc w:val="left"/>
      <w:pPr>
        <w:ind w:left="2473" w:hanging="210"/>
      </w:pPr>
      <w:rPr>
        <w:rFonts w:hint="default"/>
        <w:lang w:val="en-US" w:eastAsia="zh-CN" w:bidi="ar-SA"/>
      </w:rPr>
    </w:lvl>
    <w:lvl w:ilvl="3" w:tentative="0">
      <w:start w:val="0"/>
      <w:numFmt w:val="bullet"/>
      <w:lvlText w:val="•"/>
      <w:lvlJc w:val="left"/>
      <w:pPr>
        <w:ind w:left="3469" w:hanging="210"/>
      </w:pPr>
      <w:rPr>
        <w:rFonts w:hint="default"/>
        <w:lang w:val="en-US" w:eastAsia="zh-CN" w:bidi="ar-SA"/>
      </w:rPr>
    </w:lvl>
    <w:lvl w:ilvl="4" w:tentative="0">
      <w:start w:val="0"/>
      <w:numFmt w:val="bullet"/>
      <w:lvlText w:val="•"/>
      <w:lvlJc w:val="left"/>
      <w:pPr>
        <w:ind w:left="4466" w:hanging="210"/>
      </w:pPr>
      <w:rPr>
        <w:rFonts w:hint="default"/>
        <w:lang w:val="en-US" w:eastAsia="zh-CN" w:bidi="ar-SA"/>
      </w:rPr>
    </w:lvl>
    <w:lvl w:ilvl="5" w:tentative="0">
      <w:start w:val="0"/>
      <w:numFmt w:val="bullet"/>
      <w:lvlText w:val="•"/>
      <w:lvlJc w:val="left"/>
      <w:pPr>
        <w:ind w:left="5462" w:hanging="210"/>
      </w:pPr>
      <w:rPr>
        <w:rFonts w:hint="default"/>
        <w:lang w:val="en-US" w:eastAsia="zh-CN" w:bidi="ar-SA"/>
      </w:rPr>
    </w:lvl>
    <w:lvl w:ilvl="6" w:tentative="0">
      <w:start w:val="0"/>
      <w:numFmt w:val="bullet"/>
      <w:lvlText w:val="•"/>
      <w:lvlJc w:val="left"/>
      <w:pPr>
        <w:ind w:left="6459" w:hanging="210"/>
      </w:pPr>
      <w:rPr>
        <w:rFonts w:hint="default"/>
        <w:lang w:val="en-US" w:eastAsia="zh-CN" w:bidi="ar-SA"/>
      </w:rPr>
    </w:lvl>
    <w:lvl w:ilvl="7" w:tentative="0">
      <w:start w:val="0"/>
      <w:numFmt w:val="bullet"/>
      <w:lvlText w:val="•"/>
      <w:lvlJc w:val="left"/>
      <w:pPr>
        <w:ind w:left="7455" w:hanging="210"/>
      </w:pPr>
      <w:rPr>
        <w:rFonts w:hint="default"/>
        <w:lang w:val="en-US" w:eastAsia="zh-CN" w:bidi="ar-SA"/>
      </w:rPr>
    </w:lvl>
    <w:lvl w:ilvl="8" w:tentative="0">
      <w:start w:val="0"/>
      <w:numFmt w:val="bullet"/>
      <w:lvlText w:val="•"/>
      <w:lvlJc w:val="left"/>
      <w:pPr>
        <w:ind w:left="8452" w:hanging="210"/>
      </w:pPr>
      <w:rPr>
        <w:rFonts w:hint="default"/>
        <w:lang w:val="en-US" w:eastAsia="zh-CN" w:bidi="ar-SA"/>
      </w:rPr>
    </w:lvl>
  </w:abstractNum>
  <w:abstractNum w:abstractNumId="8">
    <w:nsid w:val="59ADCABA"/>
    <w:multiLevelType w:val="multilevel"/>
    <w:tmpl w:val="59ADCABA"/>
    <w:lvl w:ilvl="0" w:tentative="0">
      <w:start w:val="3"/>
      <w:numFmt w:val="decimal"/>
      <w:lvlText w:val="%1"/>
      <w:lvlJc w:val="left"/>
      <w:pPr>
        <w:ind w:left="493" w:hanging="384"/>
        <w:jc w:val="left"/>
      </w:pPr>
      <w:rPr>
        <w:rFonts w:hint="default"/>
        <w:lang w:val="en-US" w:eastAsia="zh-CN" w:bidi="ar-SA"/>
      </w:rPr>
    </w:lvl>
    <w:lvl w:ilvl="1" w:tentative="0">
      <w:start w:val="1"/>
      <w:numFmt w:val="decimal"/>
      <w:lvlText w:val="%1.%2"/>
      <w:lvlJc w:val="left"/>
      <w:pPr>
        <w:ind w:left="493" w:hanging="384"/>
        <w:jc w:val="left"/>
      </w:pPr>
      <w:rPr>
        <w:rFonts w:hint="default" w:ascii="Arial" w:hAnsi="Arial" w:eastAsia="Arial" w:cs="Arial"/>
        <w:b/>
        <w:bCs/>
        <w:i w:val="0"/>
        <w:iCs w:val="0"/>
        <w:color w:val="111111"/>
        <w:spacing w:val="-1"/>
        <w:w w:val="100"/>
        <w:sz w:val="23"/>
        <w:szCs w:val="23"/>
        <w:lang w:val="en-US" w:eastAsia="zh-CN" w:bidi="ar-SA"/>
      </w:rPr>
    </w:lvl>
    <w:lvl w:ilvl="2" w:tentative="0">
      <w:start w:val="0"/>
      <w:numFmt w:val="bullet"/>
      <w:lvlText w:val="•"/>
      <w:lvlJc w:val="left"/>
      <w:pPr>
        <w:ind w:left="485" w:hanging="127"/>
      </w:pPr>
      <w:rPr>
        <w:rFonts w:hint="default" w:ascii="Times New Roman" w:hAnsi="Times New Roman" w:eastAsia="Times New Roman" w:cs="Times New Roman"/>
        <w:b w:val="0"/>
        <w:bCs w:val="0"/>
        <w:i w:val="0"/>
        <w:iCs w:val="0"/>
        <w:spacing w:val="0"/>
        <w:w w:val="100"/>
        <w:position w:val="2"/>
        <w:sz w:val="21"/>
        <w:szCs w:val="21"/>
        <w:lang w:val="en-US" w:eastAsia="zh-CN" w:bidi="ar-SA"/>
      </w:rPr>
    </w:lvl>
    <w:lvl w:ilvl="3" w:tentative="0">
      <w:start w:val="0"/>
      <w:numFmt w:val="bullet"/>
      <w:lvlText w:val="•"/>
      <w:lvlJc w:val="left"/>
      <w:pPr>
        <w:ind w:left="2710" w:hanging="127"/>
      </w:pPr>
      <w:rPr>
        <w:rFonts w:hint="default"/>
        <w:lang w:val="en-US" w:eastAsia="zh-CN" w:bidi="ar-SA"/>
      </w:rPr>
    </w:lvl>
    <w:lvl w:ilvl="4" w:tentative="0">
      <w:start w:val="0"/>
      <w:numFmt w:val="bullet"/>
      <w:lvlText w:val="•"/>
      <w:lvlJc w:val="left"/>
      <w:pPr>
        <w:ind w:left="3815" w:hanging="127"/>
      </w:pPr>
      <w:rPr>
        <w:rFonts w:hint="default"/>
        <w:lang w:val="en-US" w:eastAsia="zh-CN" w:bidi="ar-SA"/>
      </w:rPr>
    </w:lvl>
    <w:lvl w:ilvl="5" w:tentative="0">
      <w:start w:val="0"/>
      <w:numFmt w:val="bullet"/>
      <w:lvlText w:val="•"/>
      <w:lvlJc w:val="left"/>
      <w:pPr>
        <w:ind w:left="4920" w:hanging="127"/>
      </w:pPr>
      <w:rPr>
        <w:rFonts w:hint="default"/>
        <w:lang w:val="en-US" w:eastAsia="zh-CN" w:bidi="ar-SA"/>
      </w:rPr>
    </w:lvl>
    <w:lvl w:ilvl="6" w:tentative="0">
      <w:start w:val="0"/>
      <w:numFmt w:val="bullet"/>
      <w:lvlText w:val="•"/>
      <w:lvlJc w:val="left"/>
      <w:pPr>
        <w:ind w:left="6025" w:hanging="127"/>
      </w:pPr>
      <w:rPr>
        <w:rFonts w:hint="default"/>
        <w:lang w:val="en-US" w:eastAsia="zh-CN" w:bidi="ar-SA"/>
      </w:rPr>
    </w:lvl>
    <w:lvl w:ilvl="7" w:tentative="0">
      <w:start w:val="0"/>
      <w:numFmt w:val="bullet"/>
      <w:lvlText w:val="•"/>
      <w:lvlJc w:val="left"/>
      <w:pPr>
        <w:ind w:left="7130" w:hanging="127"/>
      </w:pPr>
      <w:rPr>
        <w:rFonts w:hint="default"/>
        <w:lang w:val="en-US" w:eastAsia="zh-CN" w:bidi="ar-SA"/>
      </w:rPr>
    </w:lvl>
    <w:lvl w:ilvl="8" w:tentative="0">
      <w:start w:val="0"/>
      <w:numFmt w:val="bullet"/>
      <w:lvlText w:val="•"/>
      <w:lvlJc w:val="left"/>
      <w:pPr>
        <w:ind w:left="8235" w:hanging="127"/>
      </w:pPr>
      <w:rPr>
        <w:rFonts w:hint="default"/>
        <w:lang w:val="en-US" w:eastAsia="zh-CN" w:bidi="ar-SA"/>
      </w:rPr>
    </w:lvl>
  </w:abstractNum>
  <w:abstractNum w:abstractNumId="9">
    <w:nsid w:val="72183CF9"/>
    <w:multiLevelType w:val="multilevel"/>
    <w:tmpl w:val="72183CF9"/>
    <w:lvl w:ilvl="0" w:tentative="0">
      <w:start w:val="7"/>
      <w:numFmt w:val="decimal"/>
      <w:lvlText w:val="%1"/>
      <w:lvlJc w:val="left"/>
      <w:pPr>
        <w:ind w:left="493" w:hanging="384"/>
        <w:jc w:val="left"/>
      </w:pPr>
      <w:rPr>
        <w:rFonts w:hint="default"/>
        <w:lang w:val="en-US" w:eastAsia="zh-CN" w:bidi="ar-SA"/>
      </w:rPr>
    </w:lvl>
    <w:lvl w:ilvl="1" w:tentative="0">
      <w:start w:val="1"/>
      <w:numFmt w:val="decimal"/>
      <w:lvlText w:val="%1.%2"/>
      <w:lvlJc w:val="left"/>
      <w:pPr>
        <w:ind w:left="493" w:hanging="384"/>
        <w:jc w:val="left"/>
      </w:pPr>
      <w:rPr>
        <w:rFonts w:hint="default" w:ascii="Arial" w:hAnsi="Arial" w:eastAsia="Arial" w:cs="Arial"/>
        <w:b/>
        <w:bCs/>
        <w:i w:val="0"/>
        <w:iCs w:val="0"/>
        <w:color w:val="111111"/>
        <w:spacing w:val="-1"/>
        <w:w w:val="100"/>
        <w:sz w:val="23"/>
        <w:szCs w:val="23"/>
        <w:lang w:val="en-US" w:eastAsia="zh-CN" w:bidi="ar-SA"/>
      </w:rPr>
    </w:lvl>
    <w:lvl w:ilvl="2" w:tentative="0">
      <w:start w:val="0"/>
      <w:numFmt w:val="bullet"/>
      <w:lvlText w:val="•"/>
      <w:lvlJc w:val="left"/>
      <w:pPr>
        <w:ind w:left="2489" w:hanging="384"/>
      </w:pPr>
      <w:rPr>
        <w:rFonts w:hint="default"/>
        <w:lang w:val="en-US" w:eastAsia="zh-CN" w:bidi="ar-SA"/>
      </w:rPr>
    </w:lvl>
    <w:lvl w:ilvl="3" w:tentative="0">
      <w:start w:val="0"/>
      <w:numFmt w:val="bullet"/>
      <w:lvlText w:val="•"/>
      <w:lvlJc w:val="left"/>
      <w:pPr>
        <w:ind w:left="3483" w:hanging="384"/>
      </w:pPr>
      <w:rPr>
        <w:rFonts w:hint="default"/>
        <w:lang w:val="en-US" w:eastAsia="zh-CN" w:bidi="ar-SA"/>
      </w:rPr>
    </w:lvl>
    <w:lvl w:ilvl="4" w:tentative="0">
      <w:start w:val="0"/>
      <w:numFmt w:val="bullet"/>
      <w:lvlText w:val="•"/>
      <w:lvlJc w:val="left"/>
      <w:pPr>
        <w:ind w:left="4478" w:hanging="384"/>
      </w:pPr>
      <w:rPr>
        <w:rFonts w:hint="default"/>
        <w:lang w:val="en-US" w:eastAsia="zh-CN" w:bidi="ar-SA"/>
      </w:rPr>
    </w:lvl>
    <w:lvl w:ilvl="5" w:tentative="0">
      <w:start w:val="0"/>
      <w:numFmt w:val="bullet"/>
      <w:lvlText w:val="•"/>
      <w:lvlJc w:val="left"/>
      <w:pPr>
        <w:ind w:left="5472" w:hanging="384"/>
      </w:pPr>
      <w:rPr>
        <w:rFonts w:hint="default"/>
        <w:lang w:val="en-US" w:eastAsia="zh-CN" w:bidi="ar-SA"/>
      </w:rPr>
    </w:lvl>
    <w:lvl w:ilvl="6" w:tentative="0">
      <w:start w:val="0"/>
      <w:numFmt w:val="bullet"/>
      <w:lvlText w:val="•"/>
      <w:lvlJc w:val="left"/>
      <w:pPr>
        <w:ind w:left="6467" w:hanging="384"/>
      </w:pPr>
      <w:rPr>
        <w:rFonts w:hint="default"/>
        <w:lang w:val="en-US" w:eastAsia="zh-CN" w:bidi="ar-SA"/>
      </w:rPr>
    </w:lvl>
    <w:lvl w:ilvl="7" w:tentative="0">
      <w:start w:val="0"/>
      <w:numFmt w:val="bullet"/>
      <w:lvlText w:val="•"/>
      <w:lvlJc w:val="left"/>
      <w:pPr>
        <w:ind w:left="7461" w:hanging="384"/>
      </w:pPr>
      <w:rPr>
        <w:rFonts w:hint="default"/>
        <w:lang w:val="en-US" w:eastAsia="zh-CN" w:bidi="ar-SA"/>
      </w:rPr>
    </w:lvl>
    <w:lvl w:ilvl="8" w:tentative="0">
      <w:start w:val="0"/>
      <w:numFmt w:val="bullet"/>
      <w:lvlText w:val="•"/>
      <w:lvlJc w:val="left"/>
      <w:pPr>
        <w:ind w:left="8456" w:hanging="384"/>
      </w:pPr>
      <w:rPr>
        <w:rFonts w:hint="default"/>
        <w:lang w:val="en-US" w:eastAsia="zh-CN" w:bidi="ar-SA"/>
      </w:rPr>
    </w:lvl>
  </w:abstractNum>
  <w:num w:numId="1">
    <w:abstractNumId w:val="4"/>
  </w:num>
  <w:num w:numId="2">
    <w:abstractNumId w:val="3"/>
  </w:num>
  <w:num w:numId="3">
    <w:abstractNumId w:val="8"/>
  </w:num>
  <w:num w:numId="4">
    <w:abstractNumId w:val="2"/>
  </w:num>
  <w:num w:numId="5">
    <w:abstractNumId w:val="1"/>
  </w:num>
  <w:num w:numId="6">
    <w:abstractNumId w:val="6"/>
  </w:num>
  <w:num w:numId="7">
    <w:abstractNumId w:val="7"/>
  </w:num>
  <w:num w:numId="8">
    <w:abstractNumId w:val="9"/>
  </w:num>
  <w:num w:numId="9">
    <w:abstractNumId w:val="5"/>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44"/>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E762ED"/>
    <w:rsid w:val="001D0928"/>
    <w:rsid w:val="001E3666"/>
    <w:rsid w:val="002917C8"/>
    <w:rsid w:val="003D5A56"/>
    <w:rsid w:val="004008C1"/>
    <w:rsid w:val="004417D4"/>
    <w:rsid w:val="00443C5A"/>
    <w:rsid w:val="004620A4"/>
    <w:rsid w:val="004F17B8"/>
    <w:rsid w:val="00571CFA"/>
    <w:rsid w:val="006711DF"/>
    <w:rsid w:val="00702E81"/>
    <w:rsid w:val="00744EF1"/>
    <w:rsid w:val="007D6B31"/>
    <w:rsid w:val="007E1F52"/>
    <w:rsid w:val="007E210C"/>
    <w:rsid w:val="0084504D"/>
    <w:rsid w:val="00862683"/>
    <w:rsid w:val="00883C87"/>
    <w:rsid w:val="008F3FDA"/>
    <w:rsid w:val="009138C4"/>
    <w:rsid w:val="009B44D1"/>
    <w:rsid w:val="009D1591"/>
    <w:rsid w:val="009D6875"/>
    <w:rsid w:val="00A1744A"/>
    <w:rsid w:val="00A36BA6"/>
    <w:rsid w:val="00A5692C"/>
    <w:rsid w:val="00AB7D19"/>
    <w:rsid w:val="00AD67E0"/>
    <w:rsid w:val="00B6387C"/>
    <w:rsid w:val="00C74B25"/>
    <w:rsid w:val="00C7783C"/>
    <w:rsid w:val="00C8161A"/>
    <w:rsid w:val="00DC7C97"/>
    <w:rsid w:val="00E2205E"/>
    <w:rsid w:val="00E64D63"/>
    <w:rsid w:val="00E762ED"/>
    <w:rsid w:val="00E81E51"/>
    <w:rsid w:val="00F2180D"/>
    <w:rsid w:val="00F82633"/>
    <w:rsid w:val="00FF77CB"/>
    <w:rsid w:val="140014C8"/>
    <w:rsid w:val="26FF44FA"/>
    <w:rsid w:val="2A2666AC"/>
    <w:rsid w:val="37AD1E0E"/>
    <w:rsid w:val="3AE93391"/>
    <w:rsid w:val="4363353A"/>
    <w:rsid w:val="43FA2168"/>
    <w:rsid w:val="51A056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12"/>
    <w:qFormat/>
    <w:uiPriority w:val="0"/>
    <w:pPr>
      <w:keepNext/>
      <w:keepLines/>
      <w:adjustRightInd w:val="0"/>
      <w:spacing w:before="220" w:after="210" w:line="578" w:lineRule="atLeast"/>
      <w:textAlignment w:val="baseline"/>
      <w:outlineLvl w:val="0"/>
    </w:pPr>
    <w:rPr>
      <w:b/>
      <w:bCs/>
      <w:kern w:val="44"/>
      <w:sz w:val="44"/>
      <w:szCs w:val="44"/>
    </w:rPr>
  </w:style>
  <w:style w:type="paragraph" w:styleId="3">
    <w:name w:val="heading 2"/>
    <w:basedOn w:val="1"/>
    <w:next w:val="1"/>
    <w:qFormat/>
    <w:uiPriority w:val="0"/>
    <w:pPr>
      <w:spacing w:before="100" w:beforeAutospacing="1" w:after="100" w:afterAutospacing="1"/>
      <w:jc w:val="left"/>
      <w:outlineLvl w:val="1"/>
    </w:pPr>
    <w:rPr>
      <w:rFonts w:hint="eastAsia" w:ascii="宋体" w:hAnsi="宋体"/>
      <w:b/>
      <w:bCs/>
      <w:kern w:val="0"/>
      <w:sz w:val="36"/>
      <w:szCs w:val="36"/>
    </w:rPr>
  </w:style>
  <w:style w:type="paragraph" w:styleId="4">
    <w:name w:val="heading 3"/>
    <w:basedOn w:val="1"/>
    <w:next w:val="1"/>
    <w:qFormat/>
    <w:uiPriority w:val="0"/>
    <w:pPr>
      <w:spacing w:before="100" w:beforeAutospacing="1" w:after="100" w:afterAutospacing="1"/>
      <w:jc w:val="left"/>
      <w:outlineLvl w:val="2"/>
    </w:pPr>
    <w:rPr>
      <w:rFonts w:hint="eastAsia" w:ascii="宋体" w:hAnsi="宋体"/>
      <w:b/>
      <w:bCs/>
      <w:kern w:val="0"/>
      <w:sz w:val="27"/>
      <w:szCs w:val="27"/>
    </w:rPr>
  </w:style>
  <w:style w:type="character" w:default="1" w:styleId="9">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5">
    <w:name w:val="footer"/>
    <w:basedOn w:val="1"/>
    <w:link w:val="13"/>
    <w:qFormat/>
    <w:uiPriority w:val="0"/>
    <w:pPr>
      <w:tabs>
        <w:tab w:val="center" w:pos="4153"/>
        <w:tab w:val="right" w:pos="8306"/>
      </w:tabs>
      <w:snapToGrid w:val="0"/>
      <w:jc w:val="left"/>
    </w:pPr>
    <w:rPr>
      <w:sz w:val="18"/>
      <w:szCs w:val="18"/>
    </w:rPr>
  </w:style>
  <w:style w:type="paragraph" w:styleId="6">
    <w:name w:val="header"/>
    <w:basedOn w:val="1"/>
    <w:link w:val="14"/>
    <w:qFormat/>
    <w:uiPriority w:val="0"/>
    <w:pPr>
      <w:pBdr>
        <w:bottom w:val="single" w:color="auto" w:sz="6" w:space="1"/>
      </w:pBdr>
      <w:tabs>
        <w:tab w:val="center" w:pos="4153"/>
        <w:tab w:val="right" w:pos="8306"/>
      </w:tabs>
      <w:snapToGrid w:val="0"/>
      <w:jc w:val="center"/>
    </w:pPr>
    <w:rPr>
      <w:sz w:val="18"/>
      <w:szCs w:val="18"/>
    </w:rPr>
  </w:style>
  <w:style w:type="paragraph" w:styleId="7">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kern w:val="0"/>
      <w:sz w:val="24"/>
    </w:rPr>
  </w:style>
  <w:style w:type="character" w:styleId="10">
    <w:name w:val="Strong"/>
    <w:basedOn w:val="9"/>
    <w:qFormat/>
    <w:uiPriority w:val="0"/>
    <w:rPr>
      <w:b/>
    </w:rPr>
  </w:style>
  <w:style w:type="character" w:styleId="11">
    <w:name w:val="HTML Code"/>
    <w:basedOn w:val="9"/>
    <w:qFormat/>
    <w:uiPriority w:val="0"/>
    <w:rPr>
      <w:rFonts w:ascii="Courier New" w:hAnsi="Courier New"/>
      <w:sz w:val="20"/>
    </w:rPr>
  </w:style>
  <w:style w:type="character" w:customStyle="1" w:styleId="12">
    <w:name w:val="标题 1 字符"/>
    <w:link w:val="2"/>
    <w:qFormat/>
    <w:uiPriority w:val="0"/>
    <w:rPr>
      <w:b/>
      <w:bCs/>
      <w:kern w:val="44"/>
      <w:sz w:val="44"/>
      <w:szCs w:val="44"/>
    </w:rPr>
  </w:style>
  <w:style w:type="character" w:customStyle="1" w:styleId="13">
    <w:name w:val="页脚 字符"/>
    <w:link w:val="5"/>
    <w:qFormat/>
    <w:uiPriority w:val="0"/>
    <w:rPr>
      <w:kern w:val="2"/>
      <w:sz w:val="18"/>
      <w:szCs w:val="18"/>
    </w:rPr>
  </w:style>
  <w:style w:type="character" w:customStyle="1" w:styleId="14">
    <w:name w:val="页眉 字符"/>
    <w:link w:val="6"/>
    <w:qFormat/>
    <w:uiPriority w:val="0"/>
    <w:rPr>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customXml" Target="../customXml/item1.xml"/><Relationship Id="rId16" Type="http://schemas.openxmlformats.org/officeDocument/2006/relationships/image" Target="media/image13.jpeg"/><Relationship Id="rId15" Type="http://schemas.openxmlformats.org/officeDocument/2006/relationships/image" Target="media/image12.jpeg"/><Relationship Id="rId14" Type="http://schemas.openxmlformats.org/officeDocument/2006/relationships/image" Target="media/image11.jpeg"/><Relationship Id="rId13" Type="http://schemas.openxmlformats.org/officeDocument/2006/relationships/image" Target="media/image10.jpe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2050"/>
    <customShpInfo spid="_x0000_s2074"/>
    <customShpInfo spid="_x0000_s2073"/>
    <customShpInfo spid="_x0000_s2072"/>
    <customShpInfo spid="_x0000_s2069"/>
    <customShpInfo spid="_x0000_s2063"/>
    <customShpInfo spid="_x0000_s2070"/>
    <customShpInfo spid="_x0000_s2065"/>
    <customShpInfo spid="_x0000_s2064"/>
    <customShpInfo spid="_x0000_s2066"/>
    <customShpInfo spid="_x0000_s2068"/>
    <customShpInfo spid="_x0000_s207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jwc</Company>
  <Pages>13</Pages>
  <Words>6038</Words>
  <Characters>8112</Characters>
  <Lines>63</Lines>
  <Paragraphs>17</Paragraphs>
  <TotalTime>9</TotalTime>
  <ScaleCrop>false</ScaleCrop>
  <LinksUpToDate>false</LinksUpToDate>
  <CharactersWithSpaces>8846</CharactersWithSpaces>
  <Application>WPS Office_12.1.0.26895_F1E327BC-269C-435d-A152-05C5408002CA</Application>
  <DocSecurity>4</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2026-07-09T08:24:00Z</dcterms:created>
  <dc:creator>luomj</dc:creator>
  <cp:lastModifiedBy>张博</cp:lastModifiedBy>
  <dcterms:modified xsi:type="dcterms:W3CDTF">2026-07-09T10:38:59Z</dcterms:modified>
  <dc:title>计算机组成原理项目2课程设计报告</dc:title>
  <cp:revision>2</cp:revision>
  <dc:subject>RV32 FPGA SoC 课程设计</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eyJoZGlkIjoiNDA2NjIzZDgyOGVmYzJhNTBmZTI2ZDMwODgwYTBlNWEiLCJ1c2VySWQiOiIxODI0Nzk2NzA0In0=</vt:lpwstr>
  </property>
  <property fmtid="{D5CDD505-2E9C-101B-9397-08002B2CF9AE}" pid="3" name="KSOProductBuildVer">
    <vt:lpwstr>2052-12.1.0.26895</vt:lpwstr>
  </property>
  <property fmtid="{D5CDD505-2E9C-101B-9397-08002B2CF9AE}" pid="4" name="ICV">
    <vt:lpwstr>940188B1E31C421B9C511E6D25FDB68C_13</vt:lpwstr>
  </property>
</Properties>
</file>