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9DE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圣无动尊安镇家国等法</w:t>
      </w:r>
    </w:p>
    <w:p w:rsidR="00B079DE" w:rsidRDefault="00B079DE" w:rsidP="00B079D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尔时毗卢遮那如来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为愍念一切有情。常于烦恼苦海之中。流浪生死不出三界。受众苦故。展转造作无量苦业相续不绝。我为拔济一切有情。于三界中现威德光明自在之身。号曰不动金刚明王。能与人天安乐利益。安镇家国无衰患。若有国土多诸灾难。日月失度恶星变怪。互相陵逼水旱不调。众生薄福天龙舍离。遇此之时。不祥竞起无有休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谷贵</w:t>
      </w:r>
      <w:r>
        <w:rPr>
          <w:sz w:val="24"/>
          <w:szCs w:val="24"/>
          <w:shd w:val="pct15" w:color="auto" w:fill="FFFFFF"/>
          <w:lang w:eastAsia="zh-CN"/>
        </w:rPr>
        <w:t>饥冻鬼魅流行。疫病妖邪虎狼残害。暴风霜雹毒恶虫蝗。怨敌频兴群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臣背叛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。多诸盗贼征战屡兴。处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处</w:t>
      </w:r>
      <w:r>
        <w:rPr>
          <w:sz w:val="24"/>
          <w:szCs w:val="24"/>
          <w:shd w:val="pct15" w:color="auto" w:fill="FFFFFF"/>
          <w:lang w:eastAsia="zh-CN"/>
        </w:rPr>
        <w:t>灾兴相续不绝。其国仁王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若知有此</w:t>
      </w:r>
      <w:r>
        <w:rPr>
          <w:sz w:val="24"/>
          <w:szCs w:val="24"/>
          <w:shd w:val="pct15" w:color="auto" w:fill="FFFFFF"/>
          <w:lang w:eastAsia="zh-CN"/>
        </w:rPr>
        <w:t>持明之人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应镇起大慈悲之心。哀愍国界一切有情。行大明王威德秘法。令诸有情增加福德。</w:t>
      </w:r>
      <w:r w:rsidR="009B2EA9" w:rsidRPr="00B96CA8">
        <w:rPr>
          <w:sz w:val="24"/>
          <w:szCs w:val="24"/>
          <w:shd w:val="pct15" w:color="auto" w:fill="FFFFFF"/>
          <w:lang w:eastAsia="zh-CN"/>
        </w:rPr>
        <w:t>起惭愧心离诸苦业。</w:t>
      </w:r>
    </w:p>
    <w:p w:rsidR="00B079DE" w:rsidRDefault="009B2EA9" w:rsidP="00B079D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其王尔时生大信乐决定之意。召请如是持明大士。应舍财帛衣服珍玩园林屋宅。象马车乘奴婢仆从</w:t>
      </w:r>
      <w:r w:rsidR="00B079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种种上妙吉祥等物</w:t>
      </w:r>
      <w:r w:rsidR="00B079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而告之言。我为一</w:t>
      </w:r>
      <w:r w:rsidRPr="00B96CA8">
        <w:rPr>
          <w:sz w:val="24"/>
          <w:szCs w:val="24"/>
          <w:shd w:val="pct15" w:color="auto" w:fill="FFFFFF"/>
          <w:lang w:eastAsia="zh-CN"/>
        </w:rPr>
        <w:t>切有情及国土不安。仁当为我成就此法。我闻此法威力难思。汝当为我我</w:t>
      </w:r>
      <w:r w:rsidR="00B079DE">
        <w:rPr>
          <w:rFonts w:hint="eastAsia"/>
          <w:sz w:val="24"/>
          <w:szCs w:val="24"/>
          <w:shd w:val="pct15" w:color="auto" w:fill="FFFFFF"/>
          <w:lang w:eastAsia="zh-CN"/>
        </w:rPr>
        <w:t>（等、及）</w:t>
      </w:r>
      <w:r w:rsidRPr="00B96CA8">
        <w:rPr>
          <w:sz w:val="24"/>
          <w:szCs w:val="24"/>
          <w:shd w:val="pct15" w:color="auto" w:fill="FFFFFF"/>
          <w:lang w:eastAsia="zh-CN"/>
        </w:rPr>
        <w:t>一切有情。速可建立此殊胜法除众灾殃。所要之物当随意取终不违汝。</w:t>
      </w:r>
    </w:p>
    <w:p w:rsidR="00B079DE" w:rsidRDefault="009B2EA9" w:rsidP="00C25461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时持明者受是请已。勿生厌倦。依教修崇。当须清净造立不动尊明王形像。及八方天王并其眷属。如法修造</w:t>
      </w:r>
      <w:r w:rsidR="00B079D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随其自力。或金或银乃至铜铁泥木彩画。身长八指。其两臂身俱摩罗相。其身洪满其色如金。头发左垂威容极忿。右持智剑左执罥索。坐金盘石光焰炽然。其焰多有伽楼罗状。此</w:t>
      </w:r>
      <w:r w:rsidRPr="00B96CA8">
        <w:rPr>
          <w:sz w:val="24"/>
          <w:szCs w:val="24"/>
          <w:shd w:val="pct15" w:color="auto" w:fill="FFFFFF"/>
          <w:lang w:eastAsia="zh-CN"/>
        </w:rPr>
        <w:t>之形像王宫中置。乃至百官黎庶人民所居庄室房舍。皆于中心取少分处安置此像。其八方镇处即作四臂大严忿怒身。绀青色洪满端严。目口皆张利牙上出。右剑左索。其上二臂在口两边作忿怒印。身处八幅金刚轮。内其轮。四外现八三股金刚杵头。轮复有伽楼罗炎。坐四大宝须弥山上。及八天并诸眷属。及铸金轮自有图样。上从王宫下至黎庶悉行此法。若不遍行无有是处。皆于所居安置形像勿生怖畏。</w:t>
      </w:r>
    </w:p>
    <w:p w:rsidR="00432213" w:rsidRPr="00B96CA8" w:rsidRDefault="009B2EA9" w:rsidP="00B079D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我本先愿不舍众生。常居一处浑同秽浊悉令清净。及施残食而为供养。并受大日如来五字心真言。并军旅众生亦带此悉真言及施残食。令增胜福。其王宫中每月一日及十五日依法</w:t>
      </w:r>
      <w:r w:rsidRPr="00B96CA8">
        <w:rPr>
          <w:sz w:val="24"/>
          <w:szCs w:val="24"/>
          <w:shd w:val="pct15" w:color="auto" w:fill="FFFFFF"/>
          <w:lang w:eastAsia="zh-CN"/>
        </w:rPr>
        <w:t>供养。以诸香华上妙幡宝网。苏灯阏伽宝瓶宝器微妙涂香。上味珍妙甘膳及诸汤药。并陈种种上妙音乐。其王尔时舍憍慢心生谦下心。普为国界及诸人民亲自祈哀。恭敬供养施绕礼拜。殷勤祈请发殊胜愿。增加福力人民安乐不受诸难。每年春秋依教户摩。如法供养表王志重。于诸有情不生疲倦。为我国界求胜上福。如是陈设八镇之后。其国永断一切灾祸。天龙欢喜愍念众生。诸佛常当护念一切有情。为加持故俱修惭愧共行十善。国界自然安稳丰饶。其诸人民受诸快乐。仁王所化倍增福德相继不绝。寿命增长国土荣盛。有大威力如师子王无能胜者。尔时世尊以偈赞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我</w:t>
      </w:r>
      <w:r w:rsidRPr="00B96CA8">
        <w:rPr>
          <w:sz w:val="24"/>
          <w:szCs w:val="24"/>
          <w:shd w:val="pct15" w:color="auto" w:fill="FFFFFF"/>
          <w:lang w:eastAsia="zh-CN"/>
        </w:rPr>
        <w:t>大日如来　　安镇家国法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现威德自在　　号不动明王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于一切有情　　断三恶道业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能离诸八难　　使三界获安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故赞说修行　　及户摩仪轨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供养当时分　　宿曜日相应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一一悉加持　　清净无杂染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住三密观行　　所作俱威仪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三日午前起　　五日午后成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中夜后户摩　　大阳安镇毕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大悲根本号　　五字心真言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王敕普流行　　军众皆带受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建立尊形像　　印契具分明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童子威怒身　　面貌皆充满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仪轨及供养　　教令悉相应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曼拏罗普通　　根本自差别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如上次第法　　每镇画像前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起从</w:t>
      </w:r>
      <w:r w:rsidRPr="00B96CA8">
        <w:rPr>
          <w:sz w:val="24"/>
          <w:szCs w:val="24"/>
          <w:shd w:val="pct15" w:color="auto" w:fill="FFFFFF"/>
          <w:lang w:eastAsia="zh-CN"/>
        </w:rPr>
        <w:t>憍尸迦　　右旋伊舍毕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lastRenderedPageBreak/>
        <w:t xml:space="preserve">　　周百由旬内　　四臂大怒王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一髻左下垂　　身作绀青色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半跏弥卢上　　成就斫羯罗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猛焰从心生　　状如金翅鸟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八天依本位　　面向圣尊前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持自契真言　　眷属皆奉献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龙神咸欢喜　　称美赞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仁</w:t>
      </w:r>
      <w:r w:rsidRPr="00B96CA8">
        <w:rPr>
          <w:sz w:val="24"/>
          <w:szCs w:val="24"/>
          <w:shd w:val="pct15" w:color="auto" w:fill="FFFFFF"/>
          <w:lang w:eastAsia="zh-CN"/>
        </w:rPr>
        <w:t>王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八难不能侵　　一切同安乐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所有难调者　　灾变自消除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设使军陈中　　断彼人身命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为带真言故　　大士力加持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永绝怨害因　　生胜不动国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其王安近处　　两臂根本身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黄色坐金山　　作俱摩罗相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以幡华缦盖　　种种妙庄严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初月十五晨　　王亲自瞻仰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所舍于残食　　奉献不动尊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供养勿生疑　　成真实上味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回奉十方佛　　我愿满众生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大千国土中　　一切同安乐</w:t>
      </w:r>
      <w:r w:rsidR="00B96CA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C25461" w:rsidRDefault="009B2EA9" w:rsidP="00C2546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次说随安镇法。当欲镇时。先起东方。东方择胜上地。无诸秽恶结界加持。当其镇处掘深三肘广亦三肘。以瞿摩涂饰。办备涂香阏伽灯明饮食苏乳果子。别作一肘方曼拏罗。于此坛上置本尊像。幡华严饰广设供养。当于中夜作户摩业。其所处以金银琉璃珊瑚马瑙真珠琥珀及以七宝布轮上。于轮齐中下镔铁橛加持一千八十遍。一遍一下槌乃至遍数毕。四角散五谷。即下土填平。欲镇之时。从午后至夜半前候取吉祥时分。即当下镇了后夜户</w:t>
      </w:r>
      <w:r w:rsidRPr="00B96CA8">
        <w:rPr>
          <w:sz w:val="24"/>
          <w:szCs w:val="24"/>
          <w:shd w:val="pct15" w:color="auto" w:fill="FFFFFF"/>
          <w:lang w:eastAsia="zh-CN"/>
        </w:rPr>
        <w:t>摩。其坛四傍。依五方色。缯彩钱帛镇之。取明相分修功德了。于其镇处其上置一素不动明王四臂者。及本方天眷属。各执本契香华向尊供养。其素像取啰惹身量长短为之。其功未毕。且开眼目。广大供养设大音乐。悉令殊胜依此镇已。如是周遍八方。并如上说。即王宫置两臂根本不动明王。依法建立如教安置已。即敕下四方王令及处。上从宰相百官下至黎庶所居室内。如前安立不动像。及令诵五字心真言并行。当制严令弥加戒劝。残食供养勿令断绝。共持国界安镇普同。设有于此大圣尊前。歌舞戏笑生轻慢心。此大明王亦不生厌离。我施胜福。若诸有情施少残食供养我者。</w:t>
      </w:r>
      <w:r w:rsidRPr="00B96CA8">
        <w:rPr>
          <w:sz w:val="24"/>
          <w:szCs w:val="24"/>
          <w:shd w:val="pct15" w:color="auto" w:fill="FFFFFF"/>
          <w:lang w:eastAsia="zh-CN"/>
        </w:rPr>
        <w:t>即同以十方无量胜妙珍玩。百味饮食衣服卧具。上妙汤药七宝宫殿。象马车乘僮仆。奉施功德无异。复过于此百千万倍。即成真实广大供养。修供养时最相应者。赤色衣服皆大吉祥。次说作户摩炉及所用物。若户摩时。于明王前作户摩炉广一肘深半肘。取本处城邑四边顺流水及彼河摩土。及杂香加持和以泥。以用泥炉坛。复以瞿摩涂拭。中心剑契。行者左边啰惹位。次大臣位。次大将位。次地主位。应须亲入道场发至诚心。本位中坐道场内不得过三人。于坛外四面七步外。严整甲兵执持器仗一如法。及奏种种上妙伎乐。大陈供养广宣王命。于大圣尊前为一切有情。如法安立本</w:t>
      </w:r>
      <w:r w:rsidRPr="00B96CA8">
        <w:rPr>
          <w:sz w:val="24"/>
          <w:szCs w:val="24"/>
          <w:shd w:val="pct15" w:color="auto" w:fill="FFFFFF"/>
          <w:lang w:eastAsia="zh-CN"/>
        </w:rPr>
        <w:t>方天像并诸眷属。修功德时当见火相。如有不祥依教攘之。既安镇了。即于当处召取三人能修行者令彼受持。三时焚香洒扫供养。每月一日及十五日。灯明饮食种种音乐如法供养。诸天欢喜护持此界。无有衰难一切安乐。其户摩时。用牛苏四斤或二斤。五谷巨胜乳酪饮食。果子蜡烛菉豆子。涂香五味沉香檀苏合。龙脑郁金安悉乳头白芥子蜜。随施主年记。乳木长十二指。菉豆白胶</w:t>
      </w:r>
      <w:r w:rsidRPr="00B96CA8">
        <w:rPr>
          <w:sz w:val="24"/>
          <w:szCs w:val="24"/>
          <w:shd w:val="pct15" w:color="auto" w:fill="FFFFFF"/>
          <w:lang w:eastAsia="zh-CN"/>
        </w:rPr>
        <w:t>[</w:t>
      </w:r>
      <w:r w:rsidRPr="00B96CA8">
        <w:rPr>
          <w:sz w:val="24"/>
          <w:szCs w:val="24"/>
          <w:shd w:val="pct15" w:color="auto" w:fill="FFFFFF"/>
          <w:lang w:eastAsia="zh-CN"/>
        </w:rPr>
        <w:t>蒰</w:t>
      </w:r>
      <w:r w:rsidRPr="00B96CA8">
        <w:rPr>
          <w:sz w:val="24"/>
          <w:szCs w:val="24"/>
          <w:shd w:val="pct15" w:color="auto" w:fill="FFFFFF"/>
          <w:lang w:eastAsia="zh-CN"/>
        </w:rPr>
        <w:t>-</w:t>
      </w:r>
      <w:r w:rsidRPr="00B96CA8">
        <w:rPr>
          <w:sz w:val="24"/>
          <w:szCs w:val="24"/>
          <w:shd w:val="pct15" w:color="auto" w:fill="FFFFFF"/>
          <w:lang w:eastAsia="zh-CN"/>
        </w:rPr>
        <w:t>舟</w:t>
      </w:r>
      <w:r w:rsidRPr="00B96CA8">
        <w:rPr>
          <w:sz w:val="24"/>
          <w:szCs w:val="24"/>
          <w:shd w:val="pct15" w:color="auto" w:fill="FFFFFF"/>
          <w:lang w:eastAsia="zh-CN"/>
        </w:rPr>
        <w:t>+</w:t>
      </w:r>
      <w:r w:rsidRPr="00B96CA8">
        <w:rPr>
          <w:sz w:val="24"/>
          <w:szCs w:val="24"/>
          <w:shd w:val="pct15" w:color="auto" w:fill="FFFFFF"/>
          <w:lang w:eastAsia="zh-CN"/>
        </w:rPr>
        <w:t>禾</w:t>
      </w:r>
      <w:r w:rsidRPr="00B96CA8">
        <w:rPr>
          <w:sz w:val="24"/>
          <w:szCs w:val="24"/>
          <w:shd w:val="pct15" w:color="auto" w:fill="FFFFFF"/>
          <w:lang w:eastAsia="zh-CN"/>
        </w:rPr>
        <w:t>]</w:t>
      </w:r>
      <w:r w:rsidRPr="00B96CA8">
        <w:rPr>
          <w:sz w:val="24"/>
          <w:szCs w:val="24"/>
          <w:shd w:val="pct15" w:color="auto" w:fill="FFFFFF"/>
          <w:lang w:eastAsia="zh-CN"/>
        </w:rPr>
        <w:t>子及罗惹上服以代其位。如同道场将用所表。如亲自供养瞻仰无异。每镇镔铁橛铜轮。各一橛长八指一半已上。作独股形仍具楞。已下橛形可入轮齐。四指轮广一肘。内八辐外八方各出</w:t>
      </w:r>
      <w:r w:rsidRPr="00B96CA8">
        <w:rPr>
          <w:sz w:val="24"/>
          <w:szCs w:val="24"/>
          <w:shd w:val="pct15" w:color="auto" w:fill="FFFFFF"/>
          <w:lang w:eastAsia="zh-CN"/>
        </w:rPr>
        <w:t>三股半金刚杵头。轮齐有孔可容镔橛金铜。户摩杓二。每镇不动尊旗一口。本方天王旗一口。军马行时。即将引前。大将随后。若不行时。于本像处安置勿令秽污。若户摩时。若初若末皆投苏三杓。审看其相。若土地人民。役灾变善恶有不祥相。依教攘之。如有恶相。不作功。三年之内必有应验。不然别作大福。随处回援即须为之。若户摩时。火相右旋光焰直</w:t>
      </w:r>
      <w:r w:rsidRPr="00B96CA8">
        <w:rPr>
          <w:sz w:val="24"/>
          <w:szCs w:val="24"/>
          <w:shd w:val="pct15" w:color="auto" w:fill="FFFFFF"/>
          <w:lang w:eastAsia="zh-CN"/>
        </w:rPr>
        <w:lastRenderedPageBreak/>
        <w:t>上。或作音乐钟铃妙声。及形像者为大善相。若复左施作不祥鸟兽形。又作呵呵之声。于其土地亦有灾难。众生饥冻水旱不时人民饥死。应作息灾法攘之。若户摩时。火成云雾黑闇向下垂布。炉中火灭供养不成者。其地亦</w:t>
      </w:r>
      <w:r w:rsidRPr="00B96CA8">
        <w:rPr>
          <w:sz w:val="24"/>
          <w:szCs w:val="24"/>
          <w:shd w:val="pct15" w:color="auto" w:fill="FFFFFF"/>
          <w:lang w:eastAsia="zh-CN"/>
        </w:rPr>
        <w:t>有隐相谋害。作调伏法攘之。已上四种善恶之相极用意。审细详察随相攘之。若息灾时用乳木。炉中轮印。句食衣白衣。若增益时用白坛木。炉中幢印。衣食俱赤。若敬爱时用莲华投火。如无杂华代之。炉中莲华印。衣食俱红色。若调伏时投苦练木棘针皂荚刺及毒药等。衣食皆黑。若金轮王为四天下有情安镇者。可周一万由旬内镇。若银轮王为八千由旬内镇。若铜轮王六十由旬内镇。若铁轮王三千由旬内镇。为当国众生周百由旬内镇之。于王城每方面一千里内。王百里外当取所便处安镇。但不过其位。即得如是。安镇仪式及曼拏罗并其形像。所用诸物皆已略说。汝诸有情发菩</w:t>
      </w:r>
      <w:r w:rsidRPr="00B96CA8">
        <w:rPr>
          <w:sz w:val="24"/>
          <w:szCs w:val="24"/>
          <w:shd w:val="pct15" w:color="auto" w:fill="FFFFFF"/>
          <w:lang w:eastAsia="zh-CN"/>
        </w:rPr>
        <w:t>提心。为一切有情。依教修学户摩炉样及布列像。若调伏时不应显名目作。必须秘密为之。勿使当处知。唯监者知之。药物先须备拟。自将行要即用之。</w:t>
      </w:r>
    </w:p>
    <w:p w:rsidR="00C25461" w:rsidRDefault="00C25461" w:rsidP="00C2546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432213" w:rsidRPr="00B96CA8" w:rsidRDefault="009B2EA9" w:rsidP="00C2546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如此秘法不许出家人行。持此法者。所作供养皆须自礼拜诸天。出家人具佛禁戒。令诸人不安不敢受拜。所求福德悉不成就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25461">
        <w:rPr>
          <w:sz w:val="24"/>
          <w:szCs w:val="24"/>
          <w:shd w:val="pct15" w:color="auto" w:fill="FFFFFF"/>
          <w:lang w:eastAsia="zh-CN"/>
        </w:rPr>
        <w:t>故</w:t>
      </w:r>
      <w:r w:rsidRPr="00B96CA8">
        <w:rPr>
          <w:sz w:val="24"/>
          <w:szCs w:val="24"/>
          <w:shd w:val="pct15" w:color="auto" w:fill="FFFFFF"/>
          <w:lang w:eastAsia="zh-CN"/>
        </w:rPr>
        <w:t>违行者当犯大罪。是以不传出家之人。本法金刚智三藏。于天竺大师所受得。勿令传之。只许授与白衣。修行者秘之秘之。西方深重此法。设欲行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密之不令诸国知有。是以西国相承继嗣不绝。又西方悭法只流尊样。于诸部中以为大护。殊不知有安镇家国等法。金刚智三藏受与行者王光此仪轨法。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不动尊摧他敌八方天王旗幡并八方天降怨真言法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东方作白色旗。旗上画帝释天王。右手持独股杵。左手叉腰。乘六牙白象。持白旗人诵天帝释降怨真言。明曰。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若东行时。先引此旗。想天帝释领无量眷属天众。持种种器仗冲彼贼众。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东南方作黄色旗。旗上画四臂火天。乘青羊遍身火焰。右手作施无畏。第二持念珠。左手持仙杖。第二持澡瓶。持旗人诵火天降怨真言。明曰。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若东南行时。先引此旗。想火天领无量火仙军持种种器仗冲彼贼众。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南方作黑色旗。旗上画焰摩罗天。乘水牛。右手持焰摩幢。左手叉腰。持旗人诵焰摩王降怨真言。明曰。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若南行时。先引此旗。想炎摩王领无量鬼军。持种种器仗冲彼贼众。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西南方作色旗。旗上画罗刹主。乘师子。右手持剑。左手叉腰。持旗人诵罗刹主降怨真言。明曰。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若西南行时。先引此旗。想罗刹主领无量罗刹。持种种器仗冲彼贼众。</w:t>
      </w:r>
    </w:p>
    <w:p w:rsidR="00B96CA8" w:rsidRDefault="009B2EA9" w:rsidP="00B96C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西方作赤色旗。旗上画水天。乘龟。右执蛇索。左手叉腰。其天头上有七龙头状如蛇形。持旗人诵水天降怨真言。明曰。</w:t>
      </w:r>
    </w:p>
    <w:p w:rsidR="00432213" w:rsidRPr="00B96CA8" w:rsidRDefault="009B2EA9" w:rsidP="00B96CA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若</w:t>
      </w:r>
      <w:r w:rsidRPr="00B96CA8">
        <w:rPr>
          <w:sz w:val="24"/>
          <w:szCs w:val="24"/>
          <w:shd w:val="pct15" w:color="auto" w:fill="FFFFFF"/>
          <w:lang w:eastAsia="zh-CN"/>
        </w:rPr>
        <w:t>西行时。先引此旗。想水天领无量毒龙。持种种器仗冲彼贼众。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西北方作青色旗。旗上画风天。乘獐。右手持旗。左手叉腰。持旗人诵风天降怨真言。明曰。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若西方行时。先引此旗。想风天领无量金翅鸟王。持种种器仗冲彼贼众。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北方作黄色旗。旗上画毗沙门天王。乘鬼。右手持宝塔。左手叉腰。持旗人诵毗沙门天王降怨真言。明曰。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若北行时。先引此旗。想毗沙门天王领无量药叉军众。持种种器仗冲彼贼众。</w:t>
      </w:r>
    </w:p>
    <w:p w:rsidR="00C25461" w:rsidRDefault="009B2EA9" w:rsidP="00C2546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lastRenderedPageBreak/>
        <w:t>东北方作线色旗。上画伊舍那天。乘牦牛。右手持三股叉。在手叉腰。持旗人诵伊舍那天降怨真言。明曰。</w:t>
      </w:r>
      <w:r w:rsidRPr="00B96CA8">
        <w:rPr>
          <w:sz w:val="24"/>
          <w:szCs w:val="24"/>
          <w:shd w:val="pct15" w:color="auto" w:fill="FFFFFF"/>
          <w:lang w:eastAsia="zh-CN"/>
        </w:rPr>
        <w:t>吽</w:t>
      </w:r>
    </w:p>
    <w:p w:rsidR="00432213" w:rsidRPr="00B96CA8" w:rsidRDefault="009B2EA9" w:rsidP="00C2546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若东北方行时。先引此旗。想伊舍那天领无量鬼军将士。持种种器仗冲彼贼众。</w:t>
      </w:r>
    </w:p>
    <w:p w:rsidR="00432213" w:rsidRPr="00B96CA8" w:rsidRDefault="009B2EA9" w:rsidP="00B96CA8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大将自诵不动尊明王真言。想自身成不动明王。又想不动尊明王号令八方天王云。汝等各领无量军众摧彼逆贼。其大将不断绝。诵不动尊明王真言。若作此法。彼贼自当殄灭决定无疑。即说圣不动明王真言。明曰。</w:t>
      </w:r>
    </w:p>
    <w:p w:rsidR="00432213" w:rsidRPr="00B96CA8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 xml:space="preserve">　　若行营所八旗在外。各依本方围诸军将士卒所下营止宿。亦各依本方竖立八旗。执旗人烧安息香。以诸素净饮食供养。本方旗幡大将于中止宿。烧沉水香真妙上者。亦以净食供养。作一石不动尊明王像。高十二指画彼人形。及书彼姓名。以此石像当上厌之。如是不久自当消灭矣。</w:t>
      </w:r>
    </w:p>
    <w:p w:rsidR="00C25461" w:rsidRDefault="009B2EA9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不动明王安镇家国法</w:t>
      </w:r>
    </w:p>
    <w:p w:rsidR="00C25461" w:rsidRDefault="00C25461" w:rsidP="00B96CA8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C25461" w:rsidRDefault="009B2EA9" w:rsidP="00C2546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八家秘录云。不动明王安镇家国等法一卷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金刚智三藏付王海录外。</w:t>
      </w:r>
    </w:p>
    <w:p w:rsidR="00C25461" w:rsidRDefault="009B2EA9" w:rsidP="00C2546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享和元辛酉天后秋月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索此本于洛东智积教院</w:t>
      </w:r>
      <w:r w:rsidR="00C2546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96CA8">
        <w:rPr>
          <w:sz w:val="24"/>
          <w:szCs w:val="24"/>
          <w:shd w:val="pct15" w:color="auto" w:fill="FFFFFF"/>
          <w:lang w:eastAsia="zh-CN"/>
        </w:rPr>
        <w:t>更校余本点国字镂版。</w:t>
      </w:r>
    </w:p>
    <w:p w:rsidR="00C25461" w:rsidRDefault="009B2EA9" w:rsidP="00C2546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和州丰山长谷欢喜院沙门快道志</w:t>
      </w:r>
    </w:p>
    <w:p w:rsidR="00C25461" w:rsidRDefault="009B2EA9" w:rsidP="00C2546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B96CA8">
        <w:rPr>
          <w:sz w:val="24"/>
          <w:szCs w:val="24"/>
          <w:shd w:val="pct15" w:color="auto" w:fill="FFFFFF"/>
          <w:lang w:eastAsia="zh-CN"/>
        </w:rPr>
        <w:t>文政三年庚辰秋八月二十七日以秀阳阇梨本墨校了　龙肝</w:t>
      </w:r>
    </w:p>
    <w:p w:rsidR="00432213" w:rsidRPr="00B96CA8" w:rsidRDefault="009B2EA9" w:rsidP="00C25461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bookmarkStart w:id="0" w:name="_GoBack"/>
      <w:bookmarkEnd w:id="0"/>
      <w:r w:rsidRPr="00B96CA8">
        <w:rPr>
          <w:sz w:val="24"/>
          <w:szCs w:val="24"/>
          <w:shd w:val="pct15" w:color="auto" w:fill="FFFFFF"/>
          <w:lang w:eastAsia="zh-CN"/>
        </w:rPr>
        <w:t>文</w:t>
      </w:r>
      <w:r w:rsidRPr="00B96CA8">
        <w:rPr>
          <w:sz w:val="24"/>
          <w:szCs w:val="24"/>
          <w:shd w:val="pct15" w:color="auto" w:fill="FFFFFF"/>
          <w:lang w:eastAsia="zh-CN"/>
        </w:rPr>
        <w:t>政四年辛巳秋九月二十三日以板桥日曜寺宣雄比丘本朱再校了</w:t>
      </w:r>
    </w:p>
    <w:sectPr w:rsidR="00432213" w:rsidRPr="00B96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EA9" w:rsidRDefault="009B2EA9" w:rsidP="00B96CA8">
      <w:pPr>
        <w:spacing w:after="0" w:line="240" w:lineRule="auto"/>
      </w:pPr>
      <w:r>
        <w:separator/>
      </w:r>
    </w:p>
  </w:endnote>
  <w:endnote w:type="continuationSeparator" w:id="0">
    <w:p w:rsidR="009B2EA9" w:rsidRDefault="009B2EA9" w:rsidP="00B96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EA9" w:rsidRDefault="009B2EA9" w:rsidP="00B96CA8">
      <w:pPr>
        <w:spacing w:after="0" w:line="240" w:lineRule="auto"/>
      </w:pPr>
      <w:r>
        <w:separator/>
      </w:r>
    </w:p>
  </w:footnote>
  <w:footnote w:type="continuationSeparator" w:id="0">
    <w:p w:rsidR="009B2EA9" w:rsidRDefault="009B2EA9" w:rsidP="00B96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213"/>
    <w:rsid w:val="009B2EA9"/>
    <w:rsid w:val="00AA1D8D"/>
    <w:rsid w:val="00B079DE"/>
    <w:rsid w:val="00B47730"/>
    <w:rsid w:val="00B96CA8"/>
    <w:rsid w:val="00C254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5F1A57"/>
  <w14:defaultImageDpi w14:val="300"/>
  <w15:docId w15:val="{43CCE597-FFD6-40CD-AFD6-2D38DAA5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D021AF-A60F-4F87-A46B-FFCA1C59A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4</cp:revision>
  <dcterms:created xsi:type="dcterms:W3CDTF">2013-12-23T23:15:00Z</dcterms:created>
  <dcterms:modified xsi:type="dcterms:W3CDTF">2024-04-20T14:48:00Z</dcterms:modified>
  <cp:category/>
</cp:coreProperties>
</file>