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4DD" w:rsidRPr="00CA1365" w:rsidRDefault="00D4342C" w:rsidP="00CA1365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佛说十二游经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东晋西域沙门迦留陀伽译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昔阿僧祇劫时。菩萨为国王。其父母早丧亡。</w:t>
      </w:r>
      <w:r w:rsidRPr="00CA1365">
        <w:rPr>
          <w:sz w:val="24"/>
          <w:shd w:val="pct15" w:color="auto" w:fill="FFFFFF"/>
          <w:lang w:eastAsia="zh-CN"/>
        </w:rPr>
        <w:t>让国持与弟。舍国行求道。遥见一婆罗门姓瞿昙。菩萨因从婆罗门学道。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婆罗门答菩萨言。解体所著王者衣服。编发结莎为衣。如吾所服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受吾瞿昙姓。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于是菩萨受服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衣被体。瞿昙姓。洁志入于深山林薮险阻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坐禅念道。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婆罗门言。卿是王者。久在尊贵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简于勤苦。夏可饮水食众果蓏。冬可还城邑街里乞食。还其树下禅思勿毁。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菩萨其所乞食还其国界。举</w:t>
      </w:r>
      <w:r w:rsidR="00CA1365">
        <w:rPr>
          <w:sz w:val="24"/>
          <w:shd w:val="pct15" w:color="auto" w:fill="FFFFFF"/>
          <w:lang w:eastAsia="zh-CN"/>
        </w:rPr>
        <w:t>国王者下及庶民。无能识菩萨者。谓以为小瞿昙。菩萨于城外甘果园中</w:t>
      </w:r>
      <w:r w:rsidRPr="00CA1365">
        <w:rPr>
          <w:sz w:val="24"/>
          <w:shd w:val="pct15" w:color="auto" w:fill="FFFFFF"/>
          <w:lang w:eastAsia="zh-CN"/>
        </w:rPr>
        <w:t>以作精舍。于中独坐。时国中五百大贼。劫取官物逃走</w:t>
      </w:r>
      <w:r w:rsidR="00CA1365">
        <w:rPr>
          <w:sz w:val="24"/>
          <w:shd w:val="pct15" w:color="auto" w:fill="FFFFFF"/>
          <w:lang w:eastAsia="zh-CN"/>
        </w:rPr>
        <w:t>。路由菩萨庐边。踪迹放散。遗物在菩萨舍之左右。明日捕贼追寻贼者</w:t>
      </w:r>
      <w:r w:rsidRPr="00CA1365">
        <w:rPr>
          <w:sz w:val="24"/>
          <w:shd w:val="pct15" w:color="auto" w:fill="FFFFFF"/>
          <w:lang w:eastAsia="zh-CN"/>
        </w:rPr>
        <w:t>踪迹在菩萨舍下。因收菩萨。便将上问。谓为菩萨国</w:t>
      </w:r>
      <w:r w:rsidR="00CA1365">
        <w:rPr>
          <w:sz w:val="24"/>
          <w:shd w:val="pct15" w:color="auto" w:fill="FFFFFF"/>
          <w:lang w:eastAsia="zh-CN"/>
        </w:rPr>
        <w:t>中大贼。前后劫盗。罪有过死。</w:t>
      </w:r>
    </w:p>
    <w:p w:rsidR="00CA1365" w:rsidRDefault="00CA1365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王便敕臣下。如此之人。法应以木贯身立为大标。其身血出</w:t>
      </w:r>
      <w:r w:rsidR="00D4342C" w:rsidRPr="00CA1365">
        <w:rPr>
          <w:sz w:val="24"/>
          <w:shd w:val="pct15" w:color="auto" w:fill="FFFFFF"/>
          <w:lang w:eastAsia="zh-CN"/>
        </w:rPr>
        <w:t>流下于地。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是大瞿昙于深山中。以天眼彻视见之。便以神足飞来问之。子有何罪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其痛酷乃尔乎。</w:t>
      </w:r>
      <w:r w:rsidRPr="00CA1365">
        <w:rPr>
          <w:sz w:val="24"/>
          <w:shd w:val="pct15" w:color="auto" w:fill="FFFFFF"/>
          <w:lang w:eastAsia="zh-CN"/>
        </w:rPr>
        <w:t>疮岂不伤毒忍苦若斯。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菩萨答曰。外有疮痛。内怀慈心。不知何罪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横见诛害。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大瞿昙言。卿无子姓。当何继嗣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忍痛如此。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菩萨答言。命在须臾。何陈子孙。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于是国王使左右以强弩飞箭射而杀之。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大</w:t>
      </w:r>
      <w:r w:rsidR="00CA1365">
        <w:rPr>
          <w:sz w:val="24"/>
          <w:shd w:val="pct15" w:color="auto" w:fill="FFFFFF"/>
          <w:lang w:eastAsia="zh-CN"/>
        </w:rPr>
        <w:t>瞿昙悲哀涕泣。下其尸丧棺敛之。于是取土中余血以泥团之。各取左右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持著山中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还其精舍。左面血著左器中。其右亦然。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大瞿昙言。子是道士。若其至诚。天神当使血化成人。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却后十月。左即成男。右即成女。于是便姓瞿昙氏。一名舍夷仁。贤劫来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始</w:t>
      </w:r>
      <w:r w:rsidRPr="00CA1365">
        <w:rPr>
          <w:sz w:val="24"/>
          <w:shd w:val="pct15" w:color="auto" w:fill="FFFFFF"/>
          <w:lang w:eastAsia="zh-CN"/>
        </w:rPr>
        <w:t>为宝如来</w:t>
      </w:r>
      <w:r w:rsidRPr="00CA1365">
        <w:rPr>
          <w:sz w:val="24"/>
          <w:shd w:val="pct15" w:color="auto" w:fill="FFFFFF"/>
          <w:lang w:eastAsia="zh-CN"/>
        </w:rPr>
        <w:t>释迦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越寿五百万岁。自下二十五王。其寿三百万岁。文陀竭王寿百万岁。顶生王遮迦越。左</w:t>
      </w:r>
      <w:r w:rsidRPr="00CA1365">
        <w:rPr>
          <w:sz w:val="24"/>
          <w:shd w:val="pct15" w:color="auto" w:fill="FFFFFF"/>
          <w:lang w:eastAsia="zh-CN"/>
        </w:rPr>
        <w:t>髀右髀王皆寿十万岁。从欢喜王诸王皆寿八万四千岁。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从恶念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遮迦越杀一牛祠祀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害命。失金轮。得银轮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主三天下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寿万岁。</w:t>
      </w:r>
    </w:p>
    <w:p w:rsidR="00CA1365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坚念王作铠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寿五千岁。得铜轮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="00CA1365">
        <w:rPr>
          <w:sz w:val="24"/>
          <w:shd w:val="pct15" w:color="auto" w:fill="FFFFFF"/>
          <w:lang w:eastAsia="zh-CN"/>
        </w:rPr>
        <w:t>主二天下。主西南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</w:p>
    <w:p w:rsidR="0048612D" w:rsidRDefault="00D4342C" w:rsidP="00CA136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喜杀王寿二千五百岁。得铁轮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主南天下。其王有太子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行五恶杀一</w:t>
      </w:r>
      <w:r w:rsidR="00CA136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减寿千岁。古人有九病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寒热饥渴生老病死。婆罗门杀生祠祀。从是生四百四病。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从师子念王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人寿转减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="0048612D">
        <w:rPr>
          <w:sz w:val="24"/>
          <w:shd w:val="pct15" w:color="auto" w:fill="FFFFFF"/>
          <w:lang w:eastAsia="zh-CN"/>
        </w:rPr>
        <w:t>寿百二十岁。从师子念王后</w:t>
      </w:r>
      <w:r w:rsidRPr="00CA1365">
        <w:rPr>
          <w:sz w:val="24"/>
          <w:shd w:val="pct15" w:color="auto" w:fill="FFFFFF"/>
          <w:lang w:eastAsia="zh-CN"/>
        </w:rPr>
        <w:t>师子意王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有八十四王。人命减。或寿八十七十五十三十二十十岁者。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于是后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有师子命车王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="0048612D">
        <w:rPr>
          <w:sz w:val="24"/>
          <w:shd w:val="pct15" w:color="auto" w:fill="FFFFFF"/>
          <w:lang w:eastAsia="zh-CN"/>
        </w:rPr>
        <w:t>名白净。是菩萨父。计菩萨身</w:t>
      </w:r>
      <w:r w:rsidRPr="00CA1365">
        <w:rPr>
          <w:sz w:val="24"/>
          <w:shd w:val="pct15" w:color="auto" w:fill="FFFFFF"/>
          <w:lang w:eastAsia="zh-CN"/>
        </w:rPr>
        <w:t>终始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并前后八万四千。遮迦越王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名瞿昙氏。纯熟之姓。</w:t>
      </w:r>
    </w:p>
    <w:p w:rsidR="0048612D" w:rsidRDefault="0048612D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菩萨在兜术天上</w:t>
      </w:r>
      <w:r w:rsidR="00D4342C" w:rsidRPr="00CA1365">
        <w:rPr>
          <w:sz w:val="24"/>
          <w:shd w:val="pct15" w:color="auto" w:fill="FFFFFF"/>
          <w:lang w:eastAsia="zh-CN"/>
        </w:rPr>
        <w:t>意欲下生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4342C" w:rsidRPr="00CA1365">
        <w:rPr>
          <w:sz w:val="24"/>
          <w:shd w:val="pct15" w:color="auto" w:fill="FFFFFF"/>
          <w:lang w:eastAsia="zh-CN"/>
        </w:rPr>
        <w:t>观于</w:t>
      </w:r>
      <w:r w:rsidR="00D4342C" w:rsidRPr="00CA1365">
        <w:rPr>
          <w:sz w:val="24"/>
          <w:shd w:val="pct15" w:color="auto" w:fill="FFFFFF"/>
          <w:lang w:eastAsia="zh-CN"/>
        </w:rPr>
        <w:t>天上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4342C" w:rsidRPr="00CA1365">
        <w:rPr>
          <w:sz w:val="24"/>
          <w:shd w:val="pct15" w:color="auto" w:fill="FFFFFF"/>
          <w:lang w:eastAsia="zh-CN"/>
        </w:rPr>
        <w:t>谁国可生。言唯白净王家可生身。于是天上有树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4342C" w:rsidRPr="00CA1365">
        <w:rPr>
          <w:sz w:val="24"/>
          <w:shd w:val="pct15" w:color="auto" w:fill="FFFFFF"/>
          <w:lang w:eastAsia="zh-CN"/>
        </w:rPr>
        <w:t>名兜昙树。菩萨退坐他树下思惟。其本树无复精光。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于是有天问言。菩萨何缘舍本常坐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就他树坐。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有天子知菩萨意。答天言。卿不知耶。今者菩萨欲下生阎浮利。观何国可生。唯白净家可生。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于是诸天皆言。今菩萨下生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当何以赠送。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各设方计言。唯净明天上四百四宝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奇镂别异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各有名类。同有宝华以为车乘。伊罗慢龙王以为制乘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名白象。其毛羽逾于白雪山之白。象有三十三头。头有七牙。</w:t>
      </w:r>
      <w:r w:rsidRPr="00CA1365">
        <w:rPr>
          <w:sz w:val="24"/>
          <w:shd w:val="pct15" w:color="auto" w:fill="FFFFFF"/>
          <w:lang w:eastAsia="zh-CN"/>
        </w:rPr>
        <w:lastRenderedPageBreak/>
        <w:t>一牙</w:t>
      </w:r>
      <w:r w:rsidR="0048612D">
        <w:rPr>
          <w:sz w:val="24"/>
          <w:shd w:val="pct15" w:color="auto" w:fill="FFFFFF"/>
          <w:lang w:eastAsia="zh-CN"/>
        </w:rPr>
        <w:t>上有七池。池上有七忧钵莲华。一华上有一玉女。菩萨与八万四千天子</w:t>
      </w:r>
      <w:r w:rsidRPr="00CA1365">
        <w:rPr>
          <w:sz w:val="24"/>
          <w:shd w:val="pct15" w:color="auto" w:fill="FFFFFF"/>
          <w:lang w:eastAsia="zh-CN"/>
        </w:rPr>
        <w:t>乘白象宝车来下。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时白净王夫人中</w:t>
      </w:r>
      <w:r w:rsidRPr="00CA1365">
        <w:rPr>
          <w:sz w:val="24"/>
          <w:shd w:val="pct15" w:color="auto" w:fill="FFFFFF"/>
          <w:lang w:eastAsia="zh-CN"/>
        </w:rPr>
        <w:t>寐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="0048612D">
        <w:rPr>
          <w:sz w:val="24"/>
          <w:shd w:val="pct15" w:color="auto" w:fill="FFFFFF"/>
          <w:lang w:eastAsia="zh-CN"/>
        </w:rPr>
        <w:t>见白象</w:t>
      </w:r>
      <w:r w:rsidR="0048612D" w:rsidRPr="0048612D">
        <w:rPr>
          <w:sz w:val="24"/>
          <w:shd w:val="pct15" w:color="auto" w:fill="FFFFFF"/>
          <w:lang w:eastAsia="zh-CN"/>
        </w:rPr>
        <w:t>髣髴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寐寤惕惊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寤以告王。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菩萨父名白净。其父兄弟四人。白净王有二子。其大名悉达。其小子名难陀。菩萨母名摩耶。难陀母名瞿昙弥。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菩萨叔父名甘露净王。亦有二子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长子名调达。小子名阿难。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菩萨中叔名谷净王。有二子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大子名释摩纳。小子阿那律。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菩萨小叔名设净王。有二子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大子名释迦王。小子名释少王。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迦惟罗阅国有八城。合有九百万户。调达以四月七日生。佛以四月八日生。佛弟难陀四月九日生。阿难以四月十日生。调达身长丈五四寸。佛身长丈六尺。难陀身长丈五四寸。阿难身长丈五三寸。其贵姓舍夷。长一丈四尺。其余国皆长丈三尺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菩萨外家去城</w:t>
      </w:r>
      <w:r w:rsidRPr="00CA1365">
        <w:rPr>
          <w:sz w:val="24"/>
          <w:shd w:val="pct15" w:color="auto" w:fill="FFFFFF"/>
          <w:lang w:eastAsia="zh-CN"/>
        </w:rPr>
        <w:t>八百里。姓瞿昙氏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作小王。主百万户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名一亿王。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菩萨妇家姓瞿昙氏。舍夷长者名水光。其妇母名月女。有一城居近其边。生女之时日将欲没。余明照其家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室内皆明。因字之为瞿夷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晋言明女。瞿夷者是太子第一夫人。其父名水光长者。太子第二夫人生罗云者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名耶惟檀。其父名移施长者。第三夫人名鹿野。其父名释长者。以有三妇故。太子父王为立三时殿。殿有二万婇女。三殿凡有六万婇女。以太子当作遮迦越王故。置有六万婇女。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佛以二十九出家。以三十五得道。从四月八日至七月十五日。坐树下为一年。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二年于鹿野园中为阿若拘邻等说法。复为毕婆般等说法。复为迦者罗等十</w:t>
      </w:r>
      <w:r w:rsidRPr="00CA1365">
        <w:rPr>
          <w:sz w:val="24"/>
          <w:shd w:val="pct15" w:color="auto" w:fill="FFFFFF"/>
          <w:lang w:eastAsia="zh-CN"/>
        </w:rPr>
        <w:t>七人说法。复为大才长者及二才念优婆夷说法。复为正念尼揵说法。复为提和竭罗佛时四十二人说法。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三年为郁为迦叶兄弟三人说法。满千比丘。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四年象头山上为龙鬼神说法。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五年于竹园中为私呵味说法。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五年去未至舍卫时。舍利弗作婆罗门。有百二十五弟子坐一树下。时目连为弥夷罗国中作承相将军。出行见舍利弗坐树下。便问舍利弗。何为在此坐。舍利弗答言。吾欲学道。目连言。愿以君为伴。即遣百官群臣还去。唯留百二十五人。二人合有二百五十人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舍利弗入城分卫。见佛弟子马师比丘。问之</w:t>
      </w:r>
      <w:r w:rsidR="0048612D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为何道士。衣服不与常同。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马师比丘答言。吾是佛弟子。</w:t>
      </w:r>
    </w:p>
    <w:p w:rsidR="0048612D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舍利弗问言。佛云</w:t>
      </w:r>
      <w:r w:rsidRPr="00CA1365">
        <w:rPr>
          <w:sz w:val="24"/>
          <w:shd w:val="pct15" w:color="auto" w:fill="FFFFFF"/>
          <w:lang w:eastAsia="zh-CN"/>
        </w:rPr>
        <w:t>何说法。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马师言。诸法从因缘灭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诸苦尽灭。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于是舍利弗便得须陀洹道。欢喜便还报目连言。世间有神人。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目连言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云何说法。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舍利弗具说本末。目连便复得须陀洹道。二人便相将及弟子至佛所。未至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佛已预知。便告比丘言。今当有二贤士。一人名智慧比丘。一人名神足比丘。须臾来到。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佛为说四谛。舍利弗七日得阿罗汉。目连以十五日得阿罗汉。</w:t>
      </w:r>
    </w:p>
    <w:p w:rsidR="004F37B5" w:rsidRDefault="004F37B5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六年须达与太子祇陀</w:t>
      </w:r>
      <w:r w:rsidR="00D4342C" w:rsidRPr="00CA1365">
        <w:rPr>
          <w:sz w:val="24"/>
          <w:shd w:val="pct15" w:color="auto" w:fill="FFFFFF"/>
          <w:lang w:eastAsia="zh-CN"/>
        </w:rPr>
        <w:t>共为佛作精舍。作十二佛图寺。七十二讲堂。三千六百间屋。五百楼阁。</w:t>
      </w:r>
    </w:p>
    <w:p w:rsidR="004F37B5" w:rsidRDefault="004F37B5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七年拘耶尼国为婆陀和菩萨等八人</w:t>
      </w:r>
      <w:r w:rsidR="00D4342C" w:rsidRPr="00CA1365">
        <w:rPr>
          <w:sz w:val="24"/>
          <w:shd w:val="pct15" w:color="auto" w:fill="FFFFFF"/>
          <w:lang w:eastAsia="zh-CN"/>
        </w:rPr>
        <w:t>说般舟经。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lastRenderedPageBreak/>
        <w:t>八年在柳山中为屯真陀罗王弟说法。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九年秽泽中为陀崛摩说法。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十年还摩竭国为弗迦沙王说法</w:t>
      </w:r>
      <w:r w:rsidRPr="00CA1365">
        <w:rPr>
          <w:sz w:val="24"/>
          <w:shd w:val="pct15" w:color="auto" w:fill="FFFFFF"/>
          <w:lang w:eastAsia="zh-CN"/>
        </w:rPr>
        <w:t>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十一年恐惧树下为弥勒说本起。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十二年还父王国。为释氏精庐。</w:t>
      </w:r>
      <w:r w:rsidR="004F37B5">
        <w:rPr>
          <w:sz w:val="24"/>
          <w:shd w:val="pct15" w:color="auto" w:fill="FFFFFF"/>
          <w:lang w:eastAsia="zh-CN"/>
        </w:rPr>
        <w:t>去城八十里。为差摩竭说法。还国为父王及释迦种说法。度八万四千人</w:t>
      </w:r>
      <w:r w:rsidRPr="00CA1365">
        <w:rPr>
          <w:sz w:val="24"/>
          <w:shd w:val="pct15" w:color="auto" w:fill="FFFFFF"/>
          <w:lang w:eastAsia="zh-CN"/>
        </w:rPr>
        <w:t>得须陀洹道。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是十四国。佛十二年于中游化说法。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波斯匿王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晋言和悦。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迦惟罗越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晋言妙德。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舍卫国者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晋言无物不有。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维耶离国者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晋言广大。一名度生死。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罗阅只者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晋言王舍城。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鸠留国者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晋言智士国。</w:t>
      </w:r>
    </w:p>
    <w:p w:rsidR="004F37B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波罗奈者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晋言鹿野。一名诸佛国。</w:t>
      </w:r>
    </w:p>
    <w:p w:rsidR="00ED34DD" w:rsidRPr="00CA1365" w:rsidRDefault="00D4342C" w:rsidP="004861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A1365">
        <w:rPr>
          <w:sz w:val="24"/>
          <w:shd w:val="pct15" w:color="auto" w:fill="FFFFFF"/>
          <w:lang w:eastAsia="zh-CN"/>
        </w:rPr>
        <w:t>阎浮提中有十六大国。八万四千城。有八国王四天子。东有晋天子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人民炽盛。南有天竺国天子。土地多名象。西有大秦国</w:t>
      </w:r>
      <w:r w:rsidR="004F37B5">
        <w:rPr>
          <w:sz w:val="24"/>
          <w:shd w:val="pct15" w:color="auto" w:fill="FFFFFF"/>
          <w:lang w:eastAsia="zh-CN"/>
        </w:rPr>
        <w:t>天子。土地饶金银璧玉。西北有月支天子。土地多好马。八万四千城中</w:t>
      </w:r>
      <w:r w:rsidRPr="00CA1365">
        <w:rPr>
          <w:sz w:val="24"/>
          <w:shd w:val="pct15" w:color="auto" w:fill="FFFFFF"/>
          <w:lang w:eastAsia="zh-CN"/>
        </w:rPr>
        <w:t>六千四百种人。万</w:t>
      </w:r>
      <w:r w:rsidRPr="00CA1365">
        <w:rPr>
          <w:sz w:val="24"/>
          <w:shd w:val="pct15" w:color="auto" w:fill="FFFFFF"/>
          <w:lang w:eastAsia="zh-CN"/>
        </w:rPr>
        <w:t>种音响。五十六万亿丘聚。鱼有六千四百种。鸟有四千五百种。兽有二千四百种。树有万种。草有八千种。杂药七百四十种。杂香四十三种。宝有百二</w:t>
      </w:r>
      <w:r w:rsidR="004F37B5">
        <w:rPr>
          <w:sz w:val="24"/>
          <w:shd w:val="pct15" w:color="auto" w:fill="FFFFFF"/>
          <w:lang w:eastAsia="zh-CN"/>
        </w:rPr>
        <w:t>十一种。正宝七种。海中有二千五百国。百八十国啖五谷。三百三十国</w:t>
      </w:r>
      <w:r w:rsidRPr="00CA1365">
        <w:rPr>
          <w:sz w:val="24"/>
          <w:shd w:val="pct15" w:color="auto" w:fill="FFFFFF"/>
          <w:lang w:eastAsia="zh-CN"/>
        </w:rPr>
        <w:t>啖鱼鳖龟鼍。五国王</w:t>
      </w:r>
      <w:r w:rsidR="004F37B5">
        <w:rPr>
          <w:rFonts w:hint="eastAsia"/>
          <w:sz w:val="24"/>
          <w:shd w:val="pct15" w:color="auto" w:fill="FFFFFF"/>
          <w:lang w:eastAsia="zh-CN"/>
        </w:rPr>
        <w:t>。</w:t>
      </w:r>
      <w:r w:rsidRPr="00CA1365">
        <w:rPr>
          <w:sz w:val="24"/>
          <w:shd w:val="pct15" w:color="auto" w:fill="FFFFFF"/>
          <w:lang w:eastAsia="zh-CN"/>
        </w:rPr>
        <w:t>一王主五百城。第一王名斯黎国。土地尽事佛。不事众邪。第二王名迦罗。土地出七宝。第三王名不罗。土地出四十二种香及白琉璃。第四王名阇耶。土地出荜茇胡椒。第五王名那頞。土地出白珠及七色琉璃。五大国城人多黑短小。相去六十五万里。从是但有海水无有人民。去铁围山百四十万里。</w:t>
      </w:r>
    </w:p>
    <w:p w:rsidR="00ED34DD" w:rsidRPr="00CA1365" w:rsidRDefault="00D4342C" w:rsidP="00CA1365">
      <w:pPr>
        <w:spacing w:after="0" w:line="240" w:lineRule="auto"/>
        <w:jc w:val="both"/>
        <w:rPr>
          <w:sz w:val="24"/>
          <w:shd w:val="pct15" w:color="auto" w:fill="FFFFFF"/>
        </w:rPr>
      </w:pPr>
      <w:bookmarkStart w:id="0" w:name="_GoBack"/>
      <w:r w:rsidRPr="00CA1365">
        <w:rPr>
          <w:sz w:val="24"/>
          <w:shd w:val="pct15" w:color="auto" w:fill="FFFFFF"/>
        </w:rPr>
        <w:t>佛说十二游经</w:t>
      </w:r>
      <w:bookmarkEnd w:id="0"/>
    </w:p>
    <w:sectPr w:rsidR="00ED34DD" w:rsidRPr="00CA1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42C" w:rsidRDefault="00D4342C" w:rsidP="00CA1365">
      <w:pPr>
        <w:spacing w:after="0" w:line="240" w:lineRule="auto"/>
      </w:pPr>
      <w:r>
        <w:separator/>
      </w:r>
    </w:p>
  </w:endnote>
  <w:endnote w:type="continuationSeparator" w:id="0">
    <w:p w:rsidR="00D4342C" w:rsidRDefault="00D4342C" w:rsidP="00CA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42C" w:rsidRDefault="00D4342C" w:rsidP="00CA1365">
      <w:pPr>
        <w:spacing w:after="0" w:line="240" w:lineRule="auto"/>
      </w:pPr>
      <w:r>
        <w:separator/>
      </w:r>
    </w:p>
  </w:footnote>
  <w:footnote w:type="continuationSeparator" w:id="0">
    <w:p w:rsidR="00D4342C" w:rsidRDefault="00D4342C" w:rsidP="00CA1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12D"/>
    <w:rsid w:val="004F37B5"/>
    <w:rsid w:val="00AA1D8D"/>
    <w:rsid w:val="00B47730"/>
    <w:rsid w:val="00CA1365"/>
    <w:rsid w:val="00CB0664"/>
    <w:rsid w:val="00D4342C"/>
    <w:rsid w:val="00ED3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A7772F"/>
  <w14:defaultImageDpi w14:val="300"/>
  <w15:docId w15:val="{7BA9C368-AB2F-4661-B8AD-217CD65B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1312B4-2D01-4918-BDA5-17DC9FDC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2024-04-22T13:20:00Z</dcterms:modified>
  <cp:category/>
</cp:coreProperties>
</file>