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佛说摩达国王经</w:t>
      </w:r>
    </w:p>
    <w:p>
      <w:r>
        <w:t xml:space="preserve">　　　　刘宋居士沮渠京声译</w:t>
      </w:r>
    </w:p>
    <w:p>
      <w:r>
        <w:t xml:space="preserve">　　闻如是。一时佛在罗阅只竹园中。与千二百五十比丘俱。时有国王。号名摩达王。时当出军征讨。选国中人民数百万人。皆应赴从。</w:t>
      </w:r>
    </w:p>
    <w:p>
      <w:r>
        <w:t xml:space="preserve">　　时有比丘。已得罗汉道。到其国分卫。并见录。将诣王宫门。王有马监。令比丘养视官马。勤苦七日。王后身自临视军阵。比丘见王。即于其前。轻举飞翔。上住空中。现其威神。王便恐怖。叩头悔过。我实愚痴。不别真伪。推问国内。谁令神人为是者。今当有所治杀。</w:t>
      </w:r>
    </w:p>
    <w:p>
      <w:r>
        <w:t xml:space="preserve">　　比丘告王言。非王及国人过也。自我宿命。行道常供养师。我时为师设饭。师谓我言。且先澡手已乃当饭。我愚痴心念言。师亦不养官马。何故不预澡手。</w:t>
      </w:r>
    </w:p>
    <w:p>
      <w:r>
        <w:t xml:space="preserve">　　师即谓我言。汝今念此轻耳,后重如何。</w:t>
      </w:r>
    </w:p>
    <w:p>
      <w:r>
        <w:t xml:space="preserve">　　我闻是语。便愁忧。</w:t>
      </w:r>
    </w:p>
    <w:p>
      <w:r>
        <w:t xml:space="preserve">　　师知其意便念言。我会当泥洹。何故令人恼耶。</w:t>
      </w:r>
    </w:p>
    <w:p>
      <w:r>
        <w:t xml:space="preserve">　　即以其夜三更时般泥洹。从来久远。各更生死。今用是故。受其宿殃。养马七日。夫善恶行。辄有殃福。如影随形。</w:t>
      </w:r>
    </w:p>
    <w:p>
      <w:r>
        <w:t xml:space="preserve">　　王闻比丘说罪福。意解欢喜。乞得归命于神人。</w:t>
      </w:r>
    </w:p>
    <w:p>
      <w:r>
        <w:t xml:space="preserve">　　比丘告言。卿当自归于佛。佛为三界师。</w:t>
      </w:r>
    </w:p>
    <w:p>
      <w:r>
        <w:t xml:space="preserve">　　王及国人民。皆随比丘到佛所。稽首为佛作礼。受五戒作优婆塞。佛便为王及人民。现相好威神。光曜天地。复为说无常苦空。王于是便得须陀洹道。国中人民。皆受五戒十善。归命三尊。月日斋戒。以为常法。</w:t>
      </w:r>
    </w:p>
    <w:p>
      <w:r>
        <w:t xml:space="preserve">　　阿难整衣服。作礼白佛言。是王及国中人民。见佛闻经即解。何以故。</w:t>
      </w:r>
    </w:p>
    <w:p>
      <w:r>
        <w:t xml:space="preserve">　　佛言。及昔摩父佛时。是比丘作沙门。王时为优婆塞。净意供养三日。令我所在处常得其福,今已得度世之道。今来会此闻经。便得须陀洹道。</w:t>
      </w:r>
    </w:p>
    <w:p>
      <w:r>
        <w:t xml:space="preserve">　　四辈弟子。天龙鬼神。闻经欢喜。前为佛作礼而去。</w:t>
      </w:r>
    </w:p>
    <w:p/>
    <w:p>
      <w:r>
        <w:t xml:space="preserve">　　佛说摩达国王经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