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佛说妙色陀罗尼经</w:t>
      </w:r>
    </w:p>
    <w:p>
      <w:r>
        <w:t xml:space="preserve">　　宋 法贤译</w:t>
      </w:r>
    </w:p>
    <w:p/>
    <w:p/>
    <w:p/>
    <w:p/>
    <w:p>
      <w:r>
        <w:t xml:space="preserve">　　佛说妙色陀罗尼经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佛告阿难言。有陀罗尼名曰妙色。乃是三世诸佛同共宣说能与众生作大利益。若复有人闻是陀罗尼。生难遭想发勇猛心。读诵受持供养恭敬。是人理世获大福聚。昼夜安隐。又复有人以大悲心。于寂静处持种种饮食而为出生。诵此陀罗尼七遍。加持已作如是言。我今出生祭于世间一切恶趣诸鬼。愿食此生者速离恶趣。说是言时即三弹指。想彼诸鬼得此食者各各饱满。变妙色身发菩提心。乃至当来渐成佛果。即说陀罗尼曰。</w:t>
      </w:r>
    </w:p>
    <w:p>
      <w:r>
        <w:t xml:space="preserve">　　那谟(引)婆誐嚩帝(引一句)苏噜播(引)野(二)怛他(引)誐多(引)野(三)阿啰曷(二合)帝(引)三藐讫三(二合)没驮(引)野(四)怛[寧*也](切身)他(引五)唵(引)苏噜苏噜(六)钵啰(二合)苏噜钵啰(二合)苏噜(七)三摩(二合)啰三摩(二合)啰(八)婆啰婆啰(九)三婆啰三婆啰(十)萨哩嚩(二合)必隶(二合引)多必舍(引)左(引)曩(引十一)阿(引)贺(引)囕捺那(引)弥娑嚩(二合引)贺(引十二)</w:t>
      </w:r>
    </w:p>
    <w:p>
      <w:r>
        <w:t xml:space="preserve">　　尔时阿难闻佛说已。欢喜信受作礼而退。</w:t>
      </w:r>
    </w:p>
    <w:p/>
    <w:p>
      <w:r>
        <w:t xml:space="preserve">　　佛说妙色陀罗尼经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