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佛说宿命智陀罗尼</w:t>
      </w:r>
    </w:p>
    <w:p>
      <w:r>
        <w:t xml:space="preserve">　　宋 法贤译</w:t>
      </w:r>
    </w:p>
    <w:p/>
    <w:p/>
    <w:p/>
    <w:p/>
    <w:p>
      <w:r>
        <w:t xml:space="preserve">　　佛说宿命智陀罗尼</w:t>
      </w:r>
    </w:p>
    <w:p/>
    <w:p>
      <w:r>
        <w:t xml:space="preserve">　　　　西天译经三藏朝散大夫试光禄卿明教大师臣法贤奉　诏译</w:t>
      </w:r>
    </w:p>
    <w:p>
      <w:r>
        <w:t xml:space="preserve">　　那谟(引)婆誐嚩帝(引)阿刍毗夜(二合引)野(一)怛他(引)誐多(引)野(二)阿啰曷(二合)帝(引)三藐讫三(二合)没驮(引)野(三)怛[寧*也](切身)他(引四)唵恶刹曳(引)恶刹曳(引五)恶刹野(引)嚩啰拏(六)尾输(引)达你(引)娑嚩(二合引)贺(引七)</w:t>
      </w:r>
    </w:p>
    <w:p/>
    <w:p>
      <w:r>
        <w:t xml:space="preserve">　　佛说宿命智陀罗尼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