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佛顶尊胜陀罗尼</w:t>
      </w:r>
    </w:p>
    <w:p>
      <w:r>
        <w:t xml:space="preserve">　　</w:t>
      </w:r>
    </w:p>
    <w:p/>
    <w:p/>
    <w:p/>
    <w:p/>
    <w:p>
      <w:r>
        <w:t xml:space="preserve">　　佛顶尊胜陀罗尼</w:t>
      </w:r>
    </w:p>
    <w:p/>
    <w:p>
      <w:r>
        <w:t xml:space="preserve">　</w:t>
      </w:r>
    </w:p>
    <w:p>
      <w:r>
        <w:t>枳也二合(三世亦云三界)</w:t>
      </w:r>
    </w:p>
    <w:p>
      <w:r>
        <w:t xml:space="preserve">　　师云。此陀罗尼凡有九本。所谓杜行铠月照三藏。义净三藏。佛陀波利善无畏三藏。金刚智三藏。不空三藏等所译本。及法崇注释。弘法大师所传梵本等也。之中今以弘法大师梵本。与金刚智三藏所译加字具足汉字本所双书也。件梵本是弘法大师在唐之日。惠果阿阇梨所授多罗叶梵本也。七佛及观音梵号裁干此中。异他梵本也。后人知之。</w:t>
      </w:r>
    </w:p>
    <w:p/>
    <w:p>
      <w:r>
        <w:t xml:space="preserve">　　佛顶尊胜陀罗尼</w:t>
      </w:r>
    </w:p>
    <w:p/>
    <w:p>
      <w:r>
        <w:t xml:space="preserve">　　　建久二年辛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