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2B293B">
        <w:rPr>
          <w:sz w:val="24"/>
          <w:szCs w:val="24"/>
          <w:shd w:val="pct15" w:color="auto" w:fill="FFFFFF"/>
        </w:rPr>
        <w:t>佛说出家缘经</w:t>
      </w:r>
    </w:p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Pr="002B293B">
        <w:rPr>
          <w:sz w:val="24"/>
          <w:szCs w:val="24"/>
          <w:shd w:val="pct15" w:color="auto" w:fill="FFFFFF"/>
        </w:rPr>
        <w:t>后汉安息国三藏安世高译</w:t>
      </w:r>
    </w:p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2B293B">
        <w:rPr>
          <w:sz w:val="24"/>
          <w:szCs w:val="24"/>
          <w:shd w:val="pct15" w:color="auto" w:fill="FFFFFF"/>
        </w:rPr>
        <w:t xml:space="preserve">　　如是我闻。一时</w:t>
      </w:r>
      <w:r>
        <w:rPr>
          <w:sz w:val="24"/>
          <w:szCs w:val="24"/>
          <w:shd w:val="pct15" w:color="auto" w:fill="FFFFFF"/>
        </w:rPr>
        <w:t>婆伽婆在王舍城耆阇崛山。与大比丘僧俱千二百五十。是时难提优婆塞与五百优婆塞。出王舍城上耆阇崛山</w:t>
      </w:r>
      <w:r w:rsidRPr="002B293B">
        <w:rPr>
          <w:sz w:val="24"/>
          <w:szCs w:val="24"/>
          <w:shd w:val="pct15" w:color="auto" w:fill="FFFFFF"/>
        </w:rPr>
        <w:t>往诣佛所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头面礼足</w:t>
      </w:r>
      <w:r w:rsidRPr="002B293B">
        <w:rPr>
          <w:sz w:val="24"/>
          <w:szCs w:val="24"/>
          <w:shd w:val="pct15" w:color="auto" w:fill="FFFFFF"/>
        </w:rPr>
        <w:t>长跪叉手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2B293B">
        <w:rPr>
          <w:sz w:val="24"/>
          <w:szCs w:val="24"/>
          <w:shd w:val="pct15" w:color="auto" w:fill="FFFFFF"/>
        </w:rPr>
        <w:t>问佛。大德。愿闻优婆塞五戒。毁犯正戒有何恶事。</w:t>
      </w:r>
    </w:p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2B293B">
        <w:rPr>
          <w:sz w:val="24"/>
          <w:szCs w:val="24"/>
          <w:shd w:val="pct15" w:color="auto" w:fill="FFFFFF"/>
        </w:rPr>
        <w:t xml:space="preserve">　　佛答难提优婆塞。楚害生命有十恶事。何等十。现世常怀害心。后世毒心隆赫。恒被痛害</w:t>
      </w:r>
      <w:bookmarkStart w:id="0" w:name="_GoBack"/>
      <w:bookmarkEnd w:id="0"/>
      <w:r w:rsidRPr="002B293B">
        <w:rPr>
          <w:sz w:val="24"/>
          <w:szCs w:val="24"/>
          <w:shd w:val="pct15" w:color="auto" w:fill="FFFFFF"/>
        </w:rPr>
        <w:t>怨怨不息。人不喜见。思虑多恶见者怖惧。眠不安寐。梦则惶怖觉则惊悸。死时狂勃种短命栽。身坏命终生地狱中。设得为人多病少命。是为十恶事。</w:t>
      </w:r>
    </w:p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2B293B">
        <w:rPr>
          <w:sz w:val="24"/>
          <w:szCs w:val="24"/>
          <w:shd w:val="pct15" w:color="auto" w:fill="FFFFFF"/>
        </w:rPr>
        <w:t xml:space="preserve">　　偷劫他财。有十恶事。何等十。贪餮深重。恒为众疑。能兴重恶。行则非时。动则非法。亲友恶逆。贤良疏远。败戒果敢。常惧王伺。须财市命。种遗宝物贫弊之业。身坏命终生地狱中。设得为人饥寒困苦。致财良难。虽获少财五事共之。王贼水火及恶妻子。今乃藏埋。会亦当失。是为十恶事。</w:t>
      </w:r>
    </w:p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2B293B">
        <w:rPr>
          <w:sz w:val="24"/>
          <w:szCs w:val="24"/>
          <w:shd w:val="pct15" w:color="auto" w:fill="FFFFFF"/>
        </w:rPr>
        <w:t xml:space="preserve">　　邪淫有十恶事。何等十。常为其夫伺捕楚毒。室家不和善法消竭。不善法增。危败躯身。不检其妻。不守财贿。常为人疑。宗亲不信。种业如是。门不贞洁。身坏命终生地狱中。设得为女非独一主。设得为男驰骋邪淫。自失其妻。是十恶事。</w:t>
      </w:r>
    </w:p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2B293B">
        <w:rPr>
          <w:sz w:val="24"/>
          <w:szCs w:val="24"/>
          <w:shd w:val="pct15" w:color="auto" w:fill="FFFFFF"/>
        </w:rPr>
        <w:t xml:space="preserve">　　妄语中有十恶事。何等十。口常臭烂。善神背叛。凶鬼易陵。实言流世众所不信。俗为重事。不在言议。未有实事恶名远闻。为人轻毁不起恭肃。虽言有实人不奉用。多怀愁怖种诽谤业。身死命终生地狱中。设得为人常被诽谤。是十恶事。</w:t>
      </w:r>
    </w:p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2B293B">
        <w:rPr>
          <w:sz w:val="24"/>
          <w:szCs w:val="24"/>
          <w:shd w:val="pct15" w:color="auto" w:fill="FFFFFF"/>
        </w:rPr>
        <w:t xml:space="preserve">　　饮酒有三十五恶。何等三十五。散尽财贿。致众苦患。怨诤增重。裸露形躯。恶名遐迩。慧明日减。应得不得。已得便失。显扬恶事。要务顿发忧戚之本。恍惚变没。颜貌鄙恶。轻慢尊长。不知供养沙门婆罗门。自于室家不辨尊卑。不宗敬佛。不崇大法。不敬事僧。返亲恶人。远离明能。崩坠邪道。无惭愧心。不护根门。惛荒淫欲。众所不爱。人不喜见。德士宿旧咸来咎责。集造众恶。要用之势。不豫识任。智德隐避。像类不别。去泥洹远。种狂惑业。身死命终生地狱中。设得为人愚痴顽瞆。</w:t>
      </w:r>
    </w:p>
    <w:p w:rsidR="00641CE2" w:rsidRPr="002B293B" w:rsidRDefault="002B293B" w:rsidP="00DB270A">
      <w:pPr>
        <w:spacing w:after="0" w:line="240" w:lineRule="auto"/>
        <w:contextualSpacing/>
        <w:mirrorIndents/>
        <w:jc w:val="both"/>
        <w:rPr>
          <w:sz w:val="24"/>
          <w:szCs w:val="24"/>
          <w:shd w:val="pct15" w:color="auto" w:fill="FFFFFF"/>
        </w:rPr>
      </w:pPr>
      <w:r w:rsidRPr="002B293B">
        <w:rPr>
          <w:sz w:val="24"/>
          <w:szCs w:val="24"/>
          <w:shd w:val="pct15" w:color="auto" w:fill="FFFFFF"/>
        </w:rPr>
        <w:t xml:space="preserve">　　是时难提优婆塞。及五百清信士诸天世人。四辈之众。闻佛所说毕命受持。头面绕竟。踊悦而去。</w:t>
      </w:r>
    </w:p>
    <w:sectPr w:rsidR="00641CE2" w:rsidRPr="002B29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293B"/>
    <w:rsid w:val="00326F90"/>
    <w:rsid w:val="00641CE2"/>
    <w:rsid w:val="00AA1D8D"/>
    <w:rsid w:val="00B47730"/>
    <w:rsid w:val="00CB0664"/>
    <w:rsid w:val="00DB27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82166D2-CB92-4E0D-974C-5811E870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471BE5-758F-45D7-9E37-01BC7D9E9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5</cp:revision>
  <dcterms:created xsi:type="dcterms:W3CDTF">2013-12-23T23:15:00Z</dcterms:created>
  <dcterms:modified xsi:type="dcterms:W3CDTF">2022-01-05T23:24:00Z</dcterms:modified>
  <cp:category/>
</cp:coreProperties>
</file>