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佛说四自侵经</w:t>
      </w:r>
    </w:p>
    <w:p>
      <w:r>
        <w:t xml:space="preserve">　　　　西晋三藏竺法护译</w:t>
      </w:r>
    </w:p>
    <w:p>
      <w:r>
        <w:t xml:space="preserve">　　佛言。夙夜不学老不止淫。得财不施不受佛言。是四出心还自侵身。往古豪富傲尊自恣。国王帝主世俗愚人。但知昼夜过疾不觉命尽。常欲嗔怒强佷。自用淫憍贪富。今为所在？不好经道恶闻自侵。走心恣意放逸无禁。当尔之时不觉饥渴。不能自惟九孔疮痍臭处不净。行止卧觉百端诸事种苦恼根。慢于大法不晓爱身。老病来时姿颜则变。五乐之欲不可常得。病著床时扰动不安。死命忽至身当败坏。安得久乎？死生不绝恶道不休。己身寿命亦与死生苦恼忧患皆由己矣。以是观之。何者是人淫色戏乐歌舞倡伎。几何间耶。若如呼吸。慧之明之。改其志分守身贞洁。世间所有一归空无。假使歌戏。人不欢乐不以为快。歌者便耻。众人迷惑常乐伎乐。疾病忧至尔乃愁戚。安隐之时多事万端不为身计。已招万罪殃祸响应不能分别。所因致身身若画瓶。内满不净臭处脓血。犹如革囊裹于不净。不知内外身当归尽。常以彩色脂粉庄严。自谓端正颜貌无双。不察九孔疮病流出。斯人之等。罗网所缠莫能观身。譬如幻化慌惚不现。</w:t>
      </w:r>
    </w:p>
    <w:p>
      <w:r>
        <w:t xml:space="preserve">　　唯有道士睹世俗人迷惑如此。常自计身谛观一切扰扰纭纭。但诤咽喉不急之事。祸从口出。千殃万罪还自缠绕。或相害伤忿怒成仇。皆由贪起。竞诤利欲群迷雷同。不识道义之真俗伪之惑。老死忽至不得自由。仁贤知者若能晓了，财物非常忽若风雨暴至。如电如梦幻化野马。无常对至人所不喜。终始连锁缚著相随。不离五阴六衰之狱。不孝师父疏远道慧。贪身骨肉淫态不休。耳目鼻口身心六事但种灾患，多于天下草木之栽。恩爱之心既广且长，喻于江海。从生至老经事万端。虽有颜貌端正姝好。当以庠序观察非常、苦空非身。而反迷惑自见邪利。沉溺五音匿能在内。不能摄心游逸四方。造俗方便。不在时节漏克之念。不在行步吉祥之间。愿一伏心尽力削除众厄之患。莫若婴儿不别好丑屎尿不净矣。</w:t>
      </w:r>
    </w:p>
    <w:p>
      <w:r>
        <w:t xml:space="preserve">　　勤修精进。弃恶无处则可离恼生老病死朽败之患。自惟念之。从三十三无思想天。都在三处终始之难。发心学道识道不谛。贪身散意还堕六情。当谛思计。生死正心无复往来。终始乃断。人著色味诸情不绝。反畏禁戒众疑不除。吸吸计常睹目前事。以是之故五道不止则复获身。除刈六情揃去五阴，修行则安。</w:t>
      </w:r>
    </w:p>
    <w:p>
      <w:r>
        <w:t xml:space="preserve">　　见可贪者则自省己。不受六入则无忧惧。已无所惧则入道场，得向慧门。学者犹豫心不专恒。或进或退故使迷惑往来不绝。假喻言之。曾为怨家后更和解，至重相亲。前作士夫后更惊怯。意以向道，中复违失，还堕六入。此之谓也。还堕五道生死之恼。饮苦食毒更相吞没。不避亲戚不别宗门不自觉知。巍巍佛圣目睹之耳，痛其失道。故垂四等慈悲喜护。愍伤万姓萠类之兆。未见群类苟怀一分志不转易。假使有人至心欲度。当谛思计一心行道。勿言我家宗亲恩爱之恋。当知无常假借是身。合会相偶皆当别离。长有忧患寄生相因。万物归空皆非我所。</w:t>
      </w:r>
    </w:p>
    <w:p>
      <w:r>
        <w:t xml:space="preserve">　　晓知无者则度天下十方人民。诸为业道者不疑惠施。不怀忿怒。舍贪爱心。因缘皆断。道人观察可否之事，内自省身譬如梦幻。喻如军征。百万之众恃怙名将以却怨敌。道人伏心制意修法。奉道顺行戒禁。身意清白布恩施德。除弃忿怒憍奢诤讼。专精行道无得为碍。志在轨迹若将帅众也。先自正心尔乃身行。身心俱正则无所失。已无所失则无群侣。得道绝去雄猛无双。乃知道尊犹如世人所行不同。有事天神地水火风日月山川诸鬼神者永无所益。故在周旋生死之里。不得脱出罗网牢狱。但愿长寿安乐自恣获百千岁。何足言乎。会当归死。行道一日胜寿百年。不计无常而反贪爱。言有父母兄弟妻子中外亲族。疾病忽至困劣著床。晓语亲属分取吾痛，皆言不能。疾者乃觉也。五种亲戚谓当益已。常坐汝等勤劳治生随时给足。使身堕贪。自缚自侵忧念九族。妨废善行坏乱道心。老病死来善恶苦乐。独自当之无有代者。未得道者皆有此念。</w:t>
      </w:r>
    </w:p>
    <w:p>
      <w:r>
        <w:t xml:space="preserve">　　不能施与，守道为德。能施与者。今世后世长得安隐。为生死粮世世豪富。得致车乘象马舍宅金银财宝不可称数。父母兄弟妻子知识皆蒙得安。有布施者。边人助喜得福无量。况其施主手自斟酌。后世所生福随身报。若影随形响之应声。</w:t>
      </w:r>
    </w:p>
    <w:p>
      <w:r>
        <w:t xml:space="preserve">　　无阴盖者谓之泥洹。其泥洹者亦无五阴。日月星辰风寒明瞑。不虚不实无有岁年。除老病死响之无闻。不复阴身。以与道合斯为长寿。常得安隐久存无极。快乐难量非俗所明也。</w:t>
      </w:r>
    </w:p>
    <w:p>
      <w:r>
        <w:t xml:space="preserve">　　慧人了是分别说之则可得佛。真人之道愚不行道。但为身计慕老病死危害之业。若干苦痛。如种五谷还自食之。善恶如是各自受之。</w:t>
      </w:r>
    </w:p>
    <w:p>
      <w:r>
        <w:t xml:space="preserve">　　本已种恼。不当畏之而复恐惧。畏老病死四大之身不免此难。水火盗贼怨家债主县官万端同复畏之。不觉是苦本由此生、反求嗜欲。人生在世作是忧事。此非天与、非道使然。从本所行自然获之。夫人学道求度世者。极易不难亦不劳役。常自勤意精进求之。信受圣教雄猛伏意。而得明慧宝英之报。譬如师子威，众兽靡不降伏。譬如世人不能了知苦之为苦。犹猪处溷，不知臭之为臭。又如飞蛾入于灯火。颛愚之人从心所好。苟见邪淫投身爱狱。贪于生死不知为生死之所恼，自谓无忧高胜无上。虚天邪步广视裂目，不知天地日月之表。而可进退求生之术。但欲纭纭竞称尊贵。贪慕荣名憍豪自恣。欲令众人为己归伏，威加天地。令人畏之望于敬事。自以毕足于当世也。</w:t>
      </w:r>
    </w:p>
    <w:p>
      <w:r>
        <w:t xml:space="preserve">　　佛见天下万端之事皆处不肖。当法道化类习先圣所弃污辱之行。世人可伤。怔忪求利欲益多有。贪求快富滋著五欲。宛转俗道不假自出。如牢狱囚开锁五木。安能自济解脱。苦哉如是之属。志在生死譬如车轮无穷无竟。断绝是行却除众欲，若开狱户鸟脱罗网。夫学道者坐恋亲戚妻子之属。是以自迷不至泥洹。</w:t>
      </w:r>
    </w:p>
    <w:p>
      <w:r>
        <w:t xml:space="preserve">　　诸来会者闻说如是。皆更一心离俗远著精进。作礼而去。</w:t>
      </w:r>
    </w:p>
    <w:p/>
    <w:p>
      <w:r>
        <w:t xml:space="preserve">　　　　佛说四自侵经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