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方等三昧行法</w:t>
      </w:r>
    </w:p>
    <w:p>
      <w:r>
        <w:t xml:space="preserve">　　隋 智顗说</w:t>
      </w:r>
    </w:p>
    <w:p/>
    <w:p/>
    <w:p/>
    <w:p/>
    <w:p>
      <w:r>
        <w:t xml:space="preserve">　　方等三昧行法序</w:t>
      </w:r>
    </w:p>
    <w:p/>
    <w:p>
      <w:r>
        <w:t xml:space="preserve">　　　　宋沙门遵式述</w:t>
      </w:r>
    </w:p>
    <w:p>
      <w:r>
        <w:t xml:space="preserve">　　山门教卷自唐季多流外国。或尚存目录。而莫见其文。学者思之。渺隔沧海。方等三昧行法者。皇宋咸平六祀。日本僧寂照等赍至。虽东国重来。若西干新译。载披载沃。适奉醒醐。窃念方等至尊。禁法严密。苟不克由圣范。事出师心。岂唯招无益之诃。抑亦负余殃之责。南岳师躬行七载。理洞其微。位净六根。言符先佛。大师咨询有在。况发总持。垂此典谟。足可绳准。今时或坛场延袤。形像巍峨。行法则半任臆裁。律范则全由心匠。纵谓七众阶节。宁逾上首之科。虽曰像多无妙。要符表法之便。将恐未除故业。更贻新戚。染衣增垢。良用悲夫。然此行法六篇。后二不载者。修行备百录止观。受戒具出本经。存篇目者。令知法有始终也。</w:t>
      </w:r>
    </w:p>
    <w:p/>
    <w:p>
      <w:r>
        <w:t xml:space="preserve">　　方等三昧行法</w:t>
      </w:r>
    </w:p>
    <w:p/>
    <w:p>
      <w:r>
        <w:t xml:space="preserve">　　　　隋智者大师说</w:t>
      </w:r>
    </w:p>
    <w:p>
      <w:r>
        <w:t xml:space="preserve">　　　　门人灌顶记</w:t>
      </w:r>
    </w:p>
    <w:p>
      <w:r>
        <w:t xml:space="preserve">　　方等秘法具六缘第一</w:t>
      </w:r>
    </w:p>
    <w:p>
      <w:r>
        <w:t xml:space="preserve">　　方等秘法识遮障第二</w:t>
      </w:r>
    </w:p>
    <w:p>
      <w:r>
        <w:t xml:space="preserve">　　方等秘法禁法第三</w:t>
      </w:r>
    </w:p>
    <w:p>
      <w:r>
        <w:t xml:space="preserve">　　方等秘法内律要诀第四</w:t>
      </w:r>
    </w:p>
    <w:p>
      <w:r>
        <w:t xml:space="preserve">　　方等秘法修行第五</w:t>
      </w:r>
    </w:p>
    <w:p>
      <w:r>
        <w:t xml:space="preserve">　　方等秘法受戒第六</w:t>
      </w:r>
    </w:p>
    <w:p/>
    <w:p>
      <w:r>
        <w:t xml:space="preserve">　　第一具六缘者(一法缘。二善知识。三前方便。四办衣。五行法。六供养)</w:t>
      </w:r>
    </w:p>
    <w:p/>
    <w:p>
      <w:r>
        <w:t xml:space="preserve">　　一法缘者。依经有总有别。总法者。如第一卷末。七众通行。七日要心行法。诵三篇咒。经云。尔时上首告恒伽言。若善男子善女人。愿欲闻者。汝当梦中住其人前。当现汝身。是人若见汝身。当教行如是实法。若欲行时。七日长斋。日三时洗浴。著净洁衣。坐佛形像作五色盖。用月八日十五日。行此法时。若众生犯五逆罪。身有白癞。若不除差。无有是处。若菩萨二十四戒。沙弥十戒。式叉摩那沙弥尼戒。比丘比丘尼戒。如是诸戒。若犯一一诸戒。当一心忏悔。若不还生。无有是处。除不至心。是名总相法也。言别相法者。如第四卷初。七众行法阶节各别。诵咒亦别。如经若有比丘。毁四重禁。至心忆念此陀罗尼咒。请一比丘为忏悔主。如经诵咒一千四百遍已。乃一忏悔。经八十七日。忏悔已。是诸戒根。若不还生。无有是处。若见比丘尼毁八重禁者。若欲灭八重禁罪。请一比丘为忏悔主。修行九十七日。诵咒四十九遍。乃一忏悔。随师修行。是诸恶业若不除灭。无有是处。若有菩萨受八重禁然后毁德者。诵咒六百遍。乃一忏悔。当忏悔时应请一比丘。在前立口自陈罪。经六十七日。于其梦想如上所说。若下劣沙弥沙弥尼。优婆塞优婆夷。亦请一比丘。诵咒四百遍。乃一忏悔。如是次第四十七日已。如上所说。梦中得见二事者。当知是沙弥沙弥尼。优婆塞优婆夷。住清净戒。是名别相行法。问第一卷末。上首七日要心通于七众。十恶五逆并得消除。何故第四卷初。乃各别行法。日有延促。诵咒亦别。答文殊大悲重请世尊。佛去世后。若有比丘犯于四重。比丘尼犯八重乃至菩萨戒。又沙弥沙弥尼。优婆塞优婆夷犯重禁者。如是等罪当云何灭。佛言。因汝问故我今当说。汝若不问我终不说。今既明忏法各异。日数不同。故知上首七日要心。不可令犯重过者。修行此实法也。何以故。现生所犯业障尤重。若不加其功行。灭罪无由。是以世尊哀愍。文殊致问。浊恶世时救于七众地狱衰恼。故立别相忏悔。</w:t>
      </w:r>
    </w:p>
    <w:p/>
    <w:p>
      <w:r>
        <w:t xml:space="preserve">　　八十七日忏悔法者(此法唯大比丘应行)</w:t>
      </w:r>
    </w:p>
    <w:p/>
    <w:p>
      <w:r>
        <w:t xml:space="preserve">　　咒曰。</w:t>
      </w:r>
    </w:p>
    <w:p>
      <w:r>
        <w:t xml:space="preserve">　　离婆离婆帝　仇呵仇呵帝　陀罗离帝　尼呵罗帝　毗摩离帝　莎诃(忏四重禁诵。一千四百遍已乃一忏悔)</w:t>
      </w:r>
    </w:p>
    <w:p/>
    <w:p>
      <w:r>
        <w:t xml:space="preserve">　　九十七日忏悔法(此唯大比丘尼应行忏八禁)</w:t>
      </w:r>
    </w:p>
    <w:p/>
    <w:p>
      <w:r>
        <w:t xml:space="preserve">　　咒曰。</w:t>
      </w:r>
    </w:p>
    <w:p>
      <w:r>
        <w:t xml:space="preserve">　　阿隶离婆其罗帝　罗帝婆摩罗帝　阿摩罗帝　莎诃(如上忏八重禁诵咒四十九遍乃一忏悔)</w:t>
      </w:r>
    </w:p>
    <w:p/>
    <w:p>
      <w:r>
        <w:t xml:space="preserve">　　六十七日忏悔法(此唯受菩萨戒者应修行之)</w:t>
      </w:r>
    </w:p>
    <w:p/>
    <w:p>
      <w:r>
        <w:t xml:space="preserve">　　咒曰。</w:t>
      </w:r>
    </w:p>
    <w:p>
      <w:r>
        <w:t xml:space="preserve">　　婆罗隶　仇那罗隶　其那罗隶　伽那隶阿隶那隶　阿帝那帝　阿帝那隶　莎诃(忏八重禁诵咒六百遍。已乃一忏悔)</w:t>
      </w:r>
    </w:p>
    <w:p/>
    <w:p>
      <w:r>
        <w:t xml:space="preserve">　　四十七日忏法(此唯沙弥沙弥尼。优婆塞优婆夷行。式又经虽不说。义亦应行)</w:t>
      </w:r>
    </w:p>
    <w:p/>
    <w:p>
      <w:r>
        <w:t xml:space="preserve">　　咒曰。</w:t>
      </w:r>
    </w:p>
    <w:p>
      <w:r>
        <w:t xml:space="preserve">　　律伽罗帝　慕伽罗帝　阿帝摩罗帝　郁伽罗帝　婆罗帝婆座罗蝎帝　座罗蝎帝豆罗奢蝎帝　毗奢蝎帝　离婆蝎帝　婆罗隶阿隶　其罗隶阿隶持罗隶阿隶提兰隶阿隶　毗罗阿隶莎诃(如上忏犯重禁诵咒四百遍乃一忏悔)</w:t>
      </w:r>
    </w:p>
    <w:p>
      <w:r>
        <w:t xml:space="preserve">　　如上忏悔。并请一比丘解内外律仪者(谓大小乘律。及男女二部为忏悔。主也)应自陈罪。向形像前令彼了闻。所求境界如经文说。道场之法。衣服道具。护净洗浴。一依七日行法不求梦王相。不限人数多少。入道场亦无定曰。力办即作。若有行者。自检经文。此略不载(如上所犯。各别行已。然始得行上首忏)。</w:t>
      </w:r>
    </w:p>
    <w:p/>
    <w:p>
      <w:r>
        <w:t xml:space="preserve">　　七日要心上首悔忏法(亦名总相忏法)</w:t>
      </w:r>
    </w:p>
    <w:p/>
    <w:p>
      <w:r>
        <w:t xml:space="preserve">　　咒曰。</w:t>
      </w:r>
    </w:p>
    <w:p>
      <w:r>
        <w:t xml:space="preserve">　　南无啒啒[口*姪]写　嚏提易勤　那伽栘弥莎诃　哆[口*姪]咃　蒱耆廪婆　郁婆多毗耶　蒱耆廪婆　劣破罗　阿[少/兔]那多[口*姪]咃　复得究追　蒱廪耆婆莎诃</w:t>
      </w:r>
    </w:p>
    <w:p>
      <w:r>
        <w:t xml:space="preserve">　　南无摩呵浮陀婢　南无摩呵离波浮陀呵　南无华聚陀罗尼　毗舍阇窒收　郁伽林　袒吒林　穷伽林　怛伽噤　阿隶　那隶那罗隶莎诃(此咒不得用治病患。及为所求)</w:t>
      </w:r>
    </w:p>
    <w:p>
      <w:r>
        <w:t xml:space="preserve">　　二者善知识缘。有其三种。一者外护善知识。所谓能荷负众事供给所须。将护行人加以善事。犹如慈母养护婴儿。勿令行人心有所念。二者同行善知识。谓是旧行道人。同行一道。互相劝发离彼我人。若见同行者有情念过生。即应当起悲愍之心如法教导。如人被火烧头烧衣。救令速灭火。若未灭心不得安。亦如自身为毒所害。更无余念。但为利益安乐行人。资长法身策勤修进。善和诤讼如水乳合。如同一船得失共之。行者亦尔。劝发未闻同得甘露。乘方便船至萨婆若海。三教授善知识者。谓行道日久亲行分明。胜人所印。解内外律相。识遮障知通塞。奉请为道场主。迎来送去日三时礼拜。百味饮食而供养之。当于此人如医王想。于自己身作癕疮想。当于此人作天人想。于自己身如三恶道想。当于此人如桥梁想。于自己身如堕溺想。当于此人如正路想。于自己身如迷路想。当于此人生安乐国想。于自己身如牢狱人想。以生重心故。令一切障道罪灭。若无如上之人。但使戒根清净。浮囊所护。虽不能言词辩了广明法相。亦得为次善知识也。</w:t>
      </w:r>
    </w:p>
    <w:p>
      <w:r>
        <w:t xml:space="preserve">　　三前方便缘者。七日行道。诵咒令利。至诚礼忏。请十二梦王。求乞见其形相。若感一一相者。方可得行如是忏法。经云。</w:t>
      </w:r>
    </w:p>
    <w:p>
      <w:r>
        <w:t xml:space="preserve">　　若有男女。于其梦中修通能飞。悬缯幡盖从此人后。如是见者。即名祖茶罗。</w:t>
      </w:r>
    </w:p>
    <w:p>
      <w:r>
        <w:t xml:space="preserve">　　若有男女于其梦中若见形像舍利塔庙大众僧聚。如是见者。即是筋持罗。</w:t>
      </w:r>
    </w:p>
    <w:p>
      <w:r>
        <w:t xml:space="preserve">　　若有男女。于其梦中见国王大臣。著净洁衣单乘白马。如是见者。即是茂持罗。</w:t>
      </w:r>
    </w:p>
    <w:p>
      <w:r>
        <w:t xml:space="preserve">　　若有男女。于其梦中若见乘象渡于大江。如是见者。即是乾基罗。</w:t>
      </w:r>
    </w:p>
    <w:p>
      <w:r>
        <w:t xml:space="preserve">　　若有男女。于其梦中乘于骼驼上于高山。如是见者。即是多林罗(此上五相。是家人相)。</w:t>
      </w:r>
    </w:p>
    <w:p>
      <w:r>
        <w:t xml:space="preserve">　　若有比丘。求于此法。于其梦中上于高座转于般若。如是见者。即是波林罗。</w:t>
      </w:r>
    </w:p>
    <w:p>
      <w:r>
        <w:t xml:space="preserve">　　若有比丘。于其梦中到一树下。上于戒坛授具足戒。如是见者。即是檀林罗。</w:t>
      </w:r>
    </w:p>
    <w:p>
      <w:r>
        <w:t xml:space="preserve">　　若有比丘。于其梦中坐佛形像。请召众僧施设供具。如是见者。即是禅多林罗。</w:t>
      </w:r>
    </w:p>
    <w:p>
      <w:r>
        <w:t xml:space="preserve">　　若有比丘。于其梦中见有一树华果茂盛。于其树下入禅三昧。如是见者。即是穷伽林罗(此上四相。即是出家比丘相)。</w:t>
      </w:r>
    </w:p>
    <w:p>
      <w:r>
        <w:t xml:space="preserve">　　若有大王。于其梦中带持刀剑游行四方。见如是者。即是迦林罗(此是国王相)。</w:t>
      </w:r>
    </w:p>
    <w:p>
      <w:r>
        <w:t xml:space="preserve">　　若有大臣。于其梦中见有诸人。持诸水瓶洗浴其身。坌种种香著净洁衣。见如是者。即是穷伽林罗(此是大臣相)。</w:t>
      </w:r>
    </w:p>
    <w:p>
      <w:r>
        <w:t xml:space="preserve">　　若有夫人。于其梦中乘于白羊入于深水。于其水中有诸毒蛇。见如是者。即是波林罗(此一国王大臣夫人之相也。问曰。经中但言是夫人相。据何得知是王大臣夫人之相。答曰。上初五相。但言男子女人。即摄一切俗人尽。然经中更别说。国王大臣之相。故知非前男子摄。今经既别言夫人。非前女人所摄理是国王大臣夫人也。又夫既别举妻。亦应尔也。又此祖茶罗等十二梦。即魔王发心。护助受持大方等陀罗尼者。是大菩萨也)。</w:t>
      </w:r>
    </w:p>
    <w:p>
      <w:r>
        <w:t xml:space="preserve">　　如是见者乃可为说七日行法。</w:t>
      </w:r>
    </w:p>
    <w:p>
      <w:r>
        <w:t xml:space="preserve">　　四办衣缘者。出家在家皆须具备三种衣服。悉须新净。若无新者。浣故令净。以香汤渡之。亦得以布衣为上服。若三衣不具足者。应请一知法比丘。作舍堕忏悔。如法受持三衣六物。乃至突吉罗罪。皆须发露。则行成就。如上三种净衣。一最上净者。拟入道场中著。一衣次净。拟从浴处趣道场时著。一衣拟常坐起时著。问在家人三衣。为是俗衣。为是出家衣耶。答经云。一是出家衣(但单缝者为异)此衣拟入道场时著。作三世诸佛法式。虽著出家衣服。然不应剃发。亦须具杨枝澡豆水瓶食器坐具。如比丘法。将至道场。余二是俗衣。用同前法。又须办革屣两量软细者。又要须新作大小两厕。与旧令别。</w:t>
      </w:r>
    </w:p>
    <w:p>
      <w:r>
        <w:t xml:space="preserve">　　五行法缘者。月八日十五日可入道场。行人极多数可至十人已还。不应过数。则违教法。行者若多即须别作道场。应作圆坛。纵广一丈六尺。以香泥涂地。高座置上。请二十四像并座。各高一尺。缯幡二十四口。古镜一面以镇道场。作五色圆盖悬于坛上。行人可作五寸下脚床。面向佛坐。毡褥荐席皆须新净。尽世珍妙严饰道场。烧香散华如法供养。日日扫洒。以种种香熏陆栈沈涂末海渚岸香。及以香汤常置一盆。于其板上洗秽入净。脱故衣及革屣远置于外。必以新净之衣入于内净。无令净触混杂。</w:t>
      </w:r>
    </w:p>
    <w:p>
      <w:r>
        <w:t xml:space="preserve">　　六供养缘者。随力所办。种种饮食一切器物皆以香汤净之。若如山间不可得处故。须初日一供养。后七日满一供养。解道场日。请众僧不限多少。随力堪能并无妨也。若能广设悲敬二田最为胜益。若有施主每日供养。故须别设随有充供。</w:t>
      </w:r>
    </w:p>
    <w:p/>
    <w:p>
      <w:r>
        <w:t xml:space="preserve">　　第二识遮障有四调适(一者洗浴调适。二者饮食调适。三者行道调适。四者坐禅调适)</w:t>
      </w:r>
    </w:p>
    <w:p/>
    <w:p>
      <w:r>
        <w:t xml:space="preserve">　　一洗浴调适者。三时行法调。秋夏内既热。于洗浴非妨。春冬二时既寒。善须调适。若行人身羸多以水浇腹。则发痢疾妨废行道。若能将慎调适得所。则无患难不妨行道。若上厕别著不净衣。宜以灰汁香汤熟洗三洗。浴时以手薄拭令净。其浴室极须如法。若有力能办者。当造四间好舍。悉令相连。间间密隔其内差互。皆安小门悉令相通。庄严一间以为道场。其次一间香泥涂地以为净室。拟安上净衣服。及供养灰火。其次一间亦以香泥涂治。拟安香汤火炉。一间作浴室及安次衣。行者若欲入道场时。先于浴室净澡浴。以净板承足。赤体入次净室。入已却闭门。当以香汤洒身已。香烟熏身之足。然后入上净室。入已还却闭门。当著衣服入于道场。若欲出道场时。先入净室脱去衣服。赤身入于浴室。著次净衣然后而出。每常如此。若行者要须行道。急时力未能办如上室者。当近道场之侧作一室。与道场相通。若犹不办者。当以净席净缦幕等权时遮障作室。亦得通道场。结净皆以香泥涂治。如道场无别。拟安上净衣及以次净衣。此二衣虽同一室。然须别处莫令相触。又浴室中安新净鞋履一緉。澡浴已香汤灌之。并须以杨枝净口。著净鞋履。赤身入次净室。乃至上净如上所说。虽不及前法护净亦得行道。若不如是护净则不如法。徒行无益。乃更招罪。是故行者努力护之。日三时浴者不可阙也。</w:t>
      </w:r>
    </w:p>
    <w:p>
      <w:r>
        <w:t xml:space="preserve">　　二饮食调适者。行者以食为命。凭之进道。若过饱则身急。百脉不通。好多沉睡。若过饥则心悬不能观行。身弱不能行道。若能调适饥饱得所。则身能行道。经云。有命有食。有身有道。依色报命而得法身慧命。若不宜身食不得食之。若强食则发宿病。若识其性。即知此性热此性冷。此能发病则不可食。此能资补应可食之。若调适得所。七日行法得成。若先来腹内病患。护行法故。忍食白饮白饼即差。胜余治也。是故行者应善知节度。勿令因食为患阂也。</w:t>
      </w:r>
    </w:p>
    <w:p>
      <w:r>
        <w:t xml:space="preserve">　　三行道调适者。行道必藉脚以进步。善须将护也。可作毡鞋蒲革。务令宽大细软。勿使研脚生疮。行若过急脚即楚痛。行若过缓法复不成。若先太急后则致患。故须初行道时三日徐行。渐调适已疾行非妨。若是寒时行疾风扇下分冷。则腹内胀满发痢。即宜加坐令下分暖。治之即差。行者当须善识对治。为之利益。若对治睡眠可加行。行若散动可加坐为对治也。</w:t>
      </w:r>
    </w:p>
    <w:p>
      <w:r>
        <w:t xml:space="preserve">　　四坐禅调适者。加趺正坐。以左脚置右脚上。以左手置右手上。牵衣近身对脐。开口三吐胸中秽气。开口吐热气。闭口内冷气。然后闭口齿才相拄。闭眼才断外光。然后平面而住以要言之。令身不宽不急。若宽则头低垂。若急则胸背烦痛。故不宽不急是身调相。当调息令不涩不滑。若出入有声及不细即是滑相。若结滞不通则是涩相。若随息连绵微微然遍诸毛孔出入。则资补四大易得禅定。取要言之。可自耳听不闻声者。是息调相。当调心令不浮不沈。若觉观攀缘则是浮相。若无所记录即是沈相。浮则可以止摄归心性。知性不动。沈则可以观察起。令念虑明白。虽无能观所观。而法性平等非垢非净。即是实性。然此实性。不为二十五有生死所垢。亦不为万行所净。是则垢净双泯。无垢无净犹如虚空。名为毕竟清净。亦名心性真如心性法界。诸佛之本源。一切众生之实际。正观了达无间现前。是名思惟诸佛一实。</w:t>
      </w:r>
    </w:p>
    <w:p/>
    <w:p>
      <w:r>
        <w:t xml:space="preserve">　　第三禁法者(一者七日要心及诵咒。二者请师受戒及发露。三者见善恶业相。及法王子。不得向他人说也)</w:t>
      </w:r>
    </w:p>
    <w:p/>
    <w:p>
      <w:r>
        <w:t xml:space="preserve">　　一者七日要心及诵咒遍奉请三尊在。道场内。则有七日要期。无作戒法生起。更不得余事。中途有废一。则违前要心。作禁法不成。则令善心有间不得相续。二则行法不成。于后若更行道。还有障阂事起。行者必当慎之。行道法者有其三种。谓上中下。良为行人强羸不等行有迟速。上品行者二十一周。中品行者十六周。下品行者十二周。一周有一百二十匝。诵咒一百二十遍为一周。取角为志。若始此角还终此角。行道及诵咒。齐始齐终。不得剩一步少一字。不得欠一步剩一字。常须行与咒俱以为数定。若唯数行道法亦不成。若唯数咒为遍。法亦不成。坏于禁法。若同行道人俱行俱诵。是则齐好。其中若迟驶不等禁法不成。若人人捉珠。各自数遍复不齐好。可预调习令熟迟驶齐等。从容共行一百二十遍。不高不下不缓不急。诵咒令自耳听分明不得错谬。但令用心为正。则作法成就。必不得生杂念间断。迟亦无妨。但取二十一周为上(次十六。下十二)。</w:t>
      </w:r>
    </w:p>
    <w:p>
      <w:r>
        <w:t xml:space="preserve">　　二奉请忏悔主受戒发露者。请一比丘解内外律者。为忏悔主。若受戒时师将至。大众于佛像前。为受二十四重戒。行者起殷重心。如渴思饮。如饥遇食。如死得脱。若生此心。必能发方等净戒。无作戒法任运增长。自要其心七日行法。受此戒时随心远志。乃至菩提受持此戒。皆须发究竟不退转心。若欲行此法者。须识真伪可同行。不必是道伴。应当三呼共行此法。发大精进。勇猛不怯。能建大志。有大忍力。乃可共行。从今发心至妙菩提。修学此法。如不能发弘誓心。但为随时小善。终不能以此实法相应。若于道场三尊前。不得委卧勒拄著地。不得语言调戏及睡。并作法不成。唯除道场主说法诚劝也。发露者可人各就师尽所忆者。急皆发露可条疏。依此判相。知罪灭尽不尽。故经云。忏悔有二种。一者真实忏悔。所谓发露向人。二者虚妄忏悔。谓不发露覆藏众罪。罪转益深禁法不成。如欲染衣不却垢腻。虽加水色外增其垢。如欲治癕不令决破。终身抱疾如人掘树。更以粪坏壅根。终年茂盛。如是忏悔罪终不灭。</w:t>
      </w:r>
    </w:p>
    <w:p>
      <w:r>
        <w:t xml:space="preserve">　　三者见善恶业相。及十法王子等。不得向人说。唯得向师一人说决疑。行者过去今生。虽造种种众行。不出总别二业。一总相业现。二别相业现。总相业者。不出善恶两业。若从来不行道。觉观覆蔽心目。善恶业皆不现。经云。一切众生如大富盲人。虽有种种法宝而不得见。行者不可以过去习因难知。若行道功成。行者罪垢除灭。心路清净善恶皆现。喻如水镜澄明众像皆现。若善恶业现者。不出四恩。所谓过去今生。经负贷师僧父母国王。信施财物相现。或五逆相现。所谓杀父母。杀和尚阿阇梨。出佛身血。杀阿罗汉破转法轮僧。现身白癞。若能至心忏悔业转病除相现。或可侵犯三宝及经知事。互用三宝物相现。或可作三宝田不还税直。或用三宝净人及牛车力。或偷盗三宝园果等。如是等相现时。师自当别不可文载。问曰。用三宝物。花聚所不摄。云何现耶。答曰。经虽不说。因行道心净故现。行人若见相知负三宝物。可回心向三宝。忏悔求乞倍偿。若许多少相不复现者。即知罪灭。若虽少犹相现者。将知行者过去今生负贷三宝过多不可备偿。故救疾经云。佛物出手十倍。法物七倍。僧物五倍。若年淹积不可忆知。行者今生复无依报。广更求乞则妨行道。复恼檀越。行人尔时须知。转心从今生尽菩提际。当乞三宝申宽。誓当不负愿勿障道。乃至成就法身。一时报偿也。复次若能为三宝种得一千株果树。灭一切罪。若直为三宝种此心则狭。后人取食即得大罪。若种时普愿。一切众生食者皆发菩提心。后人食者大得功德。复次若能教化。得一千人发菩提心。一切罪皆悉消灭。若不得化一百邪见人。亦得罪灭。若不得但教化。得一一阐提。发菩提心一切罪消灭二善相现者。善有二种。一者散善。二者定善。若散善者。多是行人过去今生习报两业。若行人于行道及坐中。见解释戒律篇聚轻重。即是过去习报业现。若定中念念欲清净。护持禁戒思惟罪过。怖畏心生自识轻重。改往修来发露忏悔。即是习业现。或见今生行檀事报业现。欲心中念念欲行檀行布施。此是习业现。或见供养三宝父母师僧。营斋设会造塔造寺。并是习业相现。或见讲说大小二乘听学读诵。此是习业现。或意欲听习大小二乘。思义难问答无穷尽。此是过去今生听学闻思修慧业现也。若定善相现者。或是行者过去今造坐禅忏悔。或修阿那般那。欲界散心得发欲界未到地。根本初禅定。善业相现。或根本净禅特胜通明。过去定习定善业相现。或意欲修阿那般那。自然息道调适。身心轻微调和柔软。此是今生习定善业相现。或见死尸狼藉。或见骨人自身及外人。皆悉是骨人。节节相拄。唯见不净虫脓。无有我人厌恶世间。此是过去习定善业相现。或心中念念欲系心修九相八背舍等观。能破贪欲念念相续。厌恶世间一切皆舍。安心修道更无余念此是今生习定善业相现。此二甘露门。能破下地众生利使。觉观心。病钝使贪欲心病既除。三昧现前慧解开发。此是三藏中世间出世间定善。习报两业相现。若行者过去今生曾学菩萨藏。今因忏悔故。世间出世间。定慧善业皆现。或对治觉观故。随止分摄归。或意念念自欲止心一缘。因此过去今生习定。功德善业开发相现。或对治沈惛故。随观分察起闇心。或意念念自欲随观。观心明白。过去今生习慧功德善业现。或现在对治爱见两惑。止观俱随。或意念念自欲修止观。故名俱分。问曰。何故前止无观次观无止。俱分故止观变明。答曰。为治见爱偏病。今为治见爱两病故双明。二分同类者。止观调适互为方便。或如欲修观。先以止为方便。息外粗心方便修观。是则止为观方便。如欲修止先以观破惛闇心。了达心性明白。方便安心心性。是则观为止方便。故名二分同类。此是菩萨藏世间定善。习报两业相现。若行者因此调心。定力既强烦恼轻薄。能发一切禅一切禅有三种。一者现法乐住禅。二者出生三昧禅。三者利益众生禅。此三种摄一切菩萨藏究竟无余。何以故。如现法乐住禅。即摄中道第一义谛三昧。如利益众生禅。即摄□谛三昧。出生三昧禅。即摄真谛三昧。得此三谛三昧。名三昧王。一切三昧悉入其中。具二十五三昧。亦名首楞严三昧。具足百八三昧。能见佛性住大涅槃。此是菩萨出世间定善业开发也。三者若于七日道场内。若见七日道场主。及见十法王子。随见一王子等。并不得向他人说。即得障道罪青盲愚痴等病。从是上来法相并不得说。坏于禁法。唯除师一人决疑。问曰。何故有相可识。有不可识耶。答曰。相有二种。一者标相。二者现相。若是过去隔生忘却。多是标相现。才令觉知则不可识。若是现在相。多是现相则事近。行人亦见即识。如若不识师为判之。若著者忏悔即谢也。</w:t>
      </w:r>
    </w:p>
    <w:p/>
    <w:p>
      <w:r>
        <w:t xml:space="preserve">　　第四内律要决二意(一明五篇戒灭不灭相。二明十恶十善业灭不灭相)</w:t>
      </w:r>
    </w:p>
    <w:p/>
    <w:p>
      <w:r>
        <w:t xml:space="preserve">　　第二别明善恶业现者。行人系心思惟诸佛实法。至心精勤加其功德。有种种善恶业现。</w:t>
      </w:r>
    </w:p>
    <w:p>
      <w:r>
        <w:t xml:space="preserve">　　一明犯五篇戒灭不灭相者。若业相现者。行者若于梦中及行坐中。若见无头无手无脚。或见无衣深坑。及余破器。当知是犯初篇戒相。行者若于梦中及坐中。若见人无耳鼻。身体缺破诸根不具。及诸秽器。或见多欲男女。生染污心共相抱持。当知是犯第二篇戒相现。行者若于梦中及行坐中。若见形容憔悴著垢腻衣。及乘破车畏身堕落。见已忧愁。或见身体无衣缆缕破坏。当知是犯第三篇戒相现。行者若于梦中及行坐中。若见破钵空器黑色衣裳。或见酒浆非时食啖。更相排荡。当知是犯第三篇中九十事戒相现。行者若于梦中及行坐中。若见所有境界暯暯不能明净。心不悦乐身体沉重于所行行不得滋味。当知是犯第四篇提舍尼戒。及前后方便。六聚及七聚破戒相现。善相现者。若见恶相已至心忏悔。破戒罪灭已善相即现。夫欲修道受法。先须净戒。戒若清净法得增长。随轻重之相悉现在前。行者若于梦中及行坐中。若见头戴宝冠。身被璎珞。身相微妙。当知即是行者忏悔初篇戒净相现。行者若于梦中及行坐中。若见宝鬘在行人顶上。或见端正之人诸根具足。当知忏悔第二篇净戒相现行者若于梦中及行坐中。若见细滑薄衣。或见严整行人。执持衣钵威仪清净。当知行者忏悔第三篇戒净相现。行者若于梦中及行坐中。若见完器鲜白。色衣僧事和合。或见清净饭佛及僧。当知行者忏第三篇九十事戒净相现。行者若于梦中及行坐中。若自觉身柔软举动轻利。于所学法心生欢悦。当知行者忏第四篇戒净相现。及前后方便。第六第七戒净相现。略示出五篇一翻善恶相。其间子细自非行证口决岂可文载。</w:t>
      </w:r>
    </w:p>
    <w:p>
      <w:r>
        <w:t xml:space="preserve">　　二明十恶十善业灭不灭者。行者业相虽复众多。不出十善十恶。行者藉忏悔力故。皆现在前。十恶业者。行者若于梦中及行坐中。若见境界粗恶。众人执持刀杖更相残害。或见人畜来索命。或见断道嗔骂。或见多病人寿命短促。当知是杀生业相现。行者于梦中。若见滓粕垢秽衣裳服饰。或见杂衣宝物来在脚下。或见仓库破坏。或见自身荒怖处黑山岩穴。或见贫穷人来。或负他债。当知即是偷盗业相现。行者若于梦中及行坐中。若见大山岩青色崩颓堕落。断遏道路。或见大水浩漫。或见染境掫臆。遮断不得通。或见对境即起染心。或见眷属非法。当知是淫欲相现。行者于梦中及行坐中。若见粗恶之事。更相诽谤。或被他诳惑迷失正路。虽自有理枉抑不申。当知是妄语业相现。行者若于梦中及行坐中。若见两山障阂音信不通。或见亲友离隔眷属不和。当知是两舌相现。行者若于梦中及行坐中。若闻恶声振吼。心怀惊怖无处自容。或见有人骂言。汝欺我我今报汝。或见有人更相斗诤。当知是恶骂相现。行者若于梦中及行坐中。若见吐气出口下如糟粕。或见自口发言吃涩不出。设有音辞不自明了。以告前人人不信受。当知绮语业相现。行者若于梦中及行坐中。若见云起犹如黑风。或见多欲之者贪著果报。或见五尘境界纷乱在前。或见自身陷没不能自出。当知是贪欲相现。行者若于梦中及行坐中。若见七宝山云雾覆蔽。变成土石。心生怖畏。或见有人挥手打捶忿恨恚怒。或见人来为作恼乱。或见有人来牵衣将去。悔谢不解。或见毒蛇遍地吐毒向人。当知即是嗔恚相现。行者若于梦中若行坐中。若见杂砂砾石坌污行人。若见前境覆如断云来闇。行人令心路冥塞不知趣向。或见黑象交横。或见边地之人不信三宝。心怀谄曲犹豫。或见退戒还俗。当知即是邪见相现。此略出十种粗事。十恶业相现。行者若见如是恶已。若能至心忏悔。十恶业灭。尔时善相自现。行者若见黑色变为白黄色。众生相视其心悦乐敬爱无厌。当知是忏杀生业灭相现。若见宝树华果具足。或见诸财物。众人互相赏遗。当知是忏盗业灭相现。若见莲华满阎浮提。或见众人皆从华化生。或见前人为说清白之法。当知忏淫业灭相现。若见有人示七宝城。城内人民示其精妙堂舍。其心欢喜转面余方亦见。当知是忏妄语业灭相现。行者若见众集聚说和合法。聚会欢娱庆乐。当知是忏两舌罪业灭相现。若见大路净洁。远行人归慈心慰问。如父如母。或闻称赞三宝音声。当知是恶骂业灭相现。行者若见善知识诫劝精进。说真法要心生信乐。如说修行。当知是绮语业灭相现。行者若见身受大苦恼。忽自警悟。皆是计有身心。为众苦之本。骨节虚假种种诸虫。自见己身。如大地狱一切火然。焚烧净尽。当知是贪欲业灭相现。行者若见一切憔悴众生。变成端正和颜相向。天开日现一切光明。或见枯木茂盛。当知是嗔恚业灭相现。行者若见如意宝珠雨一切宝。众生采用无尽或见比丘执持应器爱乐心生。或见比丘为说胜法。呼之共入三昧。当知是邪见业灭相现。良由行人忏悔功成十善标相现已无量。何况其中现相百千万品不可具述。问曰。相貌无量。行者修行各别。得法亦异。何一类耶。答曰。初云略示。行者令知行道有此境界。直明五篇中一戒七支犯相。或缘贪起。或缘嗔起。或缘痴起。三七二十一犯相。有二十一持相。亦二十一初受戒时。始从阿鼻狱上至佛身。遍三千大千世界有情无情。皆发无作戒。约一戒明持犯众多。乃至大小乘不可说不可计微尘无边故。持犯相亦无边。或标相。或现相。不可文载。行者若自久行。或教人行。如上方法一一成就。自他既明。与经中皆合。佛不虚说。唯除不至心及缘不具。非可如何。若此救急之法。定能灭罪增寿长福。若无如是知识。及新学三昧心强行者。此则如经中明得遮道法。如不善咒捉于毒蛇。十恶十善及障道法。亦不可计。行者尔时自以智力斟酌。或他为决疑。莫见一相应生邪见。何以故。相相不同隐显轻重有异心。若明了如镜净好丑自现。问曰。诸法实相无有善恶之相。云何行诸佛实法而有相现。答曰。诸法实相无相。能示世间之相。行者行道不念相不念无相。但观心实性。心净则一切法净。心尽则一切法尽。但心心增上功成相现。喻如水盆处之密室。虽无心分别而众相自现。问曰。相现之时真伪难知。云何可得别识而取舍耶。答曰。真伪实自难识。若好知识自为决定。虽然行者四仪一切相不得取。不得舍。若念想观除能见般若。若取如人取虚空。若舍如人舍虚空。平等法界亦复如是。修行分中广明条教。此不可载矣。</w:t>
      </w:r>
    </w:p>
    <w:p/>
    <w:p>
      <w:r>
        <w:t xml:space="preserve">　　方等三昧行法(终)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