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提婆菩萨传</w:t>
      </w:r>
    </w:p>
    <w:p>
      <w:r>
        <w:t xml:space="preserve">　　姚秦 鸠摩罗什译</w:t>
      </w:r>
    </w:p>
    <w:p/>
    <w:p/>
    <w:p/>
    <w:p/>
    <w:p>
      <w:r>
        <w:t xml:space="preserve">　　提婆菩萨传</w:t>
      </w:r>
    </w:p>
    <w:p/>
    <w:p>
      <w:r>
        <w:t xml:space="preserve">　　　　姚秦三藏鸠摩罗什译</w:t>
      </w:r>
    </w:p>
    <w:p>
      <w:r>
        <w:t xml:space="preserve">　　提婆菩萨者南天竺人。龙树菩萨弟子婆罗门种也。博识渊揽。才辩绝伦。擅名天竺为诸国所推。赜探胸怀既无所愧。以为所不尽者唯以人不信用其言为忧。其国中有大天神。铸黄金像之座身长二丈。号曰大自在天。人有求愿能令现世如意。提婆诣庙求入拜见。主庙者言。天像至神人有见者既不敢正视。又令人退后失守百日。汝但诣问求愿何须见耶。提婆言若神必能如汝所说乃但令我见之。若不如是岂是吾之所欲见耶。时人奇其志气伏其明正。追入庙者数千万人。提婆既入于庙。天像摇动其眼怒目视之。提婆问天神则神矣何其小也。当以威灵感人智德伏物。而假黄金以自多。动颇梨以荧惑非所望也。即便登梯凿出其眼。时诸观者咸有疑意。大自在天何为一小婆罗门所困。将无名过其实理屈其辞也。提婆晓众人言神明远大。故以近事试我。我得其心故登金聚出颇梨。令汝等知神不假质精不托形。吾既不慢神亦不辱也。言已而出。即以其夜求诸供备。明日清旦敬祠天神。提婆先名既重加以智参神契。其所发言声之所及无不响应。一夜之中供具精馔有物必备。大自在天贯一肉形高数四丈。左眼枯涸而来在坐。遍观供馔叹未曾有。嘉其德力能有所致。而告之言汝得我心。人得我形汝以心供人以质馈知。而敬我者汝畏而诬我者人汝所供馔尽善尽美矣。唯无我之所须能以见与者真上施也。提婆言神鉴我心唯命是从。神言我所乏者左眼能施我者便可出之。提婆言敬如天命即以左手出眼与之。天神力故出而随生。索之不已从旦终朝出眼数万。天神赞曰。善哉摩纳真上施也。欲求何愿必如汝意。提婆言我禀明于心不假外也。唯恨悠悠童蒙。不知信受我言。神赐我愿必当令我言不虚设。唯此为请他无所须。神言必如所愿。于是而退诣龙树菩萨。受出家法剃头法服周游扬化。南天竺王总御诸国信用邪道。沙门释子一不得见。国人远近皆化其道。提婆念曰。树不伐本则条不倾。人主不化则道不行。其国政法王家出钱雇人宿卫。提婆乃应募为其将。荷戟前驱。整行伍勒部曲。威不严而令行。德不彰而物乐随。王甚喜之而问是何人。侍者答言此人应募。既不食廪又不取钱。而其在事恭谨闲习如此。不知其意何求何欲。王召而问之汝是何人。答言我是一切智人。王大惊愕而问之。言一切智人旷代一有。汝自言是何以验之。答言欲知智在说。王当见问。王即自念我为智主大论议师。问之能屈犹不足名。一旦不如此非小事。若其不问便是一屈。持疑良久。不得已而问天今何为耶。提婆言天今与阿修罗战。王得此言譬如人噎既不得吐又不得咽。欲非其言复无以证之。欲是其事无事可明。未言之间。提婆复言。此非虚论求胜之言。王小待须臾有验。言讫空中便有干戈来下。长戟短兵相系而落。王言干戈矛戟虽是战器。汝何必知是天与阿修罗战。提婆言构之虚言。不如校以实事。言已阿修罗手足指及其耳鼻从空而下。王乃稽首伏其法化。殿上有万婆罗门。皆弃其束发受成就戒。是时提婆于王都中建．高座立三论。言一切诸圣中佛圣最第一。一切诸法中佛法正第一一切救世中佛僧为第一。八方诸论士有能坏此语者。我当斩首以谢其屈。所以者何。立理不明是为愚痴。愚痴之头非我所须。斩以谢屈甚不惜也。八方论士既闻此言亦各来集。而立誓言。我等不如亦当斩首。愚痴之头亦所不惜。提婆言我所修法仁活万物。要不如者。当剃汝须发以为弟子。不须斩首也。立此要已各撰名理建无方论。而与酬酢。智浅情短者一言便屈。智深情长者远至二日。则辞理俱匮。即皆下发。如是日日王家日送十车衣钵终竟。三月度百余万人。有一邪道弟子凶顽无智。耻其师屈形虽随众。心结怨忿啮刀自誓。汝以口胜伏我。我当以刀胜伏汝。汝以空刀困我。我以实刀困汝。作是誓已挟一利刀伺求其便。诸方论士英杰都尽。提婆于是出就闲林。造百论二十品。又造四百论以破邪见。其诸弟子各各散诸树下坐禅思惟。提婆从禅觉经行。婆罗门弟子来到其边执刀穷之曰。汝以口破我师何如我以刀破汝腹。即以刀决之五藏委地命未绝间。愍此愚贼而告之曰。吾有三衣钵釪在吾坐处汝可取之。急上山去慎勿下就平道。我诸弟子未得法忍者。必当捉汝或当相得送汝于官。王便困汝汝未得法利。惜身情重惜名次之。身之与名患累出焉。众衅生焉。身名者乃是大患之本也。愚人无闻为妄见所侵。惜其所不惜。而不惜所应惜。不亦哀哉。吾蒙佛之遗法不复尔也。但念汝等为狂心所欺。忿毒所烧罪报未已。号泣受之。受之者实自无主。为之者实自无人。无人无主哀酷者。谁以实求之。实不可得。未悟此者。为狂心所惑。颠倒所回见得心著。而有我有人有苦有乐。苦乐之来但依触著。解著则无依。无依则无苦。无苦则无乐。苦乐既无则几乎息矣。说此语已弟子先来者失声大唤。门人各各从林树间集。未得法忍者惊怖号啕拊丐扣地。冤哉酷哉谁取我师乃如是者。或有狂突奔走追截要路。共相分部号叫追之声聒幽谷。提婆诲诸人言诸法之实。谁冤谁酷谁割谁截。诸法之实实无受者亦无害者。谁亲谁怨谁贼谁害。汝为痴毒所欺。妄生著见而大号啕种不善业。彼人所害害诸业报非害我也。汝等思之慎无以狂追狂以哀悲哀也。于是放身脱然无矜遂蝉蜕而去初出眼与神故遂无一眼。时人号曰迦那提婆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