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能净一切眼疾病陀罗尼经</w:t>
      </w:r>
    </w:p>
    <w:p>
      <w:r>
        <w:t xml:space="preserve">　　唐 不空译</w:t>
      </w:r>
    </w:p>
    <w:p/>
    <w:p/>
    <w:p/>
    <w:p/>
    <w:p>
      <w:r>
        <w:t xml:space="preserve">　　能净一切眼疾病陀罗尼经</w:t>
      </w:r>
    </w:p>
    <w:p/>
    <w:p>
      <w:r>
        <w:t xml:space="preserve">　　　　开府仪同三司特进试鸿胪卿肃国公食邑三千户赐紫赠司空谥大鉴正号大广智大兴善寺三藏沙门不空奉　诏译</w:t>
      </w:r>
    </w:p>
    <w:p>
      <w:r>
        <w:t xml:space="preserve">　　如是我闻。一时薄伽梵。住迦毗罗卫国。释迦种族聚落。尔时有一释种。住车尼摩迦聚落。于佛净信于法净信于僧净信。归依于佛归依于法归依于僧。不疑于佛不疑于法不疑于僧。尽心于佛尽心于法尽心于僧。决定于等觉胜趣。其人眼所见色相而不得见。</w:t>
      </w:r>
    </w:p>
    <w:p>
      <w:r>
        <w:t xml:space="preserve">　　尔时乞晒摩迦释种。忆念如来作如是言。稽首佛世尊智炬陀罗尼能作光明者。归命善逝大悲者。护念摄受我令我眼清净。</w:t>
      </w:r>
    </w:p>
    <w:p>
      <w:r>
        <w:t xml:space="preserve">　　尔时世尊超越世间耳眼。以天耳闻以天眼见。尔时世尊告阿难陀言。汝往于释种所。以此陀罗尼明加护令净其眼。令彼拔济令彼摄受。令彼长养令彼结界。令彼眼无垢翳得离疾病。广令流布四部众苾刍苾刍尼优婆塞优婆夷及余有情。真言曰。</w:t>
      </w:r>
    </w:p>
    <w:p>
      <w:r>
        <w:t xml:space="preserve">　　怛你也(二合)他呬里弭里黎枳呬里系帝护庾护庾护也么宁护鲁护鲁怒鲁怒鲁娑嚩(二合引)诃</w:t>
      </w:r>
    </w:p>
    <w:p>
      <w:r>
        <w:t xml:space="preserve">　　阿难陀此陀罗尼明王。眼垢风垢黄病痰病三集病。我及某甲眼勿令痛勿令流泪。以罗汉实语禁戒实语。以苦行实语以诸仙实语。以缘生实语。苦实语集实语。灭实语道实语。辟支佛实语。我某甲愿令眼清净。七佛等觉已说。我释迦牟尼应供正遍知今说。四大天王亦说天帝释亦说。娑诃世界主梵王亦说。阿难陀我不见天世魔世沙门婆罗门趣。持此净眼陀罗尼者。患眼翳瞙浮晕。所谓令眼天作龙作。药叉作罗刹作罗刹女作。必舍支女作。鸠槃荼作鸠槃荼女作。起尸鬼作人厌祷作梵志厌祷作。无敢违越无不应效。具寿阿难陀汝今受此陀罗尼。将往释种聚落。授与乞晒么迦。传我语令昼三时夜三时诵持此陀罗尼。阿难陀至彼授与乞晒么迦。乞晒么迦才闻此陀罗尼已。其眼脉已净。眼耳得见离一切诸垢。尔时世尊说是经已。天人阿修罗乾闼婆等。闻佛所说欢喜奉行。</w:t>
      </w:r>
    </w:p>
    <w:p/>
    <w:p>
      <w:r>
        <w:t xml:space="preserve">　　能净一切眼疾病陀罗尼经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