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贤劫十六尊</w:t>
      </w:r>
    </w:p>
    <w:p>
      <w:r>
        <w:t xml:space="preserve">　　</w:t>
      </w:r>
    </w:p>
    <w:p/>
    <w:p/>
    <w:p/>
    <w:p/>
    <w:p>
      <w:r>
        <w:t xml:space="preserve">　　贤劫十六尊</w:t>
      </w:r>
    </w:p>
    <w:p/>
    <w:p>
      <w:r>
        <w:t xml:space="preserve">　　于彼轮坛外　　贤劫千佛中</w:t>
      </w:r>
    </w:p>
    <w:p>
      <w:r>
        <w:t xml:space="preserve">　　十六为上首　　弥勒持军持</w:t>
      </w:r>
    </w:p>
    <w:p>
      <w:r>
        <w:t xml:space="preserve">　　不空莲华眼　　除忧梵夹相</w:t>
      </w:r>
    </w:p>
    <w:p>
      <w:r>
        <w:t xml:space="preserve">　　除恶三股杵　　香象执莲华</w:t>
      </w:r>
    </w:p>
    <w:p>
      <w:r>
        <w:t xml:space="preserve">　　大精进锵戟　　虚空藏宝光</w:t>
      </w:r>
    </w:p>
    <w:p>
      <w:r>
        <w:t xml:space="preserve">　　智幢幢幖帜　　无量光莲华</w:t>
      </w:r>
    </w:p>
    <w:p>
      <w:r>
        <w:t xml:space="preserve">　　贤护持宝瓶　　明纲伞盖</w:t>
      </w:r>
    </w:p>
    <w:p>
      <w:r>
        <w:t xml:space="preserve">　　月光半月幢　　无量意梵夹</w:t>
      </w:r>
    </w:p>
    <w:p>
      <w:r>
        <w:t xml:space="preserve">　　积持华云　　金刚藏独股</w:t>
      </w:r>
    </w:p>
    <w:p>
      <w:r>
        <w:t xml:space="preserve">　　普贤五智印　　种子初阿字</w:t>
      </w:r>
    </w:p>
    <w:p>
      <w:r>
        <w:t xml:space="preserve">　　吽字左按地</w:t>
      </w:r>
    </w:p>
    <w:p/>
    <w:p>
      <w:r>
        <w:t xml:space="preserve">　　彼彼真言曰。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>&lt; =&gt;</w:t>
      </w:r>
    </w:p>
    <w:p>
      <w:r>
        <w:t>唵</w:t>
      </w:r>
    </w:p>
    <w:p>
      <w:r>
        <w:t>&lt; =&gt;</w:t>
      </w:r>
    </w:p>
    <w:p>
      <w:r>
        <w:t>钵罗二合</w:t>
      </w:r>
    </w:p>
    <w:p>
      <w:r>
        <w:t>&lt; =&gt;</w:t>
      </w:r>
    </w:p>
    <w:p>
      <w:r>
        <w:t>底</w:t>
      </w:r>
    </w:p>
    <w:p>
      <w:r>
        <w:t>&lt; =&gt;</w:t>
      </w:r>
    </w:p>
    <w:p>
      <w:r>
        <w:t>婆</w:t>
      </w:r>
    </w:p>
    <w:p>
      <w:r>
        <w:t>&lt; =&gt;</w:t>
      </w:r>
    </w:p>
    <w:p>
      <w:r>
        <w:t>那</w:t>
      </w:r>
    </w:p>
    <w:p>
      <w:r>
        <w:t>&lt; =&gt;</w:t>
      </w:r>
    </w:p>
    <w:p>
      <w:r>
        <w:t>俱</w:t>
      </w:r>
    </w:p>
    <w:p>
      <w:r>
        <w:t>&lt; =&gt;</w:t>
      </w:r>
    </w:p>
    <w:p>
      <w:r>
        <w:t>吒</w:t>
      </w:r>
    </w:p>
    <w:p>
      <w:r>
        <w:t>&lt; =&gt;</w:t>
      </w:r>
    </w:p>
    <w:p>
      <w:r>
        <w:t>野</w:t>
      </w:r>
    </w:p>
    <w:p>
      <w:r>
        <w:t>&lt; =&gt;</w:t>
      </w:r>
    </w:p>
    <w:p>
      <w:r>
        <w:t>娑嚩</w:t>
      </w:r>
    </w:p>
    <w:p>
      <w:r>
        <w:t>&lt; =&gt;</w:t>
      </w:r>
    </w:p>
    <w:p>
      <w:r>
        <w:t>贺</w:t>
      </w:r>
    </w:p>
    <w:p>
      <w:r>
        <w:t xml:space="preserve">　　</w:t>
      </w:r>
    </w:p>
    <w:p>
      <w:r>
        <w:t xml:space="preserve">　　</w:t>
      </w:r>
    </w:p>
    <w:p>
      <w:r>
        <w:t xml:space="preserve">　　金刚界外院　　地居空行天</w:t>
      </w:r>
    </w:p>
    <w:p>
      <w:r>
        <w:t xml:space="preserve">　　略说有五类　　忿怒称吽字</w:t>
      </w:r>
    </w:p>
    <w:p>
      <w:r>
        <w:t xml:space="preserve">　　安布二十天　　芰荷以为座</w:t>
      </w:r>
    </w:p>
    <w:p>
      <w:r>
        <w:t xml:space="preserve">　　东北那罗延　　执轮罗刹形</w:t>
      </w:r>
    </w:p>
    <w:p>
      <w:r>
        <w:t xml:space="preserve">　　俱摩罗铃契(童子形)　　摧碎夜迦天</w:t>
      </w:r>
    </w:p>
    <w:p>
      <w:r>
        <w:t xml:space="preserve">　　伞盖宝东门　　梵天持红莲(如天)</w:t>
      </w:r>
    </w:p>
    <w:p>
      <w:r>
        <w:t xml:space="preserve">　　天帝独股杵(童子形)　　火天在东南(赤色)</w:t>
      </w:r>
    </w:p>
    <w:p>
      <w:r>
        <w:t xml:space="preserve">　　三角为标帜　　日天童子形</w:t>
      </w:r>
    </w:p>
    <w:p>
      <w:r>
        <w:t xml:space="preserve">　　金刚食持鬘　　焰魔檀荼印(赤色)</w:t>
      </w:r>
    </w:p>
    <w:p>
      <w:r>
        <w:t xml:space="preserve">　　荧惑火光聚(恐怖相赤色)　　西南罗刹主</w:t>
      </w:r>
    </w:p>
    <w:p>
      <w:r>
        <w:t xml:space="preserve">　　执锤并眷属　　岁星天持棒</w:t>
      </w:r>
    </w:p>
    <w:p>
      <w:r>
        <w:t xml:space="preserve">　　金刚衣夜迦　　西门持弓箭</w:t>
      </w:r>
    </w:p>
    <w:p>
      <w:r>
        <w:t xml:space="preserve">　　水天执罥索　　次置于月天(童子形)</w:t>
      </w:r>
    </w:p>
    <w:p>
      <w:r>
        <w:t xml:space="preserve">　　风幢西北隅(罗刹形灰色)　　金刚面执钩(黑)</w:t>
      </w:r>
    </w:p>
    <w:p>
      <w:r>
        <w:t xml:space="preserve">　　调伏金刚剑　　门东多门天(金色)</w:t>
      </w:r>
    </w:p>
    <w:p>
      <w:r>
        <w:t xml:space="preserve">　　掌塔持宝棒　　伊舍那戟印(左持劫波罗)</w:t>
      </w:r>
    </w:p>
    <w:p/>
    <w:p>
      <w:r>
        <w:t xml:space="preserve">　　彼彼真言曰。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如是大天众　　威德有多门</w:t>
      </w:r>
    </w:p>
    <w:p>
      <w:r>
        <w:t xml:space="preserve">　　妃后并眷属　　皆在曼荼罗</w:t>
      </w:r>
    </w:p>
    <w:p>
      <w:r>
        <w:t xml:space="preserve">　　应当具开示　　供养夜迦天</w:t>
      </w:r>
    </w:p>
    <w:p>
      <w:r>
        <w:t xml:space="preserve">　　应居北门东</w:t>
      </w:r>
    </w:p>
    <w:p/>
    <w:p>
      <w:r>
        <w:t xml:space="preserve">　　彼真言曰。</w:t>
      </w:r>
    </w:p>
    <w:p>
      <w:r>
        <w:t xml:space="preserve">　　</w:t>
      </w:r>
    </w:p>
    <w:p/>
    <w:p>
      <w:r>
        <w:t xml:space="preserve">　　十六尊(终)</w:t>
      </w:r>
    </w:p>
    <w:p/>
    <w:p>
      <w:r>
        <w:t xml:space="preserve">　　享和二壬戌年五月以京兆智积院之本挍。</w:t>
      </w:r>
    </w:p>
    <w:p>
      <w:r>
        <w:t xml:space="preserve">　　丰山小池坊什本梓印行于世。</w:t>
      </w:r>
    </w:p>
    <w:p>
      <w:r>
        <w:t xml:space="preserve">　　长谷妙音院寓居上毛沙门快道志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