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五母子经</w:t>
      </w:r>
    </w:p>
    <w:p>
      <w:r>
        <w:t xml:space="preserve">　　　　吴月氏国居士支谦译</w:t>
      </w:r>
    </w:p>
    <w:p>
      <w:r>
        <w:t xml:space="preserve">　　昔者有阿罗汉。在山中奉行道业。有一小儿年始七岁。大好道法。辞母出家。求作沙弥。随大沙门。于山中学道,给师所须。诵经行道时无有懈。至年八岁得慧眼。能通视无极。耳能彻听。天上天下。所为善恶。皆闻知之。身能飞行所在至到。能分一身及人自化无所不作。自知宿命。所从来生及人民。蚑行蠕动之类。所经历善恶之道。皆悉知之。先世宿命。为五母子时。便坐自笑。</w:t>
      </w:r>
    </w:p>
    <w:p>
      <w:r>
        <w:t xml:space="preserve">　　其师问何等而笑。</w:t>
      </w:r>
    </w:p>
    <w:p>
      <w:r>
        <w:t xml:space="preserve">　　沙弥答言。无所笑也。</w:t>
      </w:r>
    </w:p>
    <w:p>
      <w:r>
        <w:t xml:space="preserve">　　师曰。是山中亦无歌唱伎乐。汝笑嗤我耳。</w:t>
      </w:r>
    </w:p>
    <w:p>
      <w:r>
        <w:t xml:space="preserve">　　沙弥答言。不敢笑师。但自笑耳。我一身为五母作子。母皆为我。昼夜啼哭感伤愁毒。不能自止。常念子忧思。未常忽忘。我自念一身而忧毒五家。以是笑耳。不敢笑师。</w:t>
      </w:r>
    </w:p>
    <w:p>
      <w:r>
        <w:t xml:space="preserve">　　我与第一母作子时。并邻亦复生子。与我同日而生。其子出入行步。我母见之。便悲念我子在者。亦当出入行步如是。愁毒泪下如雨。悲言念子。</w:t>
      </w:r>
    </w:p>
    <w:p>
      <w:r>
        <w:t xml:space="preserve">　　我为第二母作子时。我短命又早死。我母见人乳儿。便念乳我悲哀涕泣。言念我子。</w:t>
      </w:r>
    </w:p>
    <w:p>
      <w:r>
        <w:t xml:space="preserve">　　我为第三母作子时。我年十岁复少死。母临食悲哭泣泪。言念我子在者。亦当与我共食。舍我死去。使我独食。哽咽言念我。</w:t>
      </w:r>
    </w:p>
    <w:p>
      <w:r>
        <w:t xml:space="preserve">　　复为第四母作子时。我薄命先死。我等辈娶妇。我母见之。即念我子在者。亦当为子娶妇,言我何负苍天而杀我子。</w:t>
      </w:r>
    </w:p>
    <w:p>
      <w:r>
        <w:t xml:space="preserve">　　复为第五母作子时。我始年七岁好道辞家。舍母随师。入山求道。得罗汉道。我母日日啼哭言。我生一子。随师学道。不知所在。饥饱寒温。不知生死。不复相见。愁毒言念我子。是五母适共一会，各各言亡我子。相对啼哭。不能相止。是我一身一魄。展转而与五母腹中作子。固疑惑人而使众，悲哭发狂。但共念我一身耳。各欲自杀。是故笑耳。发念世间。凡人不知死。当有所至。生皆共言死耳。凡人何能知死。当有生作善。自得其福。作恶得其殃。不有所遗人。在世间皆为恶业无所畏难。死后当入泰山地狱中。苦痛极哉。后悔无所复及。我厌世间。勤苦故辞父母。入山精进求道。今我目见畜生饿鬼地狱中。代之恐怖。今被蒙佛恩。得闻经法。今我日夜怜伤五母。不能自脱。反忧。我所求愿皆以得。念世间人。展转相生。亦复相笑。无有休息。身皆归土，魂当所作。随其善恶。皆不能自拔。断其恩爱。能离贪欲。可得度脱。我以不复与生死会。我恨身以断如人不种当泥洹道最乐。长复与勤苦。为师说之。已便飞去。</w:t>
      </w:r>
    </w:p>
    <w:p/>
    <w:p>
      <w:r>
        <w:t xml:space="preserve">　　佛说五母子经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