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佛说大迦叶本经</w:t>
      </w:r>
    </w:p>
    <w:p>
      <w:r>
        <w:t xml:space="preserve">　　　　西晋三藏竺法护译</w:t>
      </w:r>
    </w:p>
    <w:p>
      <w:r>
        <w:t xml:space="preserve">　　闻如是。一时佛游王舍城灵鹫山。尔时城中有势富梵志名曰尼拘类(晋曰无恚)。财富无数金银七宝田宅牛马不可称计。梵志有子名曰毕拨学志。舍六十佉梨金宝好物及千具犁牛。捐仁贤妻，天下第一光颜微妙面色为最。心自念言。当趣世间阿罗汉学净修梵行。诣多子神祠药树之下啖食其果。</w:t>
      </w:r>
    </w:p>
    <w:p>
      <w:r>
        <w:t xml:space="preserve">　　于是世尊转大法轮。转法轮竟与比丘众退。至多子神祠止其精舍。</w:t>
      </w:r>
    </w:p>
    <w:p>
      <w:r>
        <w:t xml:space="preserve">　　于时毕拨学志。夜欲向明。住立，遥见世尊在丛树间光明远照威曜普达。志即念言。今此丛树天已向明。威神普照光明无量殊妙巍巍。于此树间必有鹿王、大雄师子。若有天神及大神通神足大变。必尔不疑。我当往观。</w:t>
      </w:r>
    </w:p>
    <w:p>
      <w:r>
        <w:t xml:space="preserve">　　时毕拨学志即从坐起往诣丛树。遥见世尊光明百千。足底相文众好具足。即时叹曰。吾等先古神仙所遗经典说。有瑞应三十二大人之相分别具足。当趣二处。设在家者为转轮圣王主四天下。选择要教治以正法。刀杖兵甲制而不施。假使出家弃国捐王。当为如来至真等正觉明行成为善逝世间解无上士道法御天人师号佛世尊。宁可亲觐。</w:t>
      </w:r>
    </w:p>
    <w:p>
      <w:r>
        <w:t xml:space="preserve">　　毕拨学志往诣佛所。睹世尊在于树间端严而坐。犹大形象。七宝合成威德巍巍。诸根寂定道心静然。逮最憺怕忽然清净度于彼岸。犹若金山若须弥王。犹如夜分坐于幽冥然大炬火。譬龙在深渊其水清凉。相三十二庄严其身。如大山王顶有大火然。如日出山冈光曜普照。如月盛满众星独明。如转轮王眷属围绕。八十种好遍布其体。犹若干华各各开摆亿百千光。从圣体出。</w:t>
      </w:r>
    </w:p>
    <w:p>
      <w:r>
        <w:t xml:space="preserve">　　毕拨学志见佛如是。心怀欣然如冥见光。寻趣世尊揖让谈语。自达姓名却坐一面。</w:t>
      </w:r>
    </w:p>
    <w:p>
      <w:r>
        <w:t xml:space="preserve">　　佛为说经解若干义，分别其慧论。佛世尊有诲悦辞，布施持戒。爱欲之病挑尘劳心。出家为上。愦扰诸品。应病授药。尊见其心。应时柔心。狐疑盖心。悦信之心。罪福之心。若平等心。应心与合而为说法。如诸佛法察其根源。而分别说苦习尽道。</w:t>
      </w:r>
    </w:p>
    <w:p>
      <w:r>
        <w:t xml:space="preserve">　　即于坐上远尘离垢。诸法眼生现在获度。睹见法源分别经典。拔于狐疑得立果证。受教诲慧致勇猛法。</w:t>
      </w:r>
    </w:p>
    <w:p>
      <w:r>
        <w:t xml:space="preserve">　　即从座起更整衣服。右膝著地稽首佛足。我初来时观尊足心。自说名字观佛相好。心怀踊跃而失礼敬。</w:t>
      </w:r>
    </w:p>
    <w:p>
      <w:r>
        <w:t xml:space="preserve">　　尔时世尊告大迦叶。是故贤者。从今以往。若族姓子有所至到。心念犹月。如月光照种姓光明威曜。如是族姓子开目而行。如是迦叶。从今日始。若族姓子制心修行。如月盛满游行空时。是故迦叶。从今日始。族姓子所游至处制心修行。犹如日光照于天下。其族姓子未曾闭目，制心修行犹如日光亦当如是。</w:t>
      </w:r>
    </w:p>
    <w:p>
      <w:r>
        <w:t xml:space="preserve">　　佛告迦叶。从今日始。制心修行犹如蜜蜂。所至到处多所发起。犹如蜜蜂采诸花味不萎色香。若族姓子制心修行。从今日始造行如是。</w:t>
      </w:r>
    </w:p>
    <w:p>
      <w:r>
        <w:t xml:space="preserve">　　佛告迦叶。从今已往。制心修行当如地水火风。得净不喜。得诸不净屎尿脓血死蛇死人污露。不以愁忧。若得华香金银七宝五种彩色。不以喜悦无增无减。族姓子。制心修行亦当如是。嗟叹称誉安乐欢豫，不以为悦。若遇诽谤众苦恼患，不以愁忧。</w:t>
      </w:r>
    </w:p>
    <w:p>
      <w:r>
        <w:t xml:space="preserve">　　佛告迦叶。从今日始。族姓子。制心修行当如拂净物。亦拂不净。亦拂屎尿涕唾脓血死狗死蛇死人污露。不以净悦、不净不忧。若族姓子制心修行亦当如是。</w:t>
      </w:r>
    </w:p>
    <w:p>
      <w:r>
        <w:t xml:space="preserve">　　佛告迦叶。从今以往。制心修行子如扫帚。净亦扫、不净亦扫。</w:t>
      </w:r>
    </w:p>
    <w:p>
      <w:r>
        <w:t xml:space="preserve">　　佛告迦叶。从今以往。族姓子。制心修行当如凶祝子常低头行。在所至到常内其手。若裸形人羞身不蔽在于世间。趣欲活命不说本姓。若可不可不以自宣。若族姓子。制心修行亦当如是。</w:t>
      </w:r>
    </w:p>
    <w:p>
      <w:r>
        <w:t xml:space="preserve">　　佛告迦叶。从今以往。族姓子。制心修行如截角牛。如牛截角贤善柔顺不贪四事。诣于四衢于四衢道。无有门户而危其命。若族姓子。制心修行亦当如是。</w:t>
      </w:r>
    </w:p>
    <w:p>
      <w:r>
        <w:t xml:space="preserve">　　佛告迦叶。从今以往。制心修行当如铁釜又如诸灯。如釜灯穿多有孔漏满中油脂。如明眼人从一边观釜灯诸孔脂油漏出。各各堕地。若族姓子。察身非常四大合成。九孔穿漏皆出不净。不贪乐身不以为奇。</w:t>
      </w:r>
    </w:p>
    <w:p>
      <w:r>
        <w:t xml:space="preserve">　　于是大迦叶从佛世尊闻月喻行，即受讽诵观八脱门。</w:t>
      </w:r>
    </w:p>
    <w:p>
      <w:r>
        <w:t xml:space="preserve">　　佛告迦叶。诣光曜树。</w:t>
      </w:r>
    </w:p>
    <w:p>
      <w:r>
        <w:t xml:space="preserve">　　迦叶应曰。唯然世尊。</w:t>
      </w:r>
    </w:p>
    <w:p>
      <w:r>
        <w:t xml:space="preserve">　　即从坐起在佛后住。</w:t>
      </w:r>
    </w:p>
    <w:p>
      <w:r>
        <w:t xml:space="preserve">　　时佛与大迦叶出其丛树诣异丛树。寻复出去坐异树下。告大迦叶。于此树下为如来敷座。吾身疲弊其背甚痛。</w:t>
      </w:r>
    </w:p>
    <w:p>
      <w:r>
        <w:t xml:space="preserve">　　迦叶受教。促疾促疾为佛敷座令其方正。敷座已竟前白大圣。敷座已讫唯愿就席。</w:t>
      </w:r>
    </w:p>
    <w:p>
      <w:r>
        <w:t xml:space="preserve">　　佛寻坐竟告迦叶曰。是地柔软细滑妙好。</w:t>
      </w:r>
    </w:p>
    <w:p>
      <w:r>
        <w:t xml:space="preserve">　　迦叶曰。唯然世尊。</w:t>
      </w:r>
    </w:p>
    <w:p>
      <w:r>
        <w:t xml:space="preserve">　　彼地此地。今者人身曾归此地。</w:t>
      </w:r>
    </w:p>
    <w:p>
      <w:r>
        <w:t xml:space="preserve">　　唯然世尊。归于尽灭。持心忍辱。当如是地。今我法衣亦犹柔好。愿佛愍伤加哀受之。</w:t>
      </w:r>
    </w:p>
    <w:p>
      <w:r>
        <w:t xml:space="preserve">　　佛告迦叶。假使我受柔软绛衣。汝服何等。</w:t>
      </w:r>
    </w:p>
    <w:p>
      <w:r>
        <w:t xml:space="preserve">　　迦叶白佛。往古诸世尊赞誉。若族姓子著冢间死人弊衣及五纳衣。为安诸天及世间人。</w:t>
      </w:r>
    </w:p>
    <w:p>
      <w:r>
        <w:t xml:space="preserve">　　佛言。善哉善哉。迦叶。多所哀愍多所安隐。著弊纳衣。往古诸佛所称叹者。迦叶。汝起促取水来。吾甚饥渴意欲饮水。</w:t>
      </w:r>
    </w:p>
    <w:p>
      <w:r>
        <w:t xml:space="preserve">　　唯然世尊。</w:t>
      </w:r>
    </w:p>
    <w:p>
      <w:r>
        <w:t xml:space="preserve">　　即受教起稽首足下绕佛三匝。促疾促疾欲行取水。</w:t>
      </w:r>
    </w:p>
    <w:p>
      <w:r>
        <w:t xml:space="preserve">　　诸比丘见，寻时问之。仁为耆年不以贡高亦不忧戚。寂除凶欲入无所处。何因为沙门欲受具戒。今所至。</w:t>
      </w:r>
    </w:p>
    <w:p>
      <w:r>
        <w:t xml:space="preserve">　　迦叶报曰。汝等诣佛。以持此事自问大圣。悉当为汝分别说之。</w:t>
      </w:r>
    </w:p>
    <w:p>
      <w:r>
        <w:t xml:space="preserve">　　于时贤者大迦叶即取水来。往奉上佛。</w:t>
      </w:r>
    </w:p>
    <w:p>
      <w:r>
        <w:t xml:space="preserve">　　佛寻受之，饮水竟。便残水持与迦叶。</w:t>
      </w:r>
    </w:p>
    <w:p>
      <w:r>
        <w:t xml:space="preserve">　　即受。以著一面长跪叉手。右膝著地更整衣服。白世尊曰。我行取水。见诸弟子及诸比丘问我曰。仁为耆年不以贡高。不以忧戚亦不痴妄。寂诸四事众欲之凶。我自舍六十佉犁金妙珍宝犁牛千具。弃妻玉女天下第一。其有世间能成罗汉吾当从受。今者弟子诸比丘众悉来问吾。我时前在多子神祠在药树下啖其果蓏。于是世尊未受具戒。尔时世尊游于王舍城。我时在竹树间迦兰园。明旦著衣持钵入城分卫。见日大殿有千光出。时佛世尊在王舍城迦兰竹树间。时见世尊。吾自忆念谓日更出。若大天神夜忽如昼。时佛哺时从宴坐起。如月宫殿振大光明。则以覆蔽诸日月光。譬如大炬照于闇冥。佛在弟子众中威神光明亦复如是。为诸比丘讲说经法。如转轮王与诸子眷属俱。与无央数众比丘俱。吾尔时观死，不睹见诸比丘众。无能受者无能为师。唯独如来将出世间。兴隆道化而取灭度。今诸比丘故来问我。</w:t>
      </w:r>
    </w:p>
    <w:p>
      <w:r>
        <w:t xml:space="preserve">　　尔时世尊告迦叶曰。多有比丘不了善恶。觉与不觉不解福田。诸法之处多有义理。是说第一。迦叶最尊，不以贡高平等无忧。寂诸四事诸欲之凶。第一成就。受具足戒。</w:t>
      </w:r>
    </w:p>
    <w:p>
      <w:r>
        <w:t xml:space="preserve">　　佛说如是。贤者迦叶及诸比丘莫不欢喜。</w:t>
      </w:r>
    </w:p>
    <w:p/>
    <w:p>
      <w:r>
        <w:t xml:space="preserve">　　佛说大迦叶本经</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