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佛说楼阁正法甘露鼓经</w:t>
      </w:r>
    </w:p>
    <w:p>
      <w:r>
        <w:t>西天中印度惹烂驮啰国密林寺三藏明教大师赐紫沙门臣天息灾奉诏译</w:t>
      </w:r>
    </w:p>
    <w:p>
      <w:r>
        <w:t xml:space="preserve">　　如是我闻。一时世尊在舍卫国祇树给孤独园。尔时尊者阿难陀发诚谛心诣世尊所。到佛所已。用彼头顶礼世尊足。修敬毕已住立一面。尔时尊者阿难陀白世尊言。云何种于清净善根。云何作曼拏罗。云何归依受持学处。云何合十指掌恭敬如来成何善业。世尊。云何轮回善根不灭。云何业尽获得涅盘。作如来像云何功德。</w:t>
      </w:r>
    </w:p>
    <w:p>
      <w:r>
        <w:t xml:space="preserve">　　世尊告言。阿难陀。当于五德而净修持。又说以何等语发于自心、发于他心。复令贤圣得心欢喜。善业巍巍所求皆得。身谢命终生善逝天。</w:t>
      </w:r>
    </w:p>
    <w:p>
      <w:r>
        <w:t xml:space="preserve">　　阿难陀。若有发心为于佛故伸乎供养。作四方曼拏罗。我说彼人当来之世。于北俱卢洲为富贵主。身殁之后生忉利天。</w:t>
      </w:r>
    </w:p>
    <w:p>
      <w:r>
        <w:t xml:space="preserve">　　阿难陀。若有发心为于佛故伸乎供养。如半月形作曼拏罗。我说彼人当来之世。于东胜身洲为富贵主。身殁之后生夜摩天。</w:t>
      </w:r>
    </w:p>
    <w:p>
      <w:r>
        <w:t xml:space="preserve">　　阿难陀。若有发心为于佛故伸乎供养。作圆曼拏罗。我说彼人当来之世。于西牛货洲为富贵主。身殁之后生兜率天。</w:t>
      </w:r>
    </w:p>
    <w:p>
      <w:r>
        <w:t xml:space="preserve">　　阿难陀。若有发心为于佛故伸乎供养。如彼车形作曼拏罗。我说彼人当来之世。于南阎浮洲为富贵主。身殁之后生化乐天。</w:t>
      </w:r>
    </w:p>
    <w:p>
      <w:r>
        <w:t xml:space="preserve">　　阿难陀。若有归依于佛及以法、僧，护持净戒。我说彼善根福无量无边。一切声闻及与缘觉尽涅盘际无能较量。</w:t>
      </w:r>
    </w:p>
    <w:p>
      <w:r>
        <w:t xml:space="preserve">　　尔时世尊告尊者阿难陀。随汝意，知彼红莲花柔软无垢。无忧树叶铜色微妙。我舌如彼，舒覆面门乃至发际，如汝所见。</w:t>
      </w:r>
    </w:p>
    <w:p>
      <w:r>
        <w:t xml:space="preserve">　　阿难陀。谁以妄语绮语恶口两舌而能有此？如来应正等觉语唯真实，舌乃如是。</w:t>
      </w:r>
    </w:p>
    <w:p>
      <w:r>
        <w:t xml:space="preserve">　　阿难陀。若有归命合掌顶礼于彼世尊如来应正等觉。作此归依者。彼之有情为我救度。何以故。阿难陀。如来法界而决定故。若有诚心决定合掌礼拜及以布施。</w:t>
      </w:r>
    </w:p>
    <w:p>
      <w:r>
        <w:t xml:space="preserve">　　阿难陀。又复有人如洗其手及涤诸器。同此少时发利生心。愿彼所有一切众生悉得安乐。阿难陀。我说此人开于福门。闭于恶趣得免三劫。云何三劫。谓刀兵劫、疫病劫、饥馑劫。</w:t>
      </w:r>
    </w:p>
    <w:p>
      <w:r>
        <w:t xml:space="preserve">　　阿难陀。又若有人一日持此远离杀生之戒。彼人不生刀兵劫中。若以一诃梨勒布施众僧。彼人不生疫病之劫。若以一盂饮食施于众僧。彼人当得不生饥馑之劫。</w:t>
      </w:r>
    </w:p>
    <w:p>
      <w:r>
        <w:t xml:space="preserve">　　阿难陀。有三善根无尽无边。处轮回中亦不灭尽当趣涅盘。阿难陀。何等为三。谓于如来而种善根。无尽无边处轮回中。亦不灭尽终趣涅盘。于法、于僧而种善根亦无尽无边。处轮回中亦不灭尽。当来必得趣于涅盘。</w:t>
      </w:r>
    </w:p>
    <w:p>
      <w:r>
        <w:t xml:space="preserve">　　尔时世尊以如来功德。谓阿难陀言。而汝见彼南阎浮洲。</w:t>
      </w:r>
    </w:p>
    <w:p>
      <w:r>
        <w:t xml:space="preserve">　　阿难陀白世尊言。唯然已见。</w:t>
      </w:r>
    </w:p>
    <w:p>
      <w:r>
        <w:t xml:space="preserve">　　阿难陀。若有族姓男族姓女以七宝作南阎浮洲，如车相形。纵广正等七千由旬。而用布施供养四方众僧及预流一来不还阿罗汉乃至缘觉等。若有如来应正等觉般涅盘后。用彼泥团作窣堵波大如阿摩勒果。上安相轮大小如针。覆以伞盖由如枣叶。中安佛像同彼麦粒。下葬舍利如白芥子。我说此福广大而胜于彼。</w:t>
      </w:r>
    </w:p>
    <w:p>
      <w:r>
        <w:t xml:space="preserve">　　阿难陀。南阎浮洲而汝且止。阿难陀。若有族姓男族姓女以七宝作东胜身洲。四面周匝如半月形。纵广正等八千由旬。布施供养四方众僧及预流一来不还阿罗汉乃至缘觉等。若有如来应正等觉般涅盘后。用彼泥团作窣堵波如阿摩勒果。上安相轮大小如针。覆以伞盖由如枣叶。中安佛像同彼麦粒。下葬舍利如白芥子。我说此福广大而胜于彼。</w:t>
      </w:r>
    </w:p>
    <w:p>
      <w:r>
        <w:t xml:space="preserve">　　阿难陀。彼南阎浮洲、东胜身洲而汝且止。阿难陀。若有信心族姓男族姓女以七宝作西牛货洲如圆满月。纵广正等九千由旬。以此布施供养四方众僧及预流一来不还阿罗汉乃至缘觉。若有如来应正等觉般涅盘后。用彼泥团作窣堵波如阿摩勒果。相轮如针伞盖如叶。中安佛像同彼麦粒。下葬舍利如白芥子。我说此福而胜于彼。</w:t>
      </w:r>
    </w:p>
    <w:p>
      <w:r>
        <w:t xml:space="preserve">　　阿难陀。彼南阎浮洲。东胜身洲。西牛货洲而汝且止。阿难陀。若有族姓男族姓女以七宝作北俱卢洲。四面方等各十千由旬。以此供养四方众僧及预流一来不还阿罗汉乃至缘觉。若有如来应正等觉般涅盘后。用彼泥团作窣堵波如阿摩勒果。相轮如针伞盖如叶。中安佛像同彼麦粒。下葬舍利如白芥子。我说此福广大而胜于彼。</w:t>
      </w:r>
    </w:p>
    <w:p>
      <w:r>
        <w:t xml:space="preserve">　　阿难陀。彼四大洲而汝且止。若有族姓男族姓女以七宝作帝释天主善法之堂。布施供养四方众僧及于预流一来不还阿罗汉乃至缘觉。若有如来应正等觉般涅盘后。用彼泥团作窣堵波如阿摩勒果。种种庄严相轮伞盖。作佛形像及葬舍利同前无异。我说此福广大而胜于彼。</w:t>
      </w:r>
    </w:p>
    <w:p>
      <w:r>
        <w:t xml:space="preserve">　　阿难陀。彼之四洲及善法堂而汝且止。阿难陀。若有信心族姓男族姓女乃至以彼七宝作三千大千世界。布施供养四方众僧及于四果乃至缘觉。若有如来应正等觉般涅盘后。用彼泥团作窣堵波如阿摩勒果，种种庄严相轮伞盖安佛形像及葬舍利同前无异。我说此福广大而胜于彼。何以故。阿难陀。如来施戒忍辱精进静虑及一切智无量无边。乃至十力四智三不共法及四念处。乃至大悲亦无量无边。盖以如来有如是功德故。</w:t>
      </w:r>
    </w:p>
    <w:p>
      <w:r>
        <w:t xml:space="preserve">　　阿难陀。如来应正等觉说是法时三千大千世界周遍振动。</w:t>
      </w:r>
    </w:p>
    <w:p>
      <w:r>
        <w:t xml:space="preserve">　　尔时尊者阿难陀白佛言。世尊。今此正法当云何名？云何受持？</w:t>
      </w:r>
    </w:p>
    <w:p>
      <w:r>
        <w:t xml:space="preserve">　　佛告阿难陀。此经名正法甘露鼓。亦名未曾有正法。如是受持。</w:t>
      </w:r>
    </w:p>
    <w:p>
      <w:r>
        <w:t xml:space="preserve">　　尔时尊者阿难陀以希有心承佛圣旨。信受奉持顶礼而退。</w:t>
      </w:r>
    </w:p>
    <w:p/>
    <w:p>
      <w:r>
        <w:t xml:space="preserve">　　　　佛说楼阁正法甘露鼓经</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