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EE9" w:rsidRPr="00BD4EE9" w:rsidRDefault="00BD4EE9" w:rsidP="00A15F19">
      <w:pPr>
        <w:jc w:val="center"/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药师琉璃光如来本愿功德经</w:t>
      </w:r>
    </w:p>
    <w:p w:rsidR="00BD4EE9" w:rsidRPr="00BD4EE9" w:rsidRDefault="00A15F19" w:rsidP="00A15F19">
      <w:pPr>
        <w:jc w:val="center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大唐三藏法师玄奘奉</w:t>
      </w:r>
      <w:r w:rsidR="00CC387D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 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诏译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如是我闻。一时薄伽梵游化诸国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至广严城住乐音树下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与大苾刍众八千人俱。菩萨摩诃萨三万六千。及国王大臣婆罗门居士天龙药叉人非人等。无量大众恭敬围绕而为说法。</w:t>
      </w:r>
      <w:bookmarkStart w:id="0" w:name="_GoBack"/>
      <w:bookmarkEnd w:id="0"/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尔时曼殊室利法王子承佛威神从座而起。偏袒一肩右膝著地。向薄伽梵曲躬合掌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白言。世尊。惟愿演说如是相类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诸佛名号及本大愿殊胜功德。令诸闻者业障销除。为欲利乐像法转时诸有情故。</w:t>
      </w:r>
    </w:p>
    <w:p w:rsidR="00BD4EE9" w:rsidRPr="00BD4EE9" w:rsidRDefault="00713525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尔时世尊赞曼殊室利童子言。善哉善哉</w:t>
      </w:r>
      <w:r w:rsidR="00D6259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曼殊室利。汝以大悲劝请我说诸佛名号本愿功德。为拔业障所缠有情。利益安乐像法转时诸有情故。汝今谛听极善思惟。当为汝说。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曼殊室利言。唯然愿说。我等乐闻。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佛告曼殊室利。东方去此过十殑伽沙等佛土。有世界名净琉璃。佛号药师琉璃光如来应正等觉</w:t>
      </w:r>
      <w:r w:rsidR="007651E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明行圆满</w:t>
      </w:r>
      <w:r w:rsidR="007651E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善逝</w:t>
      </w:r>
      <w:r w:rsidR="007651E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世间解</w:t>
      </w:r>
      <w:r w:rsidR="007651E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无上丈夫</w:t>
      </w:r>
      <w:r w:rsidR="007651E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调御士</w:t>
      </w:r>
      <w:r w:rsidR="007651E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天人师</w:t>
      </w:r>
      <w:r w:rsidR="007651E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佛薄伽梵。</w:t>
      </w:r>
    </w:p>
    <w:p w:rsidR="00BD4EE9" w:rsidRPr="00BD4EE9" w:rsidRDefault="00CC387D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曼殊室利。彼佛世尊药师琉璃光如来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本行菩萨道时发十二大愿。令诸有情所求皆得。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第一大愿。愿我来世得阿耨多罗三藐三菩提时。自身光明炽然。照曜无量无数无边世界。以三十二大丈夫相、八十随好庄严其身。令一切有情如我无异。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第二大愿。愿我来世得菩提时。身如琉璃内外明彻净无瑕秽。光明广大</w:t>
      </w:r>
      <w:r w:rsidR="00713525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功德巍巍。身善安住</w:t>
      </w:r>
      <w:r w:rsidR="00713525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焰网庄严过于日月。幽冥众生悉蒙开晓。随意所趣作诸事业。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第三大愿。愿我来世得菩提时。以无量无边智慧方便。令诸有情皆得无尽所受用物。莫令众生有所乏少。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第四大愿。</w:t>
      </w:r>
      <w:r w:rsidR="00CC387D">
        <w:rPr>
          <w:rFonts w:ascii="楷体" w:eastAsia="楷体" w:hAnsi="楷体" w:hint="eastAsia"/>
          <w:sz w:val="24"/>
          <w:szCs w:val="24"/>
          <w:shd w:val="pct15" w:color="auto" w:fill="FFFFFF"/>
        </w:rPr>
        <w:t>愿我来世得菩提时。若诸有情行邪道者。悉令安住菩提道中。若行声闻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独觉乘者。皆以大乘而安立之。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第五大愿。愿我来世得菩提时。若有无量无边有情。于我法中修行梵行。一切皆令得不缺戒。具三聚戒。设有毁犯</w:t>
      </w:r>
      <w:r w:rsidR="00CC387D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闻我名已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还得清净不堕恶趣。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第六大愿。愿我来世得菩提时。若诸有情其身下劣诸根不具。丑陋顽愚盲聋喑哑。挛躄背偻白癞癫狂。种种病苦。闻我名已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一切皆得端正黠慧。诸根完具无诸疾苦。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第七大愿。愿我来世得菩提时。若诸有情众病逼切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。无救无归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无医无药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CC387D">
        <w:rPr>
          <w:rFonts w:ascii="楷体" w:eastAsia="楷体" w:hAnsi="楷体" w:hint="eastAsia"/>
          <w:sz w:val="24"/>
          <w:szCs w:val="24"/>
          <w:shd w:val="pct15" w:color="auto" w:fill="FFFFFF"/>
        </w:rPr>
        <w:t>无亲无家贫穷多苦。我之名号一经其耳。众病悉</w:t>
      </w:r>
      <w:r w:rsidR="00713525">
        <w:rPr>
          <w:rFonts w:ascii="楷体" w:eastAsia="楷体" w:hAnsi="楷体" w:hint="eastAsia"/>
          <w:sz w:val="24"/>
          <w:szCs w:val="24"/>
          <w:shd w:val="pct15" w:color="auto" w:fill="FFFFFF"/>
        </w:rPr>
        <w:t>除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身心安乐。家属资具悉皆丰足。乃至证得无上菩提。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第八大愿。愿我来世得菩提时。若有女人为女百恶之所逼恼。极生厌离愿舍女身。闻我名已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一切皆得转女成男具丈夫相。乃至证得无上菩提。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第九大愿。愿我来世得菩提时。令诸有情出魔罥网。解脱一切外道缠缚。若堕种种恶见稠林。皆当引摄置于正见。渐令修习诸菩萨行。速证无上正等菩提。</w:t>
      </w:r>
    </w:p>
    <w:p w:rsidR="00BD4EE9" w:rsidRPr="00BD4EE9" w:rsidRDefault="0062091F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第十大愿。愿我来世得菩提时。若诸有情王法所录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缧缚鞭挞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系闭牢狱或当刑戮。及余无量灾难凌辱。悲愁煎迫身心受苦。若闻我名。以我福德威神力故。皆得解脱一切忧苦。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第十一大愿。愿我来世得菩提时。若诸有情饥渴所恼。为求食故造诸恶业。得闻我名专念受持。我当先以上妙饮食饱足其身。后以法味毕竟安乐而建立之。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第十二大愿。愿我来世得菩提时。若诸有情贫无衣服。蚊虻寒热昼夜逼恼。若闻我名专念受持。如其所好即得种种上妙衣服。亦得一切宝庄严具。华鬘涂香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鼓乐众伎。随心所玩皆令满足。</w:t>
      </w:r>
    </w:p>
    <w:p w:rsidR="00BD4EE9" w:rsidRPr="00BD4EE9" w:rsidRDefault="0062091F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曼殊室利。是为彼世尊药师琉璃光如来应</w:t>
      </w:r>
      <w:r w:rsidR="00713525">
        <w:rPr>
          <w:rFonts w:ascii="楷体" w:eastAsia="楷体" w:hAnsi="楷体" w:hint="eastAsia"/>
          <w:sz w:val="24"/>
          <w:szCs w:val="24"/>
          <w:shd w:val="pct15" w:color="auto" w:fill="FFFFFF"/>
        </w:rPr>
        <w:t>正等觉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行菩萨道时所发十二微妙上愿。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复次曼殊室利。彼世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尊药师琉璃光如来行菩萨道时。所发大愿及彼佛土功德庄严。我若一劫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若一劫余说不能尽。然彼佛土一向清净无有女人。亦无恶趣及苦音声。琉璃为地金绳界道。城阙宫阁轩窗罗网皆七宝成。亦如西方极乐世界。功德庄严等无差别。于其国中有二菩萨摩诃萨。一名日光遍照。二名月光遍照。是彼无量无数菩萨众之上首。悉能持彼世尊药师琉璃光如来正法宝藏。是故曼殊室利。诸有信心善男子善女人等。应当愿生彼佛世界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复告曼殊师利童子言。曼殊室利。有诸众生不识善恶。唯怀贪吝不知布施及施果报。愚痴无智阙于信根。多聚财宝勤加守护。见乞者来其心不喜。设不获已而行施时。如割身肉深生痛惜。复有无量悭贪有情积集资财。于其自身尚不受用。何况能与父母妻子奴婢作使及来乞者。彼诸有情从</w:t>
      </w:r>
      <w:r w:rsidR="0062091F">
        <w:rPr>
          <w:rFonts w:ascii="楷体" w:eastAsia="楷体" w:hAnsi="楷体" w:hint="eastAsia"/>
          <w:sz w:val="24"/>
          <w:szCs w:val="24"/>
          <w:shd w:val="pct15" w:color="auto" w:fill="FFFFFF"/>
        </w:rPr>
        <w:t>此命终。生饿鬼界或傍生趣。由昔人间曾得暂闻药师琉璃光如来名故。今在恶趣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暂得忆念彼如来名。即于念时从彼处没还生人中。得宿命念</w:t>
      </w:r>
      <w:r w:rsidR="00713525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畏恶趣苦</w:t>
      </w:r>
      <w:r w:rsidR="00713525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不乐欲乐。好行惠施赞叹施者。一切所有悉无贪惜。渐次尚能以头目手足血肉身分施来求者。况余财物。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复次曼殊室利。若诸有情虽于如来受诸学处而破尸罗。有虽不破尸罗而破轨则。有于尸罗轨则虽得不坏然毁正见。有虽不毁正见而弃多闻</w:t>
      </w:r>
      <w:r w:rsidR="00713525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于佛所说契经深义不能解了。有虽多闻而增上慢。由增上慢覆蔽心故。自是非他</w:t>
      </w:r>
      <w:r w:rsidR="00CC387D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嫌谤正法为魔伴党。如是愚人自行邪见。复令无量俱胝有情堕大险坑。此诸有情应于地狱傍生鬼趣流转无穷。若得闻此药师琉璃光如来名号。便舍恶行修诸善法不堕恶趣。设有不能舍诸恶行、修行善法，堕恶趣者。以彼如来本愿威力。令其现前暂闻名号。从彼命终还生人趣。得正见精进善调意乐。便能舍家趣于非家。如来法中受持学处无有毁犯。正见多闻解甚深义。离增上慢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不谤正法不为魔伴。渐次修行诸菩萨行速得圆满。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曼殊室利。若诸有情悭贪嫉妒自赞毁他。当堕三恶趣中无量千岁受诸剧苦。受剧苦已。从彼命终来生人间作牛马驼驴。恒被鞭挞饥渴逼恼。又常负重随路而行。或得为人生居下贱。作人奴婢受他驱役恒不自在。若昔人中曾闻世尊药师琉璃光如来名号。由此善因今复忆念至心归依。以佛神力众苦解脱。诸根聪利智慧多闻。恒求胜法常遇善友。永断魔罥破无明</w:t>
      </w:r>
      <w:r w:rsidRPr="00BD4EE9">
        <w:rPr>
          <w:rFonts w:ascii="楷体" w:eastAsia="楷体" w:hAnsi="楷体"/>
          <w:sz w:val="24"/>
          <w:szCs w:val="24"/>
          <w:shd w:val="pct15" w:color="auto" w:fill="FFFFFF"/>
        </w:rPr>
        <w:t>[穀-禾+卵]竭烦恼河。解脱一切生老病死忧愁苦恼。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复次曼殊室利。若诸有情好喜乖离。更相斗讼恼乱自他。以身语意造作增长种种恶业。展转常为不饶益事互相谋害。告召山林树冢等神。杀诸众生取其血肉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祭祀药叉罗刹娑等。书怨人名作其形像。以恶咒术而咒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诅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之。厌媚蛊道咒起尸鬼。令断彼命及坏其身。是诸有情若得闻此药师琉璃光如来名号。彼诸恶事悉不能害。一切展转皆起慈心。利益安乐无损恼意及嫌恨心。各各欢悦于自所受生于喜足。不相侵凌互为饶益。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复次曼殊室利。若有四众苾刍苾刍尼邬波索迦邬波斯迦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及余净信善男子善女人等。有能受持八分斋戒。或经一年或复三月受持学处。以此善根愿生西方极乐世界无量寿佛所。听闻正法而未定者。若闻世尊药师琉璃光如来名号。临命终时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有八菩萨乘神通来示其道路。即于彼界种种杂色众宝华中自然化生。或有因此生于天上。虽生天中而本善根亦未穷尽。不复更生诸余恶趣。天上寿尽还生人间。或为轮王统摄四洲。威德自在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安立无量百千有情于十善道。或生刹帝利婆罗门居士大家。多饶财宝仓库盈溢。形相端严眷属具足。聪明智慧。勇健威猛如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大力士。若是女人得闻世尊药师</w:t>
      </w:r>
      <w:r w:rsidR="00E8648B">
        <w:rPr>
          <w:rFonts w:ascii="楷体" w:eastAsia="楷体" w:hAnsi="楷体" w:hint="eastAsia"/>
          <w:sz w:val="24"/>
          <w:szCs w:val="24"/>
          <w:shd w:val="pct15" w:color="auto" w:fill="FFFFFF"/>
        </w:rPr>
        <w:t>琉璃光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如来名号至心受持。于后不复更受女身。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尔时曼殊室利童子白佛言。世尊。我当誓于像法转时。以种种方便令诸净信善男子善女人等。得闻世尊药师琉璃光如来名号。乃至睡中亦以佛名觉悟其耳。</w:t>
      </w:r>
    </w:p>
    <w:p w:rsidR="00BD4EE9" w:rsidRPr="00BD4EE9" w:rsidRDefault="0035235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世尊。若于此经受持读诵。或复为他演说开示。若自书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若教人书。恭敬尊重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以种种花香涂香末香烧香</w:t>
      </w:r>
      <w:r w:rsidR="001C1EA0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花鬘璎珞幡盖伎乐而为供养。以五色彩作囊盛之。扫洒净处敷设高座而用安处。尔时四大天王与其眷属及余无量百千天众。皆诣其所供养守护。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世尊。若此经宝流行之处有能受持。以彼世尊药师琉璃光如来本愿功德及闻名号。当知是处无复横死。亦复不为诸恶鬼神夺其精气。设已夺者还得如故身心安乐。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佛告曼殊室利。如是如是。如汝所说。曼殊室利。若有净信善男子善女人等。欲供养彼世尊药师琉璃光如来者。应先造立彼佛形像。敷清净座而安处之。散种种花</w:t>
      </w:r>
      <w:r w:rsidR="00D6259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烧种种香。以种种幢幡庄严其处。七日七夜受持八分斋戒</w:t>
      </w:r>
      <w:r w:rsidR="0035235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食清净食。澡浴香洁著新净衣。应生无垢浊心、无怒害心。于一切有情起利益安乐慈悲喜舍平等之心。鼓乐歌赞右绕佛像。复应念彼如来本愿功德。读诵此经思惟其义演说开示。随所乐求一切皆遂。求长寿得长寿。求富饶得富饶。求官位得官位。求男女得男女。若复有人忽得恶梦。见诸恶相</w:t>
      </w:r>
      <w:r w:rsidR="00D6259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或怪鸟来集。或于住处百怪出现。此人若以众妙资具。恭敬供养彼世尊药师琉璃光如来者。恶梦恶相诸不吉祥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皆悉隐没不能为患。或有水火刀毒悬险。恶象师子虎狼熊罴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毒蛇恶蝎蜈蚣蚰蜓蚊虻等怖。若能至心忆念彼佛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恭敬供养。一切怖畏皆得解脱。若他国侵扰盗贼反乱。忆念恭敬彼如来者亦皆解脱。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复次曼殊室利。若有净信善男子善女人等。乃至尽形不事余天。惟当一心归佛法僧受持禁戒。若五戒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十戒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菩萨四百戒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苾刍二百五十戒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苾刍尼五百戒。于所受中或有毁犯怖堕恶趣。若能专念彼佛名号恭敬供养者。必定不受三恶趣生。或有女人临当产时受于极苦。若能至心称名礼赞恭敬供养彼如来者。众苦皆除。所生之子身分具足。形色端正见者欢喜。利根聪明安隐少病。无有非人夺其精气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尔时世尊告阿难言。如我称扬彼佛世尊药师琉璃光如来所有功德。此是诸佛甚深行处难可解了。汝为信不。</w:t>
      </w:r>
    </w:p>
    <w:p w:rsidR="00E8648B" w:rsidRDefault="00BD4EE9" w:rsidP="00E8648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阿难白言。大德世尊。我于如来所说契经不生疑惑。所以者何。一切如来身语意业无不清净。</w:t>
      </w:r>
    </w:p>
    <w:p w:rsidR="00BD4EE9" w:rsidRPr="00BD4EE9" w:rsidRDefault="00BD4EE9" w:rsidP="00E8648B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世尊。此日月轮可令堕落。妙高山王可使倾动。诸佛所言无有异也。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世尊。有诸众生信根不具。闻说诸佛甚深行处。作是思惟。云何但念药师琉璃光如来一佛名号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便获尔所功德胜利。由此不信反生诽谤。彼于长夜失大利乐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堕诸恶趣流转无穷。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佛告阿难。是诸有情若闻世尊药师琉璃光如来名号。至心受持不生疑惑。堕恶趣者无有是处。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阿难。此是诸佛甚深所行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难可信解。汝今能受。当知皆是如来威力。</w:t>
      </w:r>
    </w:p>
    <w:p w:rsidR="00BD4EE9" w:rsidRPr="00BD4EE9" w:rsidRDefault="00E8648B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阿难。一切声闻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独觉及未登地诸菩萨等。皆悉不能如实信解。惟除一生所系菩萨。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阿难。人身难得。于三宝中信敬尊重亦难可得。得闻世尊药师琉璃光如来名号。复难于是。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阿难。彼药师琉璃光如来无量菩萨行。无量善巧方便。无量</w:t>
      </w:r>
      <w:r w:rsidR="00E8648B">
        <w:rPr>
          <w:rFonts w:ascii="楷体" w:eastAsia="楷体" w:hAnsi="楷体" w:hint="eastAsia"/>
          <w:sz w:val="24"/>
          <w:szCs w:val="24"/>
          <w:shd w:val="pct15" w:color="auto" w:fill="FFFFFF"/>
        </w:rPr>
        <w:t>广大愿。我若一劫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若一劫余而广说者。劫可速尽。彼佛行愿善巧方便无有尽也。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尔时众中有一菩萨摩诃萨名曰救脱。即从座起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。偏袒右肩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右膝著地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曲躬合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掌而白佛言。大德世尊。像法转时。有诸众生为种种患之所困厄。长病羸瘦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不能饮食喉唇干燥。见诸方暗死相现前。父母亲属朋友知识啼泣围绕。然彼自身卧在本处。见琰魔使引其神识至于琰魔法王之前。然诸有情有俱生神</w:t>
      </w:r>
      <w:r w:rsidR="00E8648B">
        <w:rPr>
          <w:rFonts w:ascii="楷体" w:eastAsia="楷体" w:hAnsi="楷体" w:hint="eastAsia"/>
          <w:sz w:val="24"/>
          <w:szCs w:val="24"/>
          <w:shd w:val="pct15" w:color="auto" w:fill="FFFFFF"/>
        </w:rPr>
        <w:t>。随其所作若罪若福皆具书之。尽持授与琰魔法王。尔时彼王推问其人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算计所作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随其罪福而处断之。时彼病人亲属知识。若能为彼归依世尊药师琉璃光如来。请诸众僧转读此经。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燃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七层之灯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悬五色续命神幡。或有是处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彼识得还。如在梦中明了自见。或经七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日或二十一日或三十五日或四十九日。彼识还时如从梦觉。皆自忆知善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不善业所得果报。由自证见业果报故。乃至命难亦不造作诸恶之业。是故净信善男子善女人等。皆应受持药师琉璃光如来名号。随力所能恭敬供养。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尔时阿难问救脱菩萨曰。善男子。应云何恭敬供养彼世尊药师琉璃光如来。续命幡灯复云何造。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救脱菩萨言。大德。若有病人欲脱病苦。当为其人七日七夜受持八分斋戒。应以饮食及余资具。随力所办供养苾刍僧。昼夜六时礼拜供养彼世尊药师琉璃光如来。读诵此经四十九遍。</w:t>
      </w:r>
      <w:r w:rsidR="004334A1">
        <w:rPr>
          <w:rFonts w:ascii="楷体" w:eastAsia="楷体" w:hAnsi="楷体" w:hint="eastAsia"/>
          <w:sz w:val="24"/>
          <w:szCs w:val="24"/>
          <w:shd w:val="pct15" w:color="auto" w:fill="FFFFFF"/>
        </w:rPr>
        <w:t>燃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四十九灯。造彼如来形像七躯。一一像前各置七灯。一一灯量大如车轮。乃至四十九日光明不绝。造五色彩幡长四十九搩手。应放杂类众生至四十九。可得过度危厄之难。不为诸横恶鬼所持。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复次阿难。若刹帝利灌顶王等灾难起时。所谓人众疾疫难。他国侵逼难。自界叛逆难。星宿变怪难。日月薄蚀难。非时风雨难。过时不雨难。彼刹帝利灌顶王等。尔时应于一切有情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起慈悲心赦诸系闭。依前所说供养之法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供养彼世尊药师琉璃光如来。由此善根及彼如来本愿力故。令其国界即得安隐。风雨顺时谷稼成熟。一切有情无病欢乐。于其国中无有暴虐。药叉等神恼有情者</w:t>
      </w:r>
      <w:r w:rsidR="0035235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一切恶相皆即隐没。而刹帝利灌顶王等。寿命色力无病自在皆得增益。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阿难。若帝后妃主储君王子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大臣辅相中宫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婇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女百官黎庶。为病所苦及余厄难。亦应造立五色神幡。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燃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灯续明。放诸生命。散杂色华。烧众名香。病得除愈众难解脱。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尔时阿难问救脱菩萨言。善男子。云何已尽之命而可增益。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救脱菩萨言。大德。汝岂不闻如来说有九横死耶。是故劝造续命幡灯修诸福德。以修福故尽其寿命不经苦患。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阿难问言。九横云何。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救脱菩萨言。有诸有情得病虽轻</w:t>
      </w:r>
      <w:r w:rsidR="0035235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然无医药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及看病者。设复遇医授以非药。实不应死而便横死。又信世间邪魔外道妖孽</w:t>
      </w:r>
      <w:r w:rsidRPr="00BD4EE9">
        <w:rPr>
          <w:rFonts w:ascii="楷体" w:eastAsia="楷体" w:hAnsi="楷体"/>
          <w:sz w:val="24"/>
          <w:szCs w:val="24"/>
          <w:shd w:val="pct15" w:color="auto" w:fill="FFFFFF"/>
        </w:rPr>
        <w:t>之师。妄说祸福便生恐动。心不自正卜问觅祸。杀种种众生解奏神明。呼诸魍魉请乞福祐。欲冀延年终不能得。愚痴迷惑信邪倒见。遂令横死入于地狱无有出期。是名初横。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二者横被王法之所诛戮。三者畋猎嬉戏。耽淫嗜酒</w:t>
      </w:r>
      <w:r w:rsidR="005D0B9B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放逸无度。横为非人夺其精气。四者横为火焚。五者横为水溺。六者横为种种恶兽所啖。七者横堕山崖。八者横为毒药厌祷咒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诅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起尸鬼等之所中害。九者饥渴所困。不得饮食而便横死。是为如来略说横死有此九种。其余复有无量诸横难可具说。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复次阿难。彼琰魔王主领世间名籍之记。若诸有情不孝、五逆、破辱三宝、坏君臣法、毁于信戒。琰魔法王随罪轻重考而罚之。是故我今劝诸有情。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燃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灯造幡放生修福。令度苦厄不遭众难。</w:t>
      </w:r>
    </w:p>
    <w:p w:rsidR="00BD4EE9" w:rsidRPr="00BD4EE9" w:rsidRDefault="00A94EBF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尔时众中有十二药叉大将俱在会坐。所谓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宫毗罗大将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伐折罗大将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迷企罗大将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安底罗大将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頞你罗大将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珊底罗大将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因达罗大将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波夷罗大将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摩虎罗大将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真达罗大将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招杜罗大将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/>
          <w:sz w:val="24"/>
          <w:szCs w:val="24"/>
          <w:shd w:val="pct15" w:color="auto" w:fill="FFFFFF"/>
        </w:rPr>
        <w:t>毗羯罗大将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。此十二药叉大将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一一各有七千药叉以为眷属。同时举声白佛言。世尊。我等今者蒙佛威力。得闻世尊药师琉璃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光如来名号。不复更有恶趣之怖。我等相率皆同一心。乃至尽形归佛法僧。誓当荷负一切有情。为作义利饶益安乐。随于何等村城国邑空闲林中。若有流布此经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或复受持药师琉璃光如来名号恭敬供养者。我等眷属卫护是人。皆使解脱一切苦难。诸有愿求悉令满足。或有疾厄求度脱者</w:t>
      </w:r>
      <w:r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="00BD4EE9"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亦应读诵此经。以五色缕结我名字。得如愿已然后解结。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尔时世尊赞诸药叉大将言。善哉善哉。大药叉将。汝等念报世尊药师琉璃光如来恩德者。常应如是利益安乐一切有情。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尔时阿难白佛言。世尊。当何名此法门。我等云何奉持。</w:t>
      </w:r>
    </w:p>
    <w:p w:rsidR="00BD4EE9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佛告阿难。此法门名说药师琉璃光如来本愿功德。亦名说十二神将饶益有情结愿神咒。亦名拔除一切业障。应如是持。</w:t>
      </w:r>
    </w:p>
    <w:p w:rsidR="00B45D81" w:rsidRPr="00BD4EE9" w:rsidRDefault="00BD4EE9" w:rsidP="00BD4EE9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时薄伽梵说是语已。诸菩萨摩诃萨及大声闻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国王大臣婆罗门居士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天龙药叉</w:t>
      </w:r>
      <w:r w:rsidR="005D0B9B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揵达缚</w:t>
      </w:r>
      <w:r w:rsidR="005D0B9B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阿素洛</w:t>
      </w:r>
      <w:r w:rsidR="005D0B9B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揭路荼</w:t>
      </w:r>
      <w:r w:rsidR="005D0B9B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紧捺洛</w:t>
      </w:r>
      <w:r w:rsidR="005D0B9B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莫呼洛伽</w:t>
      </w:r>
      <w:r w:rsidR="005D0B9B">
        <w:rPr>
          <w:rFonts w:ascii="楷体" w:eastAsia="楷体" w:hAnsi="楷体" w:hint="eastAsia"/>
          <w:sz w:val="24"/>
          <w:szCs w:val="24"/>
          <w:shd w:val="pct15" w:color="auto" w:fill="FFFFFF"/>
        </w:rPr>
        <w:t>、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人非人等一切大众。闻佛所说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皆大欢喜</w:t>
      </w:r>
      <w:r w:rsidR="00A94EB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BD4EE9">
        <w:rPr>
          <w:rFonts w:ascii="楷体" w:eastAsia="楷体" w:hAnsi="楷体" w:hint="eastAsia"/>
          <w:sz w:val="24"/>
          <w:szCs w:val="24"/>
          <w:shd w:val="pct15" w:color="auto" w:fill="FFFFFF"/>
        </w:rPr>
        <w:t>信受奉行。</w:t>
      </w:r>
    </w:p>
    <w:sectPr w:rsidR="00B45D81" w:rsidRPr="00BD4EE9" w:rsidSect="00452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C92" w:rsidRDefault="002E4C92" w:rsidP="0062091F">
      <w:r>
        <w:separator/>
      </w:r>
    </w:p>
  </w:endnote>
  <w:endnote w:type="continuationSeparator" w:id="0">
    <w:p w:rsidR="002E4C92" w:rsidRDefault="002E4C92" w:rsidP="00620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C92" w:rsidRDefault="002E4C92" w:rsidP="0062091F">
      <w:r>
        <w:separator/>
      </w:r>
    </w:p>
  </w:footnote>
  <w:footnote w:type="continuationSeparator" w:id="0">
    <w:p w:rsidR="002E4C92" w:rsidRDefault="002E4C92" w:rsidP="006209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832"/>
    <w:rsid w:val="000A77C1"/>
    <w:rsid w:val="00124EAC"/>
    <w:rsid w:val="001A5500"/>
    <w:rsid w:val="001C1EA0"/>
    <w:rsid w:val="001C210B"/>
    <w:rsid w:val="00283832"/>
    <w:rsid w:val="002A7837"/>
    <w:rsid w:val="002A7DE9"/>
    <w:rsid w:val="002E4C92"/>
    <w:rsid w:val="00352359"/>
    <w:rsid w:val="003B3320"/>
    <w:rsid w:val="004334A1"/>
    <w:rsid w:val="004522A0"/>
    <w:rsid w:val="005B2457"/>
    <w:rsid w:val="005D0B9B"/>
    <w:rsid w:val="0062091F"/>
    <w:rsid w:val="00713525"/>
    <w:rsid w:val="007651EF"/>
    <w:rsid w:val="009E1D9D"/>
    <w:rsid w:val="00A15F19"/>
    <w:rsid w:val="00A94EBF"/>
    <w:rsid w:val="00B45D81"/>
    <w:rsid w:val="00BD4EE9"/>
    <w:rsid w:val="00CC387D"/>
    <w:rsid w:val="00D06E12"/>
    <w:rsid w:val="00D6259F"/>
    <w:rsid w:val="00E618DB"/>
    <w:rsid w:val="00E8648B"/>
    <w:rsid w:val="00F07498"/>
    <w:rsid w:val="00F17F3B"/>
    <w:rsid w:val="00FC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DB4DC13-FD4C-4D3D-B167-2D0BCEA2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09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09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09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09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5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</dc:creator>
  <cp:keywords/>
  <dc:description/>
  <cp:lastModifiedBy>xiaoqiong li</cp:lastModifiedBy>
  <cp:revision>14</cp:revision>
  <dcterms:created xsi:type="dcterms:W3CDTF">2021-04-16T04:00:00Z</dcterms:created>
  <dcterms:modified xsi:type="dcterms:W3CDTF">2021-11-17T21:32:00Z</dcterms:modified>
</cp:coreProperties>
</file>