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尼乾子问无我义经</w:t>
      </w:r>
    </w:p>
    <w:p>
      <w:r>
        <w:t xml:space="preserve">　　马鸣菩萨集  宋 日称译</w:t>
      </w:r>
    </w:p>
    <w:p/>
    <w:p/>
    <w:p/>
    <w:p/>
    <w:p>
      <w:r>
        <w:t xml:space="preserve">　　尼乾子问无我义经</w:t>
      </w:r>
    </w:p>
    <w:p/>
    <w:p>
      <w:r>
        <w:t xml:space="preserve">　　　　马鸣菩萨集</w:t>
      </w:r>
    </w:p>
    <w:p>
      <w:r>
        <w:t xml:space="preserve">　　　　西天译经三藏朝散大夫试鸿胪少卿宣梵大师赐紫沙门臣日称等奉　诏译</w:t>
      </w:r>
    </w:p>
    <w:p>
      <w:r>
        <w:t xml:space="preserve">　　尔时尼乾子等。心怀异见发起疑惑。寻求往诣解大乘者所。到已作礼合掌恭敬。问无我义使除暗钝。如佛所说为我开示。若说此身无有我者。彼最上我亦无所有。何故身中现见啼笑嬉戏忿怒我慢嫉妒两舌等事。于有于无不能决了。唯愿仁者为我除断。解大乘者谓尼乾子言。汝先所执最上我者。决定虚妄。以何名有以何名无。于此二中都无所得。若以自身发甲皮肉筋骨脂髓肠胃手足一切身肢。为最上我。内外寻求何有可见。时尼乾子白智者言。我以肉眼故不能见。余有天眼彼可得见。智者曰。亦非天眼之所能见。彼非显色亦非形色。自性空故。何有可见。尼乾子言。彼定无耶。智者曰。若说无者。云何现见。从因缘生啼笑等相。或说为有。或说为无。二皆邪妄。非其正理。尼乾子言。若有若无俱不应说。如何此身现有所住。智者曰。无有少分见所住相。尼乾子言。若无住著即同虚空。智者曰。如汝所说如虚空故。尼乾子言。若尔啼笑等相当云何遣。智者曰。于是义中而有二种。一者世俗。二者胜义。依世俗说。则有自他命者士夫补特伽罗作者受者财宝妻子亲眷朋属。如是差别。依胜义说。则无自他命者乃至朋属等事。亦无少分差别等相。若世俗说。则有生灭善恶果报。若胜义中。则无生灭善恶果报。彼真如法自性清净。无有烦恼无有染污亦无觉了。本来寂静。此说是名真如自性。重明此义以偈颂曰。</w:t>
      </w:r>
    </w:p>
    <w:p>
      <w:r>
        <w:t xml:space="preserve">　　世俗胜义谛　　二种今当说</w:t>
      </w:r>
    </w:p>
    <w:p>
      <w:r>
        <w:t xml:space="preserve">　　世俗即世法　　胜义无过上</w:t>
      </w:r>
    </w:p>
    <w:p>
      <w:r>
        <w:t xml:space="preserve">　　有情依世俗　　增长于烦恼</w:t>
      </w:r>
    </w:p>
    <w:p>
      <w:r>
        <w:t xml:space="preserve">　　久处于轮回　　不了胜义法</w:t>
      </w:r>
    </w:p>
    <w:p>
      <w:r>
        <w:t xml:space="preserve">　　由依世俗故　　自他生遍计</w:t>
      </w:r>
    </w:p>
    <w:p>
      <w:r>
        <w:t xml:space="preserve">　　起分别疑惑　　而受诸苦恼</w:t>
      </w:r>
    </w:p>
    <w:p>
      <w:r>
        <w:t xml:space="preserve">　　彼愚痴凡夫　　长时受逼迫</w:t>
      </w:r>
    </w:p>
    <w:p>
      <w:r>
        <w:t xml:space="preserve">　　不修出离因　　何知解脱理</w:t>
      </w:r>
    </w:p>
    <w:p>
      <w:r>
        <w:t xml:space="preserve">　　愚人常依止　　世间生灭法</w:t>
      </w:r>
    </w:p>
    <w:p>
      <w:r>
        <w:t xml:space="preserve">　　驰流五趣中　　相续而不断</w:t>
      </w:r>
    </w:p>
    <w:p>
      <w:r>
        <w:t xml:space="preserve">　　由不达胜义　　则无灭苦要</w:t>
      </w:r>
    </w:p>
    <w:p>
      <w:r>
        <w:t xml:space="preserve">　　展转受轮回　　如蚕自缠缚</w:t>
      </w:r>
    </w:p>
    <w:p>
      <w:r>
        <w:t xml:space="preserve">　　亦如于日月　　旋转无休息</w:t>
      </w:r>
    </w:p>
    <w:p>
      <w:r>
        <w:t xml:space="preserve">　　众生三有中　　来往亦如是</w:t>
      </w:r>
    </w:p>
    <w:p>
      <w:r>
        <w:t xml:space="preserve">　　诸行悉无常　　刹那而迁变</w:t>
      </w:r>
    </w:p>
    <w:p>
      <w:r>
        <w:t xml:space="preserve">　　远离世俗法　　当求胜义谛</w:t>
      </w:r>
    </w:p>
    <w:p>
      <w:r>
        <w:t xml:space="preserve">　　乃至住诸天　　及乾闼婆等</w:t>
      </w:r>
    </w:p>
    <w:p>
      <w:r>
        <w:t xml:space="preserve">　　不免彼无常　　此皆世俗果</w:t>
      </w:r>
    </w:p>
    <w:p>
      <w:r>
        <w:t xml:space="preserve">　　夜叉鬼神等　　得持明成就</w:t>
      </w:r>
    </w:p>
    <w:p>
      <w:r>
        <w:t xml:space="preserve">　　不免堕恶趣　　此皆世俗果</w:t>
      </w:r>
    </w:p>
    <w:p>
      <w:r>
        <w:t xml:space="preserve">　　帝释转轮王　　福报无与等</w:t>
      </w:r>
    </w:p>
    <w:p>
      <w:r>
        <w:t xml:space="preserve">　　不免堕傍生　　此皆世俗果</w:t>
      </w:r>
    </w:p>
    <w:p>
      <w:r>
        <w:t xml:space="preserve">　　人天五欲乐　　决定当弃舍</w:t>
      </w:r>
    </w:p>
    <w:p>
      <w:r>
        <w:t xml:space="preserve">　　于彼菩提心　　以惠常观察</w:t>
      </w:r>
    </w:p>
    <w:p>
      <w:r>
        <w:t xml:space="preserve">　　自性无所著　　一切悉皆空</w:t>
      </w:r>
    </w:p>
    <w:p>
      <w:r>
        <w:t xml:space="preserve">　　超越所戏论　　是菩提心相</w:t>
      </w:r>
    </w:p>
    <w:p>
      <w:r>
        <w:t xml:space="preserve">　　非刚非柔软　　非热亦非冷</w:t>
      </w:r>
    </w:p>
    <w:p>
      <w:r>
        <w:t xml:space="preserve">　　非触非执受　　是菩提心相</w:t>
      </w:r>
    </w:p>
    <w:p>
      <w:r>
        <w:t xml:space="preserve">　　非长及非短　　非圆亦非方</w:t>
      </w:r>
    </w:p>
    <w:p>
      <w:r>
        <w:t xml:space="preserve">　　非微细非粗　　是菩提心相</w:t>
      </w:r>
    </w:p>
    <w:p>
      <w:r>
        <w:t xml:space="preserve">　　非白及非红　　非黑亦非黄</w:t>
      </w:r>
    </w:p>
    <w:p>
      <w:r>
        <w:t xml:space="preserve">　　非形色显色　　是菩提心相</w:t>
      </w:r>
    </w:p>
    <w:p>
      <w:r>
        <w:t xml:space="preserve">　　非色非光明　　非动非缠缚</w:t>
      </w:r>
    </w:p>
    <w:p>
      <w:r>
        <w:t xml:space="preserve">　　非住如虚空　　是菩提心相</w:t>
      </w:r>
    </w:p>
    <w:p>
      <w:r>
        <w:t xml:space="preserve">　　离思惟观察　　非外道境界</w:t>
      </w:r>
    </w:p>
    <w:p>
      <w:r>
        <w:t xml:space="preserve">　　与般若相应　　是菩提心相</w:t>
      </w:r>
    </w:p>
    <w:p>
      <w:r>
        <w:t xml:space="preserve">　　无似无对待　　无等常寂静</w:t>
      </w:r>
    </w:p>
    <w:p>
      <w:r>
        <w:t xml:space="preserve">　　自性本凝然　　是菩提心相</w:t>
      </w:r>
    </w:p>
    <w:p>
      <w:r>
        <w:t xml:space="preserve">　　如聚沫浮泡　　如幻化阳焰</w:t>
      </w:r>
    </w:p>
    <w:p>
      <w:r>
        <w:t xml:space="preserve">　　无我亦无常　　一切非坚固</w:t>
      </w:r>
    </w:p>
    <w:p>
      <w:r>
        <w:t xml:space="preserve">　　是身如坏器　　虚幻而充满</w:t>
      </w:r>
    </w:p>
    <w:p>
      <w:r>
        <w:t xml:space="preserve">　　与三毒相应　　毕竟空无有</w:t>
      </w:r>
    </w:p>
    <w:p>
      <w:r>
        <w:t xml:space="preserve">　　如月处云中　　刹那而不现</w:t>
      </w:r>
    </w:p>
    <w:p>
      <w:r>
        <w:t xml:space="preserve">　　以甚深般若　　达有为如幻</w:t>
      </w:r>
    </w:p>
    <w:p>
      <w:r>
        <w:t xml:space="preserve">　　众生器世间　　一切皆如梦</w:t>
      </w:r>
    </w:p>
    <w:p>
      <w:r>
        <w:t xml:space="preserve">　　由自心分别　　彼心亦如梦</w:t>
      </w:r>
    </w:p>
    <w:p>
      <w:r>
        <w:t xml:space="preserve">　　若人依正理　　以惠而修习</w:t>
      </w:r>
    </w:p>
    <w:p>
      <w:r>
        <w:t xml:space="preserve">　　弃背诸障染　　速得无上道</w:t>
      </w:r>
    </w:p>
    <w:p>
      <w:r>
        <w:t xml:space="preserve">　　此最胜般若　　诸佛所称赞</w:t>
      </w:r>
    </w:p>
    <w:p>
      <w:r>
        <w:t xml:space="preserve">　　智者善筹量　　勤求无上法</w:t>
      </w:r>
    </w:p>
    <w:p>
      <w:r>
        <w:t xml:space="preserve">　　离有为过失　　证真常胜德</w:t>
      </w:r>
    </w:p>
    <w:p>
      <w:r>
        <w:t xml:space="preserve">　　由此解脱故　　一切无染著</w:t>
      </w:r>
    </w:p>
    <w:p>
      <w:r>
        <w:t xml:space="preserve">　　时彼外道众　　闻已生欢喜</w:t>
      </w:r>
    </w:p>
    <w:p>
      <w:r>
        <w:t xml:space="preserve">　　善观察除疑　　得悟大乘智</w:t>
      </w:r>
    </w:p>
    <w:p/>
    <w:p/>
    <w:p>
      <w:r>
        <w:t xml:space="preserve">　　尼乾子问无我义经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