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236ACA"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00D237C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236ACA"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普生一切喜乐业解脱门。妙华幢紧那罗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能生无上法喜令一切受安乐解脱门。种种庄严紧那罗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一切功德满足广大清净信解藏解脱门。悦意吼声紧那罗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恒出一切悦意声令闻者离忧怖解脱门。宝树光明紧那罗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大悲安立一切众生令觉悟所缘解脱门。普乐见紧那罗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示现一切妙色身解脱门。最胜光庄严紧那罗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了知一切殊胜庄严果所从生业解脱门。微妙华幢紧那罗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善观察一切世间业所生报解脱门。动地力紧那罗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恒起一切利益众生事解脱门。威猛主紧那罗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无著无碍眼普观察众生界解脱门。不可坏宝髻迦楼罗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普安住法界教化众生解脱门。清净速疾迦楼罗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普成就波罗蜜精进力解脱门。不退心庄严迦楼罗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勇猛力入如来境界解脱门。大海处摄持力迦楼罗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入佛行广大智慧海解脱门。坚法净光迦楼罗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成就无边众生差别智解脱门。妙严冠髻迦楼罗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庄严佛法城解脱门。普捷示现迦楼罗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成就不可坏平等力解脱门。普观海迦楼罗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了知一切众生身而为现形解脱门。龙音大目精迦楼罗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现为大会尊胜主解脱门。毗摩质多罗阿修罗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消灭一切众生苦令清净解脱门。大眷属阿修罗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修一切苦行自庄严解脱门。婆稚阿修罗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震动十方无边境界解脱门。遍照阿修罗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种种方便安立一切众生解脱门。坚固行妙庄严阿修罗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普集不可坏善根净诸染著解脱门。广大因慧阿修罗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大悲力无疑惑主解脱门。现胜德阿修罗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普令见佛承事供养修诸善根解脱门。善音阿修罗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sidR="00D905DA">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236ACA"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236ACA"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FA033D">
        <w:rPr>
          <w:rFonts w:ascii="楷体" w:eastAsia="楷体" w:hAnsi="楷体" w:hint="eastAsia"/>
          <w:sz w:val="24"/>
          <w:szCs w:val="24"/>
          <w:shd w:val="pct15" w:color="auto" w:fill="FFFFFF"/>
        </w:rPr>
        <w:t>尔时华藏庄严世界海。以佛神力。其地一切六种</w:t>
      </w:r>
      <w:r>
        <w:rPr>
          <w:rFonts w:ascii="楷体" w:eastAsia="楷体" w:hAnsi="楷体" w:hint="eastAsia"/>
          <w:sz w:val="24"/>
          <w:szCs w:val="24"/>
          <w:shd w:val="pct15" w:color="auto" w:fill="FFFFFF"/>
        </w:rPr>
        <w:t>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sidR="00FA033D">
        <w:rPr>
          <w:rFonts w:ascii="楷体" w:eastAsia="楷体" w:hAnsi="楷体" w:hint="eastAsia"/>
          <w:sz w:val="24"/>
          <w:szCs w:val="24"/>
          <w:shd w:val="pct15" w:color="auto" w:fill="FFFFFF"/>
        </w:rPr>
        <w:t>。一切各别庄严具云。如是等诸供养云</w:t>
      </w:r>
      <w:r>
        <w:rPr>
          <w:rFonts w:ascii="楷体" w:eastAsia="楷体" w:hAnsi="楷体" w:hint="eastAsia"/>
          <w:sz w:val="24"/>
          <w:szCs w:val="24"/>
          <w:shd w:val="pct15" w:color="auto" w:fill="FFFFFF"/>
        </w:rPr>
        <w:t>其数无量不可思议。此诸世主一一皆现如是供养云。雨于如来道场众海靡不周遍。如此世界中</w:t>
      </w:r>
      <w:r w:rsidR="00FA033D">
        <w:rPr>
          <w:rFonts w:ascii="楷体" w:eastAsia="楷体" w:hAnsi="楷体" w:hint="eastAsia"/>
          <w:sz w:val="24"/>
          <w:szCs w:val="24"/>
          <w:shd w:val="pct15" w:color="auto" w:fill="FFFFFF"/>
        </w:rPr>
        <w:t>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236ACA"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sidR="00761696">
        <w:rPr>
          <w:rFonts w:ascii="楷体" w:eastAsia="楷体" w:hAnsi="楷体" w:hint="eastAsia"/>
          <w:sz w:val="24"/>
          <w:szCs w:val="24"/>
          <w:shd w:val="pct15" w:color="auto" w:fill="FFFFFF"/>
        </w:rPr>
        <w:t>会。蒙佛光明所开觉已。各共来诣毗卢遮那如来所</w:t>
      </w:r>
      <w:r>
        <w:rPr>
          <w:rFonts w:ascii="楷体" w:eastAsia="楷体" w:hAnsi="楷体" w:hint="eastAsia"/>
          <w:sz w:val="24"/>
          <w:szCs w:val="24"/>
          <w:shd w:val="pct15" w:color="auto" w:fill="FFFFFF"/>
        </w:rPr>
        <w:t>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00761696">
        <w:rPr>
          <w:rFonts w:ascii="楷体" w:eastAsia="楷体" w:hAnsi="楷体" w:hint="eastAsia"/>
          <w:sz w:val="24"/>
          <w:szCs w:val="24"/>
          <w:shd w:val="pct15" w:color="auto" w:fill="FFFFFF"/>
        </w:rPr>
        <w:t>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00761696">
        <w:rPr>
          <w:rFonts w:ascii="楷体" w:eastAsia="楷体" w:hAnsi="楷体" w:hint="eastAsia"/>
          <w:sz w:val="24"/>
          <w:szCs w:val="24"/>
          <w:shd w:val="pct15" w:color="auto" w:fill="FFFFFF"/>
        </w:rPr>
        <w:t>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w:t>
      </w:r>
      <w:r w:rsidR="00A52C45">
        <w:rPr>
          <w:rFonts w:ascii="楷体" w:eastAsia="楷体" w:hAnsi="楷体" w:hint="eastAsia"/>
          <w:sz w:val="24"/>
          <w:szCs w:val="24"/>
          <w:shd w:val="pct15" w:color="auto" w:fill="FFFFFF"/>
        </w:rPr>
        <w:t>浮檀金庄莹其台。妙网覆上</w:t>
      </w:r>
      <w:r>
        <w:rPr>
          <w:rFonts w:ascii="楷体" w:eastAsia="楷体" w:hAnsi="楷体" w:hint="eastAsia"/>
          <w:sz w:val="24"/>
          <w:szCs w:val="24"/>
          <w:shd w:val="pct15" w:color="auto" w:fill="FFFFFF"/>
        </w:rPr>
        <w:t>光色清净。于一念中示现无边诸佛神变。普能发起一切音声</w:t>
      </w:r>
      <w:r w:rsidR="00A52C45">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003B7154">
        <w:rPr>
          <w:rFonts w:ascii="楷体" w:eastAsia="楷体" w:hAnsi="楷体" w:hint="eastAsia"/>
          <w:sz w:val="24"/>
          <w:szCs w:val="24"/>
          <w:shd w:val="pct15" w:color="auto" w:fill="FFFFFF"/>
        </w:rPr>
        <w:t>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w:t>
      </w:r>
      <w:r w:rsidR="003B7154">
        <w:rPr>
          <w:rFonts w:ascii="楷体" w:eastAsia="楷体" w:hAnsi="楷体" w:hint="eastAsia"/>
          <w:sz w:val="24"/>
          <w:szCs w:val="24"/>
          <w:shd w:val="pct15" w:color="auto" w:fill="FFFFFF"/>
        </w:rPr>
        <w:t>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w:t>
      </w:r>
      <w:r w:rsidR="003B7154">
        <w:rPr>
          <w:rFonts w:ascii="楷体" w:eastAsia="楷体" w:hAnsi="楷体" w:hint="eastAsia"/>
          <w:sz w:val="24"/>
          <w:szCs w:val="24"/>
          <w:shd w:val="pct15" w:color="auto" w:fill="FFFFFF"/>
        </w:rPr>
        <w:t>切世界海身智。与得一切佛音声智。如此世界中如来前</w:t>
      </w:r>
      <w:r>
        <w:rPr>
          <w:rFonts w:ascii="楷体" w:eastAsia="楷体" w:hAnsi="楷体" w:hint="eastAsia"/>
          <w:sz w:val="24"/>
          <w:szCs w:val="24"/>
          <w:shd w:val="pct15" w:color="auto" w:fill="FFFFFF"/>
        </w:rPr>
        <w:t>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w:t>
      </w:r>
      <w:r w:rsidR="003B7154">
        <w:rPr>
          <w:rFonts w:ascii="楷体" w:eastAsia="楷体" w:hAnsi="楷体" w:hint="eastAsia"/>
          <w:sz w:val="24"/>
          <w:szCs w:val="24"/>
          <w:shd w:val="pct15" w:color="auto" w:fill="FFFFFF"/>
        </w:rPr>
        <w:t>普贤菩萨顶。其手皆以相好庄严妙网光舒香流焰发。复出诸佛种种妙音</w:t>
      </w:r>
      <w:r>
        <w:rPr>
          <w:rFonts w:ascii="楷体" w:eastAsia="楷体" w:hAnsi="楷体" w:hint="eastAsia"/>
          <w:sz w:val="24"/>
          <w:szCs w:val="24"/>
          <w:shd w:val="pct15" w:color="auto" w:fill="FFFFFF"/>
        </w:rPr>
        <w:t>及以自在神通之事。过现</w:t>
      </w:r>
      <w:r w:rsidRPr="007C1158">
        <w:rPr>
          <w:rFonts w:ascii="楷体" w:eastAsia="楷体" w:hAnsi="楷体" w:hint="eastAsia"/>
          <w:sz w:val="24"/>
          <w:szCs w:val="24"/>
          <w:shd w:val="pct15" w:color="auto" w:fill="FFFFFF"/>
        </w:rPr>
        <w:t>未来一切菩萨普贤</w:t>
      </w:r>
      <w:r w:rsidR="003B7154">
        <w:rPr>
          <w:rFonts w:ascii="楷体" w:eastAsia="楷体" w:hAnsi="楷体" w:hint="eastAsia"/>
          <w:sz w:val="24"/>
          <w:szCs w:val="24"/>
          <w:shd w:val="pct15" w:color="auto" w:fill="FFFFFF"/>
        </w:rPr>
        <w:t>愿海。一切如来清净法轮及三世佛所有影像</w:t>
      </w:r>
      <w:r>
        <w:rPr>
          <w:rFonts w:ascii="楷体" w:eastAsia="楷体" w:hAnsi="楷体" w:hint="eastAsia"/>
          <w:sz w:val="24"/>
          <w:szCs w:val="24"/>
          <w:shd w:val="pct15" w:color="auto" w:fill="FFFFFF"/>
        </w:rPr>
        <w:t>皆于中现。如此世界中普贤菩萨为十方佛所共摩顶。如是一切世界海及彼世界海一一尘中</w:t>
      </w:r>
      <w:r w:rsidR="003B7154">
        <w:rPr>
          <w:rFonts w:ascii="楷体" w:eastAsia="楷体" w:hAnsi="楷体" w:hint="eastAsia"/>
          <w:sz w:val="24"/>
          <w:szCs w:val="24"/>
          <w:shd w:val="pct15" w:color="auto" w:fill="FFFFFF"/>
        </w:rPr>
        <w:t>所有普贤</w:t>
      </w:r>
      <w:r w:rsidRPr="007C1158">
        <w:rPr>
          <w:rFonts w:ascii="楷体" w:eastAsia="楷体" w:hAnsi="楷体" w:hint="eastAsia"/>
          <w:sz w:val="24"/>
          <w:szCs w:val="24"/>
          <w:shd w:val="pct15" w:color="auto" w:fill="FFFFFF"/>
        </w:rPr>
        <w:t>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003B7154">
        <w:rPr>
          <w:rFonts w:ascii="楷体" w:eastAsia="楷体" w:hAnsi="楷体" w:hint="eastAsia"/>
          <w:sz w:val="24"/>
          <w:szCs w:val="24"/>
          <w:shd w:val="pct15" w:color="auto" w:fill="FFFFFF"/>
        </w:rPr>
        <w:t>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sidR="00CB5493">
        <w:rPr>
          <w:rFonts w:ascii="楷体" w:eastAsia="楷体" w:hAnsi="楷体" w:hint="eastAsia"/>
          <w:sz w:val="24"/>
          <w:szCs w:val="24"/>
          <w:shd w:val="pct15" w:color="auto" w:fill="FFFFFF"/>
        </w:rPr>
        <w:t>一切如来威神力故</w:t>
      </w:r>
      <w:r>
        <w:rPr>
          <w:rFonts w:ascii="楷体" w:eastAsia="楷体" w:hAnsi="楷体" w:hint="eastAsia"/>
          <w:sz w:val="24"/>
          <w:szCs w:val="24"/>
          <w:shd w:val="pct15" w:color="auto" w:fill="FFFFFF"/>
        </w:rPr>
        <w:t>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236ACA"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236ACA"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236ACA"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236ACA"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sidR="00700372">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sidR="00700372">
        <w:rPr>
          <w:rFonts w:ascii="楷体" w:eastAsia="楷体" w:hAnsi="楷体" w:hint="eastAsia"/>
          <w:sz w:val="24"/>
          <w:szCs w:val="24"/>
          <w:shd w:val="pct15" w:color="auto" w:fill="FFFFFF"/>
        </w:rPr>
        <w:t>劫转变。诸佛世尊入涅槃故世界海庄严灭劫转变。诸佛出现于世故</w:t>
      </w:r>
      <w:r w:rsidRPr="007C1158">
        <w:rPr>
          <w:rFonts w:ascii="楷体" w:eastAsia="楷体" w:hAnsi="楷体" w:hint="eastAsia"/>
          <w:sz w:val="24"/>
          <w:szCs w:val="24"/>
          <w:shd w:val="pct15" w:color="auto" w:fill="FFFFFF"/>
        </w:rPr>
        <w:t>一切世界海广博严净</w:t>
      </w:r>
      <w:r w:rsidR="00700372">
        <w:rPr>
          <w:rFonts w:ascii="楷体" w:eastAsia="楷体" w:hAnsi="楷体" w:hint="eastAsia"/>
          <w:sz w:val="24"/>
          <w:szCs w:val="24"/>
          <w:shd w:val="pct15" w:color="auto" w:fill="FFFFFF"/>
        </w:rPr>
        <w:t>劫转变。如来神通变化故</w:t>
      </w:r>
      <w:r>
        <w:rPr>
          <w:rFonts w:ascii="楷体" w:eastAsia="楷体" w:hAnsi="楷体" w:hint="eastAsia"/>
          <w:sz w:val="24"/>
          <w:szCs w:val="24"/>
          <w:shd w:val="pct15" w:color="auto" w:fill="FFFFFF"/>
        </w:rPr>
        <w:t>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00700372">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700372"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00236ACA" w:rsidRPr="007C1158">
        <w:rPr>
          <w:rFonts w:ascii="楷体" w:eastAsia="楷体" w:hAnsi="楷体" w:hint="eastAsia"/>
          <w:sz w:val="24"/>
          <w:szCs w:val="24"/>
          <w:shd w:val="pct15" w:color="auto" w:fill="FFFFFF"/>
        </w:rPr>
        <w:t>有须弥山微尘</w:t>
      </w:r>
      <w:r w:rsidR="00236ACA">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00236ACA"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sidR="007F2B5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w:t>
      </w:r>
      <w:r w:rsidR="00905378">
        <w:rPr>
          <w:rFonts w:ascii="楷体" w:eastAsia="楷体" w:hAnsi="楷体" w:hint="eastAsia"/>
          <w:sz w:val="24"/>
          <w:szCs w:val="24"/>
          <w:shd w:val="pct15" w:color="auto" w:fill="FFFFFF"/>
        </w:rPr>
        <w:t>具众宝色充满其中。种种宝华旋布其上。栴檀细末澄垽其下。演佛言音</w:t>
      </w:r>
      <w:r>
        <w:rPr>
          <w:rFonts w:ascii="楷体" w:eastAsia="楷体" w:hAnsi="楷体" w:hint="eastAsia"/>
          <w:sz w:val="24"/>
          <w:szCs w:val="24"/>
          <w:shd w:val="pct15" w:color="auto" w:fill="FFFFFF"/>
        </w:rPr>
        <w:t>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236ACA"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236ACA"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w:t>
      </w:r>
      <w:r w:rsidR="00FB389D">
        <w:rPr>
          <w:rFonts w:ascii="楷体" w:eastAsia="楷体" w:hAnsi="楷体" w:hint="eastAsia"/>
          <w:sz w:val="24"/>
          <w:szCs w:val="24"/>
          <w:shd w:val="pct15" w:color="auto" w:fill="FFFFFF"/>
        </w:rPr>
        <w:t>。见此相故</w:t>
      </w:r>
      <w:r>
        <w:rPr>
          <w:rFonts w:ascii="楷体" w:eastAsia="楷体" w:hAnsi="楷体" w:hint="eastAsia"/>
          <w:sz w:val="24"/>
          <w:szCs w:val="24"/>
          <w:shd w:val="pct15" w:color="auto" w:fill="FFFFFF"/>
        </w:rPr>
        <w:t>善根成熟。悉欲见佛</w:t>
      </w:r>
      <w:r w:rsidRPr="007C1158">
        <w:rPr>
          <w:rFonts w:ascii="楷体" w:eastAsia="楷体" w:hAnsi="楷体" w:hint="eastAsia"/>
          <w:sz w:val="24"/>
          <w:szCs w:val="24"/>
          <w:shd w:val="pct15" w:color="auto" w:fill="FFFFFF"/>
        </w:rPr>
        <w:t>而来道场。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sidR="00FB389D">
        <w:rPr>
          <w:rFonts w:ascii="楷体" w:eastAsia="楷体" w:hAnsi="楷体" w:hint="eastAsia"/>
          <w:sz w:val="24"/>
          <w:szCs w:val="24"/>
          <w:shd w:val="pct15" w:color="auto" w:fill="FFFFFF"/>
        </w:rPr>
        <w:t>切佛刹皆示出生。一切道场悉诣其所。无边妙色</w:t>
      </w:r>
      <w:r>
        <w:rPr>
          <w:rFonts w:ascii="楷体" w:eastAsia="楷体" w:hAnsi="楷体" w:hint="eastAsia"/>
          <w:sz w:val="24"/>
          <w:szCs w:val="24"/>
          <w:shd w:val="pct15" w:color="auto" w:fill="FFFFFF"/>
        </w:rPr>
        <w:t>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236ACA"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sidR="00E4176C">
        <w:rPr>
          <w:rFonts w:ascii="楷体" w:eastAsia="楷体" w:hAnsi="楷体" w:hint="eastAsia"/>
          <w:sz w:val="24"/>
          <w:szCs w:val="24"/>
          <w:shd w:val="pct15" w:color="auto" w:fill="FFFFFF"/>
        </w:rPr>
        <w:t>在法修多罗。世界微尘数修多罗而为眷属。随众生心</w:t>
      </w:r>
      <w:r>
        <w:rPr>
          <w:rFonts w:ascii="楷体" w:eastAsia="楷体" w:hAnsi="楷体" w:hint="eastAsia"/>
          <w:sz w:val="24"/>
          <w:szCs w:val="24"/>
          <w:shd w:val="pct15" w:color="auto" w:fill="FFFFFF"/>
        </w:rPr>
        <w:t>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w:t>
      </w:r>
      <w:r w:rsidR="00E4176C">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E4176C"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w:t>
      </w:r>
      <w:r w:rsidR="00236ACA">
        <w:rPr>
          <w:rFonts w:ascii="楷体" w:eastAsia="楷体" w:hAnsi="楷体" w:hint="eastAsia"/>
          <w:sz w:val="24"/>
          <w:szCs w:val="24"/>
          <w:shd w:val="pct15" w:color="auto" w:fill="FFFFFF"/>
        </w:rPr>
        <w:t>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00236ACA" w:rsidRPr="007C1158">
        <w:rPr>
          <w:rFonts w:ascii="楷体" w:eastAsia="楷体" w:hAnsi="楷体" w:hint="eastAsia"/>
          <w:sz w:val="24"/>
          <w:szCs w:val="24"/>
          <w:shd w:val="pct15" w:color="auto" w:fill="FFFFFF"/>
        </w:rPr>
        <w:t>皆得通达。</w:t>
      </w:r>
    </w:p>
    <w:p w:rsidR="00E4176C" w:rsidRPr="007C1158" w:rsidRDefault="00236ACA"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E4176C">
        <w:rPr>
          <w:rFonts w:ascii="楷体" w:eastAsia="楷体" w:hAnsi="楷体" w:hint="eastAsia"/>
          <w:sz w:val="24"/>
          <w:szCs w:val="24"/>
          <w:shd w:val="pct15" w:color="auto" w:fill="FFFFFF"/>
        </w:rPr>
        <w:t>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236ACA"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236ACA"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sidR="00224E77">
        <w:rPr>
          <w:rFonts w:ascii="楷体" w:eastAsia="楷体" w:hAnsi="楷体" w:hint="eastAsia"/>
          <w:sz w:val="24"/>
          <w:szCs w:val="24"/>
          <w:shd w:val="pct15" w:color="auto" w:fill="FFFFFF"/>
        </w:rPr>
        <w:t>莲华眼幢。是时大威光于此命终。生须弥山上寂静宝宫天城中</w:t>
      </w:r>
      <w:r>
        <w:rPr>
          <w:rFonts w:ascii="楷体" w:eastAsia="楷体" w:hAnsi="楷体" w:hint="eastAsia"/>
          <w:sz w:val="24"/>
          <w:szCs w:val="24"/>
          <w:shd w:val="pct15" w:color="auto" w:fill="FFFFFF"/>
        </w:rPr>
        <w:t>为大天王</w:t>
      </w:r>
      <w:r w:rsidR="00224E77">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00224E77">
        <w:rPr>
          <w:rFonts w:ascii="楷体" w:eastAsia="楷体" w:hAnsi="楷体" w:hint="eastAsia"/>
          <w:sz w:val="24"/>
          <w:szCs w:val="24"/>
          <w:shd w:val="pct15" w:color="auto" w:fill="FFFFFF"/>
        </w:rPr>
        <w:t>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236ACA"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sidR="00224E77">
        <w:rPr>
          <w:rFonts w:ascii="楷体" w:eastAsia="楷体" w:hAnsi="楷体" w:hint="eastAsia"/>
          <w:sz w:val="24"/>
          <w:szCs w:val="24"/>
          <w:shd w:val="pct15" w:color="auto" w:fill="FFFFFF"/>
        </w:rPr>
        <w:t>一切诸佛。知诸众生乐欲不同。随其所应</w:t>
      </w:r>
      <w:r>
        <w:rPr>
          <w:rFonts w:ascii="楷体" w:eastAsia="楷体" w:hAnsi="楷体" w:hint="eastAsia"/>
          <w:sz w:val="24"/>
          <w:szCs w:val="24"/>
          <w:shd w:val="pct15" w:color="auto" w:fill="FFFFFF"/>
        </w:rPr>
        <w:t>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sidR="00224E77">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sidR="00224E77">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236ACA"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236ACA" w:rsidP="0055778F">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236ACA"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Default="00236ACA"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55778F" w:rsidRDefault="0055778F" w:rsidP="0055778F">
      <w:pPr>
        <w:ind w:firstLine="480"/>
        <w:rPr>
          <w:rFonts w:ascii="楷体" w:eastAsia="楷体" w:hAnsi="楷体"/>
          <w:sz w:val="24"/>
          <w:szCs w:val="24"/>
          <w:shd w:val="pct15" w:color="auto" w:fill="FFFFFF"/>
        </w:rPr>
      </w:pPr>
    </w:p>
    <w:p w:rsidR="0055778F" w:rsidRPr="007C1158" w:rsidRDefault="0055778F" w:rsidP="0055778F">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000</w:t>
      </w:r>
      <w:bookmarkStart w:id="0" w:name="_GoBack"/>
      <w:bookmarkEnd w:id="0"/>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w:t>
      </w:r>
      <w:r w:rsidRPr="007C1158">
        <w:rPr>
          <w:rFonts w:ascii="楷体" w:eastAsia="楷体" w:hAnsi="楷体" w:hint="eastAsia"/>
          <w:sz w:val="24"/>
          <w:szCs w:val="24"/>
          <w:shd w:val="pct15" w:color="auto" w:fill="FFFFFF"/>
        </w:rPr>
        <w:lastRenderedPageBreak/>
        <w:t>障碍天眼智力。断诸习智力。云何常得天王。龙王。夜叉王。乾闼婆王。阿修罗王。迦楼罗王。紧那罗王。摩睺罗伽王。人王。梵王之所守护。恭敬供养。云何得与一切众生为依。为救。为归。为趣。为炬。为明。为照。为导。为胜导。为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w:t>
      </w:r>
      <w:r w:rsidRPr="007C1158">
        <w:rPr>
          <w:rFonts w:ascii="楷体" w:eastAsia="楷体" w:hAnsi="楷体" w:hint="eastAsia"/>
          <w:sz w:val="24"/>
          <w:szCs w:val="24"/>
          <w:shd w:val="pct15" w:color="auto" w:fill="FFFFFF"/>
        </w:rPr>
        <w:lastRenderedPageBreak/>
        <w:t>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w:t>
      </w:r>
      <w:r w:rsidRPr="007C1158">
        <w:rPr>
          <w:rFonts w:ascii="楷体" w:eastAsia="楷体" w:hAnsi="楷体" w:hint="eastAsia"/>
          <w:sz w:val="24"/>
          <w:szCs w:val="24"/>
          <w:shd w:val="pct15" w:color="auto" w:fill="FFFFFF"/>
        </w:rPr>
        <w:lastRenderedPageBreak/>
        <w:t>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w:t>
      </w:r>
      <w:r w:rsidRPr="007C1158">
        <w:rPr>
          <w:rFonts w:ascii="楷体" w:eastAsia="楷体" w:hAnsi="楷体" w:hint="eastAsia"/>
          <w:sz w:val="24"/>
          <w:szCs w:val="24"/>
          <w:shd w:val="pct15" w:color="auto" w:fill="FFFFFF"/>
        </w:rPr>
        <w:lastRenderedPageBreak/>
        <w:t>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w:t>
      </w:r>
      <w:r w:rsidRPr="007C1158">
        <w:rPr>
          <w:rFonts w:ascii="楷体" w:eastAsia="楷体" w:hAnsi="楷体" w:hint="eastAsia"/>
          <w:sz w:val="24"/>
          <w:szCs w:val="24"/>
          <w:shd w:val="pct15" w:color="auto" w:fill="FFFFFF"/>
        </w:rPr>
        <w:lastRenderedPageBreak/>
        <w:t>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w:t>
      </w:r>
      <w:r w:rsidRPr="007C1158">
        <w:rPr>
          <w:rFonts w:ascii="楷体" w:eastAsia="楷体" w:hAnsi="楷体" w:hint="eastAsia"/>
          <w:sz w:val="24"/>
          <w:szCs w:val="24"/>
          <w:shd w:val="pct15" w:color="auto" w:fill="FFFFFF"/>
        </w:rPr>
        <w:lastRenderedPageBreak/>
        <w:t>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w:t>
      </w:r>
      <w:r w:rsidRPr="007C1158">
        <w:rPr>
          <w:rFonts w:ascii="楷体" w:eastAsia="楷体" w:hAnsi="楷体" w:hint="eastAsia"/>
          <w:sz w:val="24"/>
          <w:szCs w:val="24"/>
          <w:shd w:val="pct15" w:color="auto" w:fill="FFFFFF"/>
        </w:rPr>
        <w:lastRenderedPageBreak/>
        <w:t>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w:t>
      </w:r>
      <w:r w:rsidRPr="007C1158">
        <w:rPr>
          <w:rFonts w:ascii="楷体" w:eastAsia="楷体" w:hAnsi="楷体" w:hint="eastAsia"/>
          <w:sz w:val="24"/>
          <w:szCs w:val="24"/>
          <w:shd w:val="pct15" w:color="auto" w:fill="FFFFFF"/>
        </w:rPr>
        <w:lastRenderedPageBreak/>
        <w:t>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w:t>
      </w:r>
      <w:r w:rsidRPr="007C1158">
        <w:rPr>
          <w:rFonts w:ascii="楷体" w:eastAsia="楷体" w:hAnsi="楷体" w:hint="eastAsia"/>
          <w:sz w:val="24"/>
          <w:szCs w:val="24"/>
          <w:shd w:val="pct15" w:color="auto" w:fill="FFFFFF"/>
        </w:rPr>
        <w:lastRenderedPageBreak/>
        <w:t>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w:t>
      </w:r>
      <w:r w:rsidRPr="007C1158">
        <w:rPr>
          <w:rFonts w:ascii="楷体" w:eastAsia="楷体" w:hAnsi="楷体" w:hint="eastAsia"/>
          <w:sz w:val="24"/>
          <w:szCs w:val="24"/>
          <w:shd w:val="pct15" w:color="auto" w:fill="FFFFFF"/>
        </w:rPr>
        <w:lastRenderedPageBreak/>
        <w:t>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w:t>
      </w:r>
      <w:r w:rsidRPr="007C1158">
        <w:rPr>
          <w:rFonts w:ascii="楷体" w:eastAsia="楷体" w:hAnsi="楷体" w:hint="eastAsia"/>
          <w:sz w:val="24"/>
          <w:szCs w:val="24"/>
          <w:shd w:val="pct15" w:color="auto" w:fill="FFFFFF"/>
        </w:rPr>
        <w:lastRenderedPageBreak/>
        <w:t>者。具大庄严。三者。念诸菩萨殊胜愿力。四者。闻诸佛土。悉愿往生。五者。深心长久。尽未来劫。六者。愿悉成就一切众生。七者。住一切劫。不以为劳。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w:t>
      </w:r>
      <w:r w:rsidRPr="007C1158">
        <w:rPr>
          <w:rFonts w:ascii="楷体" w:eastAsia="楷体" w:hAnsi="楷体" w:hint="eastAsia"/>
          <w:sz w:val="24"/>
          <w:szCs w:val="24"/>
          <w:shd w:val="pct15" w:color="auto" w:fill="FFFFFF"/>
        </w:rPr>
        <w:lastRenderedPageBreak/>
        <w:t>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w:t>
      </w:r>
      <w:r w:rsidRPr="007C1158">
        <w:rPr>
          <w:rFonts w:ascii="楷体" w:eastAsia="楷体" w:hAnsi="楷体" w:hint="eastAsia"/>
          <w:sz w:val="24"/>
          <w:szCs w:val="24"/>
          <w:shd w:val="pct15" w:color="auto" w:fill="FFFFFF"/>
        </w:rPr>
        <w:lastRenderedPageBreak/>
        <w:t>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w:t>
      </w:r>
      <w:r w:rsidRPr="007C1158">
        <w:rPr>
          <w:rFonts w:ascii="楷体" w:eastAsia="楷体" w:hAnsi="楷体" w:hint="eastAsia"/>
          <w:sz w:val="24"/>
          <w:szCs w:val="24"/>
          <w:shd w:val="pct15" w:color="auto" w:fill="FFFFFF"/>
        </w:rPr>
        <w:lastRenderedPageBreak/>
        <w:t>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w:t>
      </w:r>
      <w:r w:rsidRPr="007C1158">
        <w:rPr>
          <w:rFonts w:ascii="楷体" w:eastAsia="楷体" w:hAnsi="楷体" w:hint="eastAsia"/>
          <w:sz w:val="24"/>
          <w:szCs w:val="24"/>
          <w:shd w:val="pct15" w:color="auto" w:fill="FFFFFF"/>
        </w:rPr>
        <w:lastRenderedPageBreak/>
        <w:t>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w:t>
      </w:r>
      <w:r w:rsidRPr="007C1158">
        <w:rPr>
          <w:rFonts w:ascii="楷体" w:eastAsia="楷体" w:hAnsi="楷体" w:hint="eastAsia"/>
          <w:sz w:val="24"/>
          <w:szCs w:val="24"/>
          <w:shd w:val="pct15" w:color="auto" w:fill="FFFFFF"/>
        </w:rPr>
        <w:lastRenderedPageBreak/>
        <w:t>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w:t>
      </w:r>
      <w:r w:rsidRPr="007C1158">
        <w:rPr>
          <w:rFonts w:ascii="楷体" w:eastAsia="楷体" w:hAnsi="楷体" w:hint="eastAsia"/>
          <w:sz w:val="24"/>
          <w:szCs w:val="24"/>
          <w:shd w:val="pct15" w:color="auto" w:fill="FFFFFF"/>
        </w:rPr>
        <w:lastRenderedPageBreak/>
        <w:t>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w:t>
      </w:r>
      <w:r w:rsidRPr="007C1158">
        <w:rPr>
          <w:rFonts w:ascii="楷体" w:eastAsia="楷体" w:hAnsi="楷体" w:hint="eastAsia"/>
          <w:sz w:val="24"/>
          <w:szCs w:val="24"/>
          <w:shd w:val="pct15" w:color="auto" w:fill="FFFFFF"/>
        </w:rPr>
        <w:lastRenderedPageBreak/>
        <w:t>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w:t>
      </w:r>
      <w:r w:rsidRPr="007C1158">
        <w:rPr>
          <w:rFonts w:ascii="楷体" w:eastAsia="楷体" w:hAnsi="楷体" w:hint="eastAsia"/>
          <w:sz w:val="24"/>
          <w:szCs w:val="24"/>
          <w:shd w:val="pct15" w:color="auto" w:fill="FFFFFF"/>
        </w:rPr>
        <w:lastRenderedPageBreak/>
        <w:t>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w:t>
      </w:r>
      <w:r w:rsidRPr="007C1158">
        <w:rPr>
          <w:rFonts w:ascii="楷体" w:eastAsia="楷体" w:hAnsi="楷体" w:hint="eastAsia"/>
          <w:sz w:val="24"/>
          <w:szCs w:val="24"/>
          <w:shd w:val="pct15" w:color="auto" w:fill="FFFFFF"/>
        </w:rPr>
        <w:lastRenderedPageBreak/>
        <w:t>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w:t>
      </w:r>
      <w:r w:rsidRPr="007C1158">
        <w:rPr>
          <w:rFonts w:ascii="楷体" w:eastAsia="楷体" w:hAnsi="楷体" w:hint="eastAsia"/>
          <w:sz w:val="24"/>
          <w:szCs w:val="24"/>
          <w:shd w:val="pct15" w:color="auto" w:fill="FFFFFF"/>
        </w:rPr>
        <w:lastRenderedPageBreak/>
        <w:t>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w:t>
      </w:r>
      <w:r w:rsidRPr="007C1158">
        <w:rPr>
          <w:rFonts w:ascii="楷体" w:eastAsia="楷体" w:hAnsi="楷体" w:hint="eastAsia"/>
          <w:sz w:val="24"/>
          <w:szCs w:val="24"/>
          <w:shd w:val="pct15" w:color="auto" w:fill="FFFFFF"/>
        </w:rPr>
        <w:lastRenderedPageBreak/>
        <w:t>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w:t>
      </w:r>
      <w:r w:rsidRPr="007C1158">
        <w:rPr>
          <w:rFonts w:ascii="楷体" w:eastAsia="楷体" w:hAnsi="楷体" w:hint="eastAsia"/>
          <w:sz w:val="24"/>
          <w:szCs w:val="24"/>
          <w:shd w:val="pct15" w:color="auto" w:fill="FFFFFF"/>
        </w:rPr>
        <w:lastRenderedPageBreak/>
        <w:t>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w:t>
      </w:r>
      <w:r w:rsidRPr="007C1158">
        <w:rPr>
          <w:rFonts w:ascii="楷体" w:eastAsia="楷体" w:hAnsi="楷体" w:hint="eastAsia"/>
          <w:sz w:val="24"/>
          <w:szCs w:val="24"/>
          <w:shd w:val="pct15" w:color="auto" w:fill="FFFFFF"/>
        </w:rPr>
        <w:lastRenderedPageBreak/>
        <w:t>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w:t>
      </w:r>
      <w:r w:rsidRPr="007C1158">
        <w:rPr>
          <w:rFonts w:ascii="楷体" w:eastAsia="楷体" w:hAnsi="楷体" w:hint="eastAsia"/>
          <w:sz w:val="24"/>
          <w:szCs w:val="24"/>
          <w:shd w:val="pct15" w:color="auto" w:fill="FFFFFF"/>
        </w:rPr>
        <w:lastRenderedPageBreak/>
        <w:t>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w:t>
      </w:r>
      <w:r w:rsidRPr="007C1158">
        <w:rPr>
          <w:rFonts w:ascii="楷体" w:eastAsia="楷体" w:hAnsi="楷体" w:hint="eastAsia"/>
          <w:sz w:val="24"/>
          <w:szCs w:val="24"/>
          <w:shd w:val="pct15" w:color="auto" w:fill="FFFFFF"/>
        </w:rPr>
        <w:lastRenderedPageBreak/>
        <w:t>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w:t>
      </w:r>
      <w:r w:rsidRPr="007C1158">
        <w:rPr>
          <w:rFonts w:ascii="楷体" w:eastAsia="楷体" w:hAnsi="楷体" w:hint="eastAsia"/>
          <w:sz w:val="24"/>
          <w:szCs w:val="24"/>
          <w:shd w:val="pct15" w:color="auto" w:fill="FFFFFF"/>
        </w:rPr>
        <w:lastRenderedPageBreak/>
        <w:t>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w:t>
      </w:r>
      <w:r w:rsidRPr="007C1158">
        <w:rPr>
          <w:rFonts w:ascii="楷体" w:eastAsia="楷体" w:hAnsi="楷体" w:hint="eastAsia"/>
          <w:sz w:val="24"/>
          <w:szCs w:val="24"/>
          <w:shd w:val="pct15" w:color="auto" w:fill="FFFFFF"/>
        </w:rPr>
        <w:lastRenderedPageBreak/>
        <w:t>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w:t>
      </w:r>
      <w:r w:rsidRPr="007C1158">
        <w:rPr>
          <w:rFonts w:ascii="楷体" w:eastAsia="楷体" w:hAnsi="楷体" w:hint="eastAsia"/>
          <w:sz w:val="24"/>
          <w:szCs w:val="24"/>
          <w:shd w:val="pct15" w:color="auto" w:fill="FFFFFF"/>
        </w:rPr>
        <w:lastRenderedPageBreak/>
        <w:t>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w:t>
      </w:r>
      <w:r w:rsidRPr="007C1158">
        <w:rPr>
          <w:rFonts w:ascii="楷体" w:eastAsia="楷体" w:hAnsi="楷体" w:hint="eastAsia"/>
          <w:sz w:val="24"/>
          <w:szCs w:val="24"/>
          <w:shd w:val="pct15" w:color="auto" w:fill="FFFFFF"/>
        </w:rPr>
        <w:lastRenderedPageBreak/>
        <w:t>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w:t>
      </w:r>
      <w:r w:rsidRPr="007C1158">
        <w:rPr>
          <w:rFonts w:ascii="楷体" w:eastAsia="楷体" w:hAnsi="楷体" w:hint="eastAsia"/>
          <w:sz w:val="24"/>
          <w:szCs w:val="24"/>
          <w:shd w:val="pct15" w:color="auto" w:fill="FFFFFF"/>
        </w:rPr>
        <w:lastRenderedPageBreak/>
        <w:t>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w:t>
      </w:r>
      <w:r w:rsidRPr="007C1158">
        <w:rPr>
          <w:rFonts w:ascii="楷体" w:eastAsia="楷体" w:hAnsi="楷体" w:hint="eastAsia"/>
          <w:sz w:val="24"/>
          <w:szCs w:val="24"/>
          <w:shd w:val="pct15" w:color="auto" w:fill="FFFFFF"/>
        </w:rPr>
        <w:lastRenderedPageBreak/>
        <w:t>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w:t>
      </w:r>
      <w:r w:rsidRPr="007C1158">
        <w:rPr>
          <w:rFonts w:ascii="楷体" w:eastAsia="楷体" w:hAnsi="楷体" w:hint="eastAsia"/>
          <w:sz w:val="24"/>
          <w:szCs w:val="24"/>
          <w:shd w:val="pct15" w:color="auto" w:fill="FFFFFF"/>
        </w:rPr>
        <w:lastRenderedPageBreak/>
        <w:t>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w:t>
      </w:r>
      <w:r w:rsidRPr="007C1158">
        <w:rPr>
          <w:rFonts w:ascii="楷体" w:eastAsia="楷体" w:hAnsi="楷体" w:hint="eastAsia"/>
          <w:sz w:val="24"/>
          <w:szCs w:val="24"/>
          <w:shd w:val="pct15" w:color="auto" w:fill="FFFFFF"/>
        </w:rPr>
        <w:lastRenderedPageBreak/>
        <w:t>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w:t>
      </w:r>
      <w:r w:rsidRPr="007C1158">
        <w:rPr>
          <w:rFonts w:ascii="楷体" w:eastAsia="楷体" w:hAnsi="楷体" w:hint="eastAsia"/>
          <w:sz w:val="24"/>
          <w:szCs w:val="24"/>
          <w:shd w:val="pct15" w:color="auto" w:fill="FFFFFF"/>
        </w:rPr>
        <w:lastRenderedPageBreak/>
        <w:t>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w:t>
      </w:r>
      <w:r w:rsidRPr="007C1158">
        <w:rPr>
          <w:rFonts w:ascii="楷体" w:eastAsia="楷体" w:hAnsi="楷体" w:hint="eastAsia"/>
          <w:sz w:val="24"/>
          <w:szCs w:val="24"/>
          <w:shd w:val="pct15" w:color="auto" w:fill="FFFFFF"/>
        </w:rPr>
        <w:lastRenderedPageBreak/>
        <w:t>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w:t>
      </w:r>
      <w:r w:rsidRPr="007C1158">
        <w:rPr>
          <w:rFonts w:ascii="楷体" w:eastAsia="楷体" w:hAnsi="楷体" w:hint="eastAsia"/>
          <w:sz w:val="24"/>
          <w:szCs w:val="24"/>
          <w:shd w:val="pct15" w:color="auto" w:fill="FFFFFF"/>
        </w:rPr>
        <w:lastRenderedPageBreak/>
        <w:t>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w:t>
      </w:r>
      <w:r w:rsidRPr="007C1158">
        <w:rPr>
          <w:rFonts w:ascii="楷体" w:eastAsia="楷体" w:hAnsi="楷体" w:hint="eastAsia"/>
          <w:sz w:val="24"/>
          <w:szCs w:val="24"/>
          <w:shd w:val="pct15" w:color="auto" w:fill="FFFFFF"/>
        </w:rPr>
        <w:lastRenderedPageBreak/>
        <w:t>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w:t>
      </w:r>
      <w:r w:rsidRPr="007C1158">
        <w:rPr>
          <w:rFonts w:ascii="楷体" w:eastAsia="楷体" w:hAnsi="楷体" w:hint="eastAsia"/>
          <w:sz w:val="24"/>
          <w:szCs w:val="24"/>
          <w:shd w:val="pct15" w:color="auto" w:fill="FFFFFF"/>
        </w:rPr>
        <w:lastRenderedPageBreak/>
        <w:t>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w:t>
      </w:r>
      <w:r w:rsidRPr="007C1158">
        <w:rPr>
          <w:rFonts w:ascii="楷体" w:eastAsia="楷体" w:hAnsi="楷体" w:hint="eastAsia"/>
          <w:sz w:val="24"/>
          <w:szCs w:val="24"/>
          <w:shd w:val="pct15" w:color="auto" w:fill="FFFFFF"/>
        </w:rPr>
        <w:lastRenderedPageBreak/>
        <w:t>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w:t>
      </w:r>
      <w:r w:rsidRPr="007C1158">
        <w:rPr>
          <w:rFonts w:ascii="楷体" w:eastAsia="楷体" w:hAnsi="楷体" w:hint="eastAsia"/>
          <w:sz w:val="24"/>
          <w:szCs w:val="24"/>
          <w:shd w:val="pct15" w:color="auto" w:fill="FFFFFF"/>
        </w:rPr>
        <w:lastRenderedPageBreak/>
        <w:t>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420A8B"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4696" w:rsidRDefault="00E74696" w:rsidP="00E6290B">
      <w:r>
        <w:separator/>
      </w:r>
    </w:p>
  </w:endnote>
  <w:endnote w:type="continuationSeparator" w:id="0">
    <w:p w:rsidR="00E74696" w:rsidRDefault="00E74696"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4696" w:rsidRDefault="00E74696" w:rsidP="00E6290B">
      <w:r>
        <w:separator/>
      </w:r>
    </w:p>
  </w:footnote>
  <w:footnote w:type="continuationSeparator" w:id="0">
    <w:p w:rsidR="00E74696" w:rsidRDefault="00E74696"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27728"/>
    <w:rsid w:val="000332DE"/>
    <w:rsid w:val="00051CB8"/>
    <w:rsid w:val="00077C22"/>
    <w:rsid w:val="000A571A"/>
    <w:rsid w:val="000E32CA"/>
    <w:rsid w:val="00103BEB"/>
    <w:rsid w:val="001204B5"/>
    <w:rsid w:val="00122520"/>
    <w:rsid w:val="001642DA"/>
    <w:rsid w:val="001802C1"/>
    <w:rsid w:val="001A07EF"/>
    <w:rsid w:val="001A5A5D"/>
    <w:rsid w:val="001B6AEE"/>
    <w:rsid w:val="00213A17"/>
    <w:rsid w:val="00224E77"/>
    <w:rsid w:val="00236ACA"/>
    <w:rsid w:val="002601DD"/>
    <w:rsid w:val="00270415"/>
    <w:rsid w:val="00271CA5"/>
    <w:rsid w:val="002A3357"/>
    <w:rsid w:val="00316068"/>
    <w:rsid w:val="003210D6"/>
    <w:rsid w:val="003455C4"/>
    <w:rsid w:val="00390E6D"/>
    <w:rsid w:val="00395C2C"/>
    <w:rsid w:val="003B7154"/>
    <w:rsid w:val="003C252C"/>
    <w:rsid w:val="004113FE"/>
    <w:rsid w:val="00420A8B"/>
    <w:rsid w:val="004310BA"/>
    <w:rsid w:val="004672CE"/>
    <w:rsid w:val="004A16AD"/>
    <w:rsid w:val="004D2FAD"/>
    <w:rsid w:val="004F7849"/>
    <w:rsid w:val="00515353"/>
    <w:rsid w:val="00530500"/>
    <w:rsid w:val="00557297"/>
    <w:rsid w:val="0055778F"/>
    <w:rsid w:val="00562E8A"/>
    <w:rsid w:val="00587C53"/>
    <w:rsid w:val="00593F27"/>
    <w:rsid w:val="005D6B9C"/>
    <w:rsid w:val="005E4C63"/>
    <w:rsid w:val="005F083A"/>
    <w:rsid w:val="00602733"/>
    <w:rsid w:val="006320BB"/>
    <w:rsid w:val="00656A30"/>
    <w:rsid w:val="006A33E2"/>
    <w:rsid w:val="006B2EE0"/>
    <w:rsid w:val="006B56CB"/>
    <w:rsid w:val="006C22EE"/>
    <w:rsid w:val="006F2B00"/>
    <w:rsid w:val="00700372"/>
    <w:rsid w:val="00715FCD"/>
    <w:rsid w:val="00761696"/>
    <w:rsid w:val="007A0A9A"/>
    <w:rsid w:val="007B0C0F"/>
    <w:rsid w:val="007C225C"/>
    <w:rsid w:val="007F2B5B"/>
    <w:rsid w:val="0081125C"/>
    <w:rsid w:val="00816715"/>
    <w:rsid w:val="00825351"/>
    <w:rsid w:val="00846FCE"/>
    <w:rsid w:val="008519A1"/>
    <w:rsid w:val="0087396E"/>
    <w:rsid w:val="00896238"/>
    <w:rsid w:val="008C1AE8"/>
    <w:rsid w:val="008D5F87"/>
    <w:rsid w:val="008E4071"/>
    <w:rsid w:val="00901119"/>
    <w:rsid w:val="00905378"/>
    <w:rsid w:val="00946644"/>
    <w:rsid w:val="00951AC7"/>
    <w:rsid w:val="009975DA"/>
    <w:rsid w:val="009A2858"/>
    <w:rsid w:val="009B27DF"/>
    <w:rsid w:val="009B6A2D"/>
    <w:rsid w:val="009C1D72"/>
    <w:rsid w:val="009D2051"/>
    <w:rsid w:val="00A04B8B"/>
    <w:rsid w:val="00A23EDD"/>
    <w:rsid w:val="00A52C45"/>
    <w:rsid w:val="00AF0973"/>
    <w:rsid w:val="00B65982"/>
    <w:rsid w:val="00B83641"/>
    <w:rsid w:val="00BB2C2B"/>
    <w:rsid w:val="00BD6E96"/>
    <w:rsid w:val="00BE29AF"/>
    <w:rsid w:val="00C2128B"/>
    <w:rsid w:val="00C36981"/>
    <w:rsid w:val="00C4767A"/>
    <w:rsid w:val="00C53499"/>
    <w:rsid w:val="00C537B4"/>
    <w:rsid w:val="00C654A2"/>
    <w:rsid w:val="00C90602"/>
    <w:rsid w:val="00CB5493"/>
    <w:rsid w:val="00CC17C7"/>
    <w:rsid w:val="00D06ED1"/>
    <w:rsid w:val="00D07196"/>
    <w:rsid w:val="00D12E20"/>
    <w:rsid w:val="00D13451"/>
    <w:rsid w:val="00D2045E"/>
    <w:rsid w:val="00D237C6"/>
    <w:rsid w:val="00D6016C"/>
    <w:rsid w:val="00D646EE"/>
    <w:rsid w:val="00D65C18"/>
    <w:rsid w:val="00D8378F"/>
    <w:rsid w:val="00D905DA"/>
    <w:rsid w:val="00DB1C12"/>
    <w:rsid w:val="00DC1AB0"/>
    <w:rsid w:val="00DC2F6E"/>
    <w:rsid w:val="00DD1F4B"/>
    <w:rsid w:val="00E01C63"/>
    <w:rsid w:val="00E4176C"/>
    <w:rsid w:val="00E440A5"/>
    <w:rsid w:val="00E6290B"/>
    <w:rsid w:val="00E74696"/>
    <w:rsid w:val="00EA6F14"/>
    <w:rsid w:val="00ED4A99"/>
    <w:rsid w:val="00EE64D2"/>
    <w:rsid w:val="00EE70C3"/>
    <w:rsid w:val="00F03B26"/>
    <w:rsid w:val="00F35C4D"/>
    <w:rsid w:val="00FA033D"/>
    <w:rsid w:val="00FA6F04"/>
    <w:rsid w:val="00FB04F5"/>
    <w:rsid w:val="00FB1670"/>
    <w:rsid w:val="00FB389D"/>
    <w:rsid w:val="00FC495B"/>
    <w:rsid w:val="00FD1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9DB9A9"/>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2569</TotalTime>
  <Pages>1</Pages>
  <Words>32051</Words>
  <Characters>182696</Characters>
  <Application>Microsoft Office Word</Application>
  <DocSecurity>0</DocSecurity>
  <Lines>1522</Lines>
  <Paragraphs>428</Paragraphs>
  <ScaleCrop>false</ScaleCrop>
  <Company/>
  <LinksUpToDate>false</LinksUpToDate>
  <CharactersWithSpaces>214319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64</cp:revision>
  <dcterms:created xsi:type="dcterms:W3CDTF">2020-12-01T05:20:00Z</dcterms:created>
  <dcterms:modified xsi:type="dcterms:W3CDTF">2022-01-30T13:53:00Z</dcterms:modified>
</cp:coreProperties>
</file>