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D82" w:rsidRDefault="00593ECD" w:rsidP="00D50D8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bookmarkStart w:id="0" w:name="_GoBack"/>
      <w:r w:rsidRPr="00D50D82">
        <w:rPr>
          <w:sz w:val="24"/>
          <w:szCs w:val="24"/>
          <w:shd w:val="pct15" w:color="auto" w:fill="FFFFFF"/>
        </w:rPr>
        <w:t>佛说弥勒菩萨发愿王偈</w:t>
      </w:r>
    </w:p>
    <w:p w:rsidR="00D50D82" w:rsidRDefault="00593ECD" w:rsidP="00D50D8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50D82">
        <w:rPr>
          <w:sz w:val="24"/>
          <w:szCs w:val="24"/>
          <w:shd w:val="pct15" w:color="auto" w:fill="FFFFFF"/>
        </w:rPr>
        <w:t>内阁掌译西番蒙古诸文西番学总管仪宾工布查布译</w:t>
      </w:r>
    </w:p>
    <w:p w:rsidR="00D50D82" w:rsidRDefault="00593ECD" w:rsidP="00D50D8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50D82">
        <w:rPr>
          <w:sz w:val="24"/>
          <w:szCs w:val="24"/>
          <w:shd w:val="pct15" w:color="auto" w:fill="FFFFFF"/>
        </w:rPr>
        <w:t>梵语阿</w:t>
      </w:r>
      <w:r w:rsidRPr="00D50D82">
        <w:rPr>
          <w:sz w:val="24"/>
          <w:szCs w:val="24"/>
          <w:shd w:val="pct15" w:color="auto" w:fill="FFFFFF"/>
        </w:rPr>
        <w:t>(</w:t>
      </w:r>
      <w:r w:rsidRPr="00D50D82">
        <w:rPr>
          <w:sz w:val="24"/>
          <w:szCs w:val="24"/>
          <w:shd w:val="pct15" w:color="auto" w:fill="FFFFFF"/>
        </w:rPr>
        <w:t>喇</w:t>
      </w:r>
      <w:r w:rsidRPr="00D50D82">
        <w:rPr>
          <w:sz w:val="24"/>
          <w:szCs w:val="24"/>
          <w:shd w:val="pct15" w:color="auto" w:fill="FFFFFF"/>
        </w:rPr>
        <w:t>)</w:t>
      </w:r>
      <w:r w:rsidRPr="00D50D82">
        <w:rPr>
          <w:sz w:val="24"/>
          <w:szCs w:val="24"/>
          <w:shd w:val="pct15" w:color="auto" w:fill="FFFFFF"/>
        </w:rPr>
        <w:t>鸦黑</w:t>
      </w:r>
      <w:r w:rsidRPr="00D50D82">
        <w:rPr>
          <w:sz w:val="24"/>
          <w:szCs w:val="24"/>
          <w:shd w:val="pct15" w:color="auto" w:fill="FFFFFF"/>
        </w:rPr>
        <w:t>(</w:t>
      </w:r>
      <w:r w:rsidRPr="00D50D82">
        <w:rPr>
          <w:sz w:val="24"/>
          <w:szCs w:val="24"/>
          <w:shd w:val="pct15" w:color="auto" w:fill="FFFFFF"/>
        </w:rPr>
        <w:t>厄答</w:t>
      </w:r>
      <w:r w:rsidRPr="00D50D82">
        <w:rPr>
          <w:sz w:val="24"/>
          <w:szCs w:val="24"/>
          <w:shd w:val="pct15" w:color="auto" w:fill="FFFFFF"/>
        </w:rPr>
        <w:t>)</w:t>
      </w:r>
      <w:r w:rsidRPr="00D50D82">
        <w:rPr>
          <w:sz w:val="24"/>
          <w:szCs w:val="24"/>
          <w:shd w:val="pct15" w:color="auto" w:fill="FFFFFF"/>
        </w:rPr>
        <w:t>喇巴呢</w:t>
      </w:r>
      <w:r w:rsidRPr="00D50D82">
        <w:rPr>
          <w:sz w:val="24"/>
          <w:szCs w:val="24"/>
          <w:shd w:val="pct15" w:color="auto" w:fill="FFFFFF"/>
        </w:rPr>
        <w:t>(</w:t>
      </w:r>
      <w:r w:rsidRPr="00D50D82">
        <w:rPr>
          <w:sz w:val="24"/>
          <w:szCs w:val="24"/>
          <w:shd w:val="pct15" w:color="auto" w:fill="FFFFFF"/>
        </w:rPr>
        <w:t>达哈</w:t>
      </w:r>
      <w:r w:rsidRPr="00D50D82">
        <w:rPr>
          <w:sz w:val="24"/>
          <w:szCs w:val="24"/>
          <w:shd w:val="pct15" w:color="auto" w:fill="FFFFFF"/>
        </w:rPr>
        <w:t>)</w:t>
      </w:r>
      <w:r w:rsidRPr="00D50D82">
        <w:rPr>
          <w:sz w:val="24"/>
          <w:szCs w:val="24"/>
          <w:shd w:val="pct15" w:color="auto" w:fill="FFFFFF"/>
        </w:rPr>
        <w:t>阿纳喇</w:t>
      </w:r>
      <w:r w:rsidRPr="00D50D82">
        <w:rPr>
          <w:sz w:val="24"/>
          <w:szCs w:val="24"/>
          <w:shd w:val="pct15" w:color="auto" w:fill="FFFFFF"/>
        </w:rPr>
        <w:t>(</w:t>
      </w:r>
      <w:r w:rsidRPr="00D50D82">
        <w:rPr>
          <w:sz w:val="24"/>
          <w:szCs w:val="24"/>
          <w:shd w:val="pct15" w:color="auto" w:fill="FFFFFF"/>
        </w:rPr>
        <w:t>阿</w:t>
      </w:r>
      <w:r w:rsidRPr="00D50D82">
        <w:rPr>
          <w:sz w:val="24"/>
          <w:szCs w:val="24"/>
          <w:shd w:val="pct15" w:color="auto" w:fill="FFFFFF"/>
        </w:rPr>
        <w:t>)</w:t>
      </w:r>
      <w:r w:rsidRPr="00D50D82">
        <w:rPr>
          <w:sz w:val="24"/>
          <w:szCs w:val="24"/>
          <w:shd w:val="pct15" w:color="auto" w:fill="FFFFFF"/>
        </w:rPr>
        <w:t>杂</w:t>
      </w:r>
      <w:r w:rsidRPr="00D50D82">
        <w:rPr>
          <w:sz w:val="24"/>
          <w:szCs w:val="24"/>
          <w:shd w:val="pct15" w:color="auto" w:fill="FFFFFF"/>
        </w:rPr>
        <w:t>(</w:t>
      </w:r>
      <w:r w:rsidRPr="00D50D82">
        <w:rPr>
          <w:sz w:val="24"/>
          <w:szCs w:val="24"/>
          <w:shd w:val="pct15" w:color="auto" w:fill="FFFFFF"/>
        </w:rPr>
        <w:t>阿</w:t>
      </w:r>
      <w:r w:rsidRPr="00D50D82">
        <w:rPr>
          <w:sz w:val="24"/>
          <w:szCs w:val="24"/>
          <w:shd w:val="pct15" w:color="auto" w:fill="FFFFFF"/>
        </w:rPr>
        <w:t>)</w:t>
      </w:r>
      <w:r w:rsidRPr="00D50D82">
        <w:rPr>
          <w:sz w:val="24"/>
          <w:szCs w:val="24"/>
          <w:shd w:val="pct15" w:color="auto" w:fill="FFFFFF"/>
        </w:rPr>
        <w:t>。</w:t>
      </w:r>
    </w:p>
    <w:p w:rsidR="00EC4EE9" w:rsidRPr="00D50D82" w:rsidRDefault="00593ECD" w:rsidP="00D50D8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D50D82">
        <w:rPr>
          <w:sz w:val="24"/>
          <w:szCs w:val="24"/>
          <w:shd w:val="pct15" w:color="auto" w:fill="FFFFFF"/>
        </w:rPr>
        <w:t>华言圣弥勒愿王。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D50D82">
        <w:rPr>
          <w:sz w:val="24"/>
          <w:szCs w:val="24"/>
          <w:shd w:val="pct15" w:color="auto" w:fill="FFFFFF"/>
        </w:rPr>
        <w:t>敬礼一切诸佛菩萨摩诃萨。</w:t>
      </w:r>
    </w:p>
    <w:p w:rsidR="00D50D82" w:rsidRDefault="00D50D82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</w:p>
    <w:p w:rsidR="00D50D82" w:rsidRDefault="00D50D82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佛告阿难。夫弥勒菩萨摩诃萨往昔誓行菩提行时。昼夜六时。偏袒右肩右膝著地。合掌恭敬</w:t>
      </w:r>
      <w:r w:rsidR="00593ECD" w:rsidRPr="00D50D82">
        <w:rPr>
          <w:sz w:val="24"/>
          <w:szCs w:val="24"/>
          <w:shd w:val="pct15" w:color="auto" w:fill="FFFFFF"/>
        </w:rPr>
        <w:t>而发如是愿文。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敬礼一切佛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及具天眼仙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菩萨摩诃萨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并诸声闻众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令避恶趣隧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而示涅槃路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引入无老死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敬礼菩提心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我由无明心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所作一切罪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今于佛面前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忏悔尽无余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自我三业门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所积资粮福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是我普慧种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愿我道无尽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十方诸国中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所有供养佛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佛昔随喜者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我今皆随喜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忏悔一切罪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随喜诸善根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敬礼一切佛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愿得大智慧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十方一切处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所有大菩萨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止于十地者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请速等正觉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既证圆觉心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降伏诸魔军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为利诸有情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愿请转法轮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以大法鼓音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度众生苦际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愿经无量劫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常住世说法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祈运大悲智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慈济诸有情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陷溺贪欲泽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恩爱所缠缚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众生被障碍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诸佛不憎捐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慈悲诸含识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拔出三有海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一切三世佛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所行诸道法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我今皆随学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愿证菩提道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同登六彼岸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度六道众生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证得六神通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愿成无上道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无生及本源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无处无自性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悟此真空理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无智亦无得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无命无众生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无背无取向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愿达无我法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即等大仙佛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愿不住二执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所摄一切物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为利益众生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不吝行布施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物种侈靡盛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我应用丰足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物性等空寂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圆满布施度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所受止作品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无瑕最清净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及无痴矜慢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圆满戒律度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如地水火风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四大无触背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侵犯靡嗔恨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圆满忍辱度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发心始终勤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恒喜不懈弛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身心勇猛力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圆满精进度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调伏正定聚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如幻三摩地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金刚禅那等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圆满静虑度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三种解脱门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三时平等法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闻思修明了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圆满智慧度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诸佛所称赞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炽盛光赫奕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50D82">
        <w:rPr>
          <w:sz w:val="24"/>
          <w:szCs w:val="24"/>
          <w:shd w:val="pct15" w:color="auto" w:fill="FFFFFF"/>
        </w:rPr>
        <w:t>勤修菩萨行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圆满自他志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行此菩提道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名称慈氏子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圆满六度行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超于十地位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我以此善愿众生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命终速往兜率宫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受生皆于见法阁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即为慈氏之长子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50D82">
        <w:rPr>
          <w:sz w:val="24"/>
          <w:szCs w:val="24"/>
          <w:shd w:val="pct15" w:color="auto" w:fill="FFFFFF"/>
        </w:rPr>
        <w:t>十地自在降阎浮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证得十力大位时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D50D82">
        <w:rPr>
          <w:sz w:val="24"/>
          <w:szCs w:val="24"/>
          <w:shd w:val="pct15" w:color="auto" w:fill="FFFFFF"/>
        </w:rPr>
        <w:t>愿受妙法甘露味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圆满佛行尽无余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D50D82">
        <w:rPr>
          <w:sz w:val="24"/>
          <w:szCs w:val="24"/>
          <w:shd w:val="pct15" w:color="auto" w:fill="FFFFFF"/>
        </w:rPr>
        <w:t>从此命终承愿力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即得上生兜率天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忻庆奉事慈氏尊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50D82">
        <w:rPr>
          <w:sz w:val="24"/>
          <w:szCs w:val="24"/>
          <w:shd w:val="pct15" w:color="auto" w:fill="FFFFFF"/>
        </w:rPr>
        <w:t>速得承授菩提记</w:t>
      </w:r>
      <w:r w:rsidR="00D50D8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D50D82" w:rsidRDefault="00D50D82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阿难。当知慈氏菩萨摩诃萨如此以实善巧修净行业。道路平顺。而获无上菩提</w:t>
      </w:r>
      <w:r w:rsidR="00593ECD" w:rsidRPr="00D50D82">
        <w:rPr>
          <w:sz w:val="24"/>
          <w:szCs w:val="24"/>
          <w:shd w:val="pct15" w:color="auto" w:fill="FFFFFF"/>
        </w:rPr>
        <w:t>成等正觉。成就真实大方便门。</w:t>
      </w:r>
    </w:p>
    <w:p w:rsidR="00D50D82" w:rsidRDefault="00D50D82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</w:p>
    <w:p w:rsidR="00D50D82" w:rsidRDefault="00D50D82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按此经于汉藏未见而番本亦无出。然西国诸贤</w:t>
      </w:r>
      <w:r w:rsidR="00593ECD" w:rsidRPr="00D50D82">
        <w:rPr>
          <w:sz w:val="24"/>
          <w:szCs w:val="24"/>
          <w:shd w:val="pct15" w:color="auto" w:fill="FFFFFF"/>
        </w:rPr>
        <w:t>颇有注解。且普同作为恒常功课。与华严行愿品。三十五佛行愿品。</w:t>
      </w:r>
      <w:r>
        <w:rPr>
          <w:sz w:val="24"/>
          <w:szCs w:val="24"/>
          <w:shd w:val="pct15" w:color="auto" w:fill="FFFFFF"/>
        </w:rPr>
        <w:t>称为三种大忏愿。愚略拟之。盖初自梵文译时。或于弥勒上生下生等经</w:t>
      </w:r>
      <w:r w:rsidR="00593ECD" w:rsidRPr="00D50D82">
        <w:rPr>
          <w:sz w:val="24"/>
          <w:szCs w:val="24"/>
          <w:shd w:val="pct15" w:color="auto" w:fill="FFFFFF"/>
        </w:rPr>
        <w:t>节取切要者也</w:t>
      </w:r>
      <w:r w:rsidR="00593ECD" w:rsidRPr="00D50D82">
        <w:rPr>
          <w:sz w:val="24"/>
          <w:szCs w:val="24"/>
          <w:shd w:val="pct15" w:color="auto" w:fill="FFFFFF"/>
        </w:rPr>
        <w:t>(</w:t>
      </w:r>
      <w:r w:rsidR="00593ECD" w:rsidRPr="00D50D82">
        <w:rPr>
          <w:sz w:val="24"/>
          <w:szCs w:val="24"/>
          <w:shd w:val="pct15" w:color="auto" w:fill="FFFFFF"/>
        </w:rPr>
        <w:t>多分唐竺法护所译。弥勒菩萨下生经相近</w:t>
      </w:r>
      <w:r w:rsidR="00593ECD" w:rsidRPr="00D50D82">
        <w:rPr>
          <w:sz w:val="24"/>
          <w:szCs w:val="24"/>
          <w:shd w:val="pct15" w:color="auto" w:fill="FFFFFF"/>
        </w:rPr>
        <w:t>)</w:t>
      </w:r>
      <w:r w:rsidR="00593ECD" w:rsidRPr="00D50D82">
        <w:rPr>
          <w:sz w:val="24"/>
          <w:szCs w:val="24"/>
          <w:shd w:val="pct15" w:color="auto" w:fill="FFFFFF"/>
        </w:rPr>
        <w:t>今</w:t>
      </w:r>
      <w:r w:rsidR="00593ECD" w:rsidRPr="00D50D82">
        <w:rPr>
          <w:sz w:val="24"/>
          <w:szCs w:val="24"/>
          <w:shd w:val="pct15" w:color="auto" w:fill="FFFFFF"/>
        </w:rPr>
        <w:lastRenderedPageBreak/>
        <w:t>时海内清宁。三教并盛。资用不乏。人民向善者多。近来常闻修建龙华会者。忆为或有欲持诵者。因特译出汉文。便于信氏诵读仰祈。</w:t>
      </w:r>
      <w:r w:rsidR="00593ECD" w:rsidRPr="00D50D82">
        <w:rPr>
          <w:sz w:val="24"/>
          <w:szCs w:val="24"/>
          <w:shd w:val="pct15" w:color="auto" w:fill="FFFFFF"/>
        </w:rPr>
        <w:t>圣慈加护广布流通为愿焉。</w:t>
      </w:r>
    </w:p>
    <w:p w:rsidR="00EC4EE9" w:rsidRPr="00D50D82" w:rsidRDefault="00593ECD" w:rsidP="00D50D8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D50D82">
        <w:rPr>
          <w:sz w:val="24"/>
          <w:szCs w:val="24"/>
          <w:shd w:val="pct15" w:color="auto" w:fill="FFFFFF"/>
        </w:rPr>
        <w:t>乾隆八年正月吉日翻竟于</w:t>
      </w:r>
      <w:r w:rsidRPr="00D50D82">
        <w:rPr>
          <w:sz w:val="24"/>
          <w:szCs w:val="24"/>
          <w:shd w:val="pct15" w:color="auto" w:fill="FFFFFF"/>
        </w:rPr>
        <w:t>广仁弥勒院</w:t>
      </w:r>
      <w:bookmarkEnd w:id="0"/>
    </w:p>
    <w:sectPr w:rsidR="00EC4EE9" w:rsidRPr="00D50D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ECD" w:rsidRDefault="00593ECD" w:rsidP="00D50D82">
      <w:pPr>
        <w:spacing w:after="0" w:line="240" w:lineRule="auto"/>
      </w:pPr>
      <w:r>
        <w:separator/>
      </w:r>
    </w:p>
  </w:endnote>
  <w:endnote w:type="continuationSeparator" w:id="0">
    <w:p w:rsidR="00593ECD" w:rsidRDefault="00593ECD" w:rsidP="00D50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ECD" w:rsidRDefault="00593ECD" w:rsidP="00D50D82">
      <w:pPr>
        <w:spacing w:after="0" w:line="240" w:lineRule="auto"/>
      </w:pPr>
      <w:r>
        <w:separator/>
      </w:r>
    </w:p>
  </w:footnote>
  <w:footnote w:type="continuationSeparator" w:id="0">
    <w:p w:rsidR="00593ECD" w:rsidRDefault="00593ECD" w:rsidP="00D50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ECD"/>
    <w:rsid w:val="00AA1D8D"/>
    <w:rsid w:val="00B47730"/>
    <w:rsid w:val="00CB0664"/>
    <w:rsid w:val="00D50D82"/>
    <w:rsid w:val="00EC4E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DEFDCD"/>
  <w14:defaultImageDpi w14:val="300"/>
  <w15:docId w15:val="{8635EEE7-28EB-40FD-9601-ECB5AA61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C20FEB-6216-48F1-B197-B88677D4A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2022-01-16T03:55:00Z</dcterms:modified>
  <cp:category/>
</cp:coreProperties>
</file>