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BBC" w14:textId="77777777" w:rsidR="00E35605" w:rsidRPr="00484BCB" w:rsidRDefault="00E35605" w:rsidP="00E35605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BCB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67476DA3" w14:textId="77777777" w:rsidR="00E35605" w:rsidRPr="00484BCB" w:rsidRDefault="00E35605" w:rsidP="00E35605">
      <w:pPr>
        <w:jc w:val="center"/>
        <w:rPr>
          <w:rFonts w:ascii="Times New Roman" w:hAnsi="Times New Roman" w:cs="Times New Roman"/>
          <w:sz w:val="32"/>
          <w:szCs w:val="32"/>
        </w:rPr>
      </w:pPr>
      <w:r w:rsidRPr="00484BCB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3A45E73F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C53E58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7F5835E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0BD9F57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5969F8E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E73C0FC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9BF5870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CB0B92D" w14:textId="2B8007BA" w:rsidR="00E35605" w:rsidRPr="00090475" w:rsidRDefault="00E35605" w:rsidP="00E35605">
      <w:pPr>
        <w:jc w:val="center"/>
        <w:rPr>
          <w:rFonts w:ascii="Times New Roman" w:hAnsi="Times New Roman" w:cs="Times New Roman"/>
          <w:sz w:val="60"/>
          <w:szCs w:val="60"/>
        </w:rPr>
      </w:pPr>
      <w:r w:rsidRPr="00090475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E04FA1">
        <w:rPr>
          <w:rFonts w:ascii="Times New Roman" w:hAnsi="Times New Roman" w:cs="Times New Roman"/>
          <w:sz w:val="60"/>
          <w:szCs w:val="60"/>
        </w:rPr>
        <w:t>3</w:t>
      </w:r>
    </w:p>
    <w:p w14:paraId="42BCA9D2" w14:textId="43AD0374" w:rsidR="00E35605" w:rsidRDefault="00E35605" w:rsidP="00E35605">
      <w:pPr>
        <w:jc w:val="center"/>
        <w:rPr>
          <w:rFonts w:ascii="Times New Roman" w:hAnsi="Times New Roman" w:cs="Times New Roman"/>
          <w:sz w:val="44"/>
          <w:szCs w:val="44"/>
        </w:rPr>
      </w:pPr>
      <w:r w:rsidRPr="00090475">
        <w:rPr>
          <w:rFonts w:ascii="Times New Roman" w:hAnsi="Times New Roman" w:cs="Times New Roman"/>
          <w:sz w:val="44"/>
          <w:szCs w:val="44"/>
        </w:rPr>
        <w:t xml:space="preserve">по </w:t>
      </w:r>
      <w:r>
        <w:rPr>
          <w:rFonts w:ascii="Times New Roman" w:hAnsi="Times New Roman" w:cs="Times New Roman"/>
          <w:sz w:val="44"/>
          <w:szCs w:val="44"/>
        </w:rPr>
        <w:t>программированию</w:t>
      </w:r>
    </w:p>
    <w:p w14:paraId="548ADB2B" w14:textId="2C393C26" w:rsidR="00E35605" w:rsidRPr="00090475" w:rsidRDefault="00E35605" w:rsidP="00E35605">
      <w:pPr>
        <w:jc w:val="center"/>
        <w:rPr>
          <w:rFonts w:ascii="Times New Roman" w:hAnsi="Times New Roman" w:cs="Times New Roman"/>
          <w:sz w:val="44"/>
          <w:szCs w:val="44"/>
        </w:rPr>
      </w:pPr>
      <w:r w:rsidRPr="00090475">
        <w:rPr>
          <w:rFonts w:ascii="Times New Roman" w:hAnsi="Times New Roman" w:cs="Times New Roman"/>
          <w:sz w:val="44"/>
          <w:szCs w:val="44"/>
        </w:rPr>
        <w:t>Вариант №</w:t>
      </w:r>
      <w:r w:rsidR="00861FC8" w:rsidRPr="00861FC8">
        <w:t xml:space="preserve"> </w:t>
      </w:r>
      <w:r w:rsidR="00E04FA1" w:rsidRPr="00E04FA1">
        <w:rPr>
          <w:rFonts w:ascii="Times New Roman" w:hAnsi="Times New Roman" w:cs="Times New Roman"/>
          <w:sz w:val="44"/>
          <w:szCs w:val="44"/>
        </w:rPr>
        <w:t>12366987</w:t>
      </w:r>
    </w:p>
    <w:p w14:paraId="6E06DDD4" w14:textId="3FDC4EB5" w:rsidR="00E35605" w:rsidRDefault="00E35605" w:rsidP="00E35605">
      <w:pPr>
        <w:rPr>
          <w:rFonts w:ascii="Times New Roman" w:hAnsi="Times New Roman" w:cs="Times New Roman"/>
          <w:sz w:val="30"/>
          <w:szCs w:val="30"/>
        </w:rPr>
      </w:pPr>
    </w:p>
    <w:p w14:paraId="01C44F86" w14:textId="632B6C05" w:rsidR="00DF593D" w:rsidRDefault="00DF593D" w:rsidP="00E35605">
      <w:pPr>
        <w:rPr>
          <w:rFonts w:ascii="Times New Roman" w:hAnsi="Times New Roman" w:cs="Times New Roman"/>
          <w:sz w:val="30"/>
          <w:szCs w:val="30"/>
        </w:rPr>
      </w:pPr>
    </w:p>
    <w:p w14:paraId="13DBD955" w14:textId="77777777" w:rsidR="00DF593D" w:rsidRPr="00090475" w:rsidRDefault="00DF593D" w:rsidP="00E35605">
      <w:pPr>
        <w:rPr>
          <w:rFonts w:ascii="Times New Roman" w:hAnsi="Times New Roman" w:cs="Times New Roman"/>
          <w:sz w:val="30"/>
          <w:szCs w:val="30"/>
        </w:rPr>
      </w:pPr>
    </w:p>
    <w:p w14:paraId="18790CB9" w14:textId="77777777" w:rsidR="00E35605" w:rsidRPr="00090475" w:rsidRDefault="00E35605" w:rsidP="00E35605">
      <w:pPr>
        <w:rPr>
          <w:rFonts w:ascii="Times New Roman" w:hAnsi="Times New Roman" w:cs="Times New Roman"/>
          <w:sz w:val="30"/>
          <w:szCs w:val="30"/>
        </w:rPr>
      </w:pPr>
    </w:p>
    <w:p w14:paraId="76E9CEAD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Выполнил:</w:t>
      </w:r>
    </w:p>
    <w:p w14:paraId="02AAA8E7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Степанов Артур</w:t>
      </w:r>
    </w:p>
    <w:p w14:paraId="681E68AD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0904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0475">
        <w:rPr>
          <w:rFonts w:ascii="Times New Roman" w:hAnsi="Times New Roman" w:cs="Times New Roman"/>
          <w:sz w:val="24"/>
          <w:szCs w:val="24"/>
        </w:rPr>
        <w:t>3112</w:t>
      </w:r>
    </w:p>
    <w:p w14:paraId="71A2AEFB" w14:textId="77777777" w:rsidR="00E35605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>Приняла:</w:t>
      </w:r>
    </w:p>
    <w:p w14:paraId="091FC6E0" w14:textId="7D33EEB8" w:rsidR="00E35605" w:rsidRPr="00090475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Сорокин Роман Борисович</w:t>
      </w:r>
    </w:p>
    <w:p w14:paraId="231D443C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"/>
          <w:szCs w:val="2"/>
        </w:rPr>
      </w:pPr>
      <w:r w:rsidRPr="00090475">
        <w:rPr>
          <w:rFonts w:ascii="Times New Roman" w:hAnsi="Times New Roman" w:cs="Times New Roman"/>
          <w:sz w:val="2"/>
          <w:szCs w:val="2"/>
        </w:rPr>
        <w:t>???</w:t>
      </w:r>
    </w:p>
    <w:p w14:paraId="34CF88DD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"/>
          <w:szCs w:val="2"/>
        </w:rPr>
      </w:pPr>
      <w:r w:rsidRPr="00090475">
        <w:rPr>
          <w:rFonts w:ascii="Times New Roman" w:hAnsi="Times New Roman" w:cs="Times New Roman"/>
          <w:sz w:val="2"/>
          <w:szCs w:val="2"/>
        </w:rPr>
        <w:t>?</w:t>
      </w:r>
    </w:p>
    <w:p w14:paraId="18C262AD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"/>
          <w:szCs w:val="2"/>
        </w:rPr>
      </w:pPr>
    </w:p>
    <w:p w14:paraId="338D34F4" w14:textId="77777777" w:rsidR="00E35605" w:rsidRPr="00090475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94C331" w14:textId="77777777" w:rsidR="00E35605" w:rsidRDefault="00E35605" w:rsidP="00E35605">
      <w:pPr>
        <w:jc w:val="center"/>
        <w:rPr>
          <w:rFonts w:ascii="Times New Roman" w:hAnsi="Times New Roman" w:cs="Times New Roman"/>
          <w:noProof/>
        </w:rPr>
      </w:pPr>
    </w:p>
    <w:p w14:paraId="0111233E" w14:textId="77777777" w:rsidR="00E35605" w:rsidRDefault="00E35605" w:rsidP="00E35605">
      <w:pPr>
        <w:jc w:val="center"/>
        <w:rPr>
          <w:rFonts w:ascii="Times New Roman" w:hAnsi="Times New Roman" w:cs="Times New Roman"/>
          <w:noProof/>
        </w:rPr>
      </w:pPr>
    </w:p>
    <w:p w14:paraId="0981BF58" w14:textId="77777777" w:rsidR="00E35605" w:rsidRPr="00090475" w:rsidRDefault="00E35605" w:rsidP="00E356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640D3" w14:textId="77777777" w:rsidR="00E35605" w:rsidRDefault="00E35605" w:rsidP="00E356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Pr="0009047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C41CA4A" w14:textId="77777777" w:rsidR="00E35605" w:rsidRDefault="00E35605" w:rsidP="00E35605">
      <w:pPr>
        <w:jc w:val="center"/>
        <w:rPr>
          <w:rFonts w:ascii="Times New Roman" w:hAnsi="Times New Roman" w:cs="Times New Roman"/>
          <w:sz w:val="24"/>
          <w:szCs w:val="24"/>
        </w:rPr>
      </w:pPr>
      <w:r w:rsidRPr="00090475">
        <w:rPr>
          <w:rFonts w:ascii="Times New Roman" w:hAnsi="Times New Roman" w:cs="Times New Roman"/>
          <w:sz w:val="24"/>
          <w:szCs w:val="24"/>
        </w:rPr>
        <w:t xml:space="preserve">2021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53BD0582" w14:textId="3D2490F5" w:rsidR="003175EA" w:rsidRPr="007F0736" w:rsidRDefault="00E35605" w:rsidP="00F910FB">
      <w:pPr>
        <w:pStyle w:val="1"/>
        <w:rPr>
          <w:color w:val="000000" w:themeColor="text1"/>
        </w:rPr>
      </w:pPr>
      <w:r w:rsidRPr="00F910FB">
        <w:rPr>
          <w:color w:val="000000" w:themeColor="text1"/>
        </w:rPr>
        <w:lastRenderedPageBreak/>
        <w:t>Текст задания</w:t>
      </w:r>
      <w:r w:rsidR="00F910FB" w:rsidRPr="007F0736">
        <w:rPr>
          <w:color w:val="000000" w:themeColor="text1"/>
        </w:rPr>
        <w:t>:</w:t>
      </w:r>
    </w:p>
    <w:p w14:paraId="3ED9E617" w14:textId="00060B51" w:rsidR="00F910FB" w:rsidRDefault="00E04FA1" w:rsidP="00F910FB">
      <w:r w:rsidRPr="00E04FA1">
        <w:t xml:space="preserve">Проделав ряд опытов с кристаллами </w:t>
      </w:r>
      <w:proofErr w:type="spellStart"/>
      <w:r w:rsidRPr="00E04FA1">
        <w:t>антилунита</w:t>
      </w:r>
      <w:proofErr w:type="spellEnd"/>
      <w:r w:rsidRPr="00E04FA1">
        <w:t xml:space="preserve">, наши исследователи обнаружили, что в этом случае размеры кристаллов не оказывали заметного влияния на способность </w:t>
      </w:r>
      <w:proofErr w:type="spellStart"/>
      <w:r w:rsidRPr="00E04FA1">
        <w:t>антилунита</w:t>
      </w:r>
      <w:proofErr w:type="spellEnd"/>
      <w:r w:rsidRPr="00E04FA1">
        <w:t xml:space="preserve"> устранять невесомость. Независимо от того, брался ли крупный кристалл или совсем маленький, он с одинаковым успехом помогал коротышке сохранить тяжесть. Селедочка объяснила это тем, что энергия, выделяемая </w:t>
      </w:r>
      <w:proofErr w:type="spellStart"/>
      <w:r w:rsidRPr="00E04FA1">
        <w:t>антилунитом</w:t>
      </w:r>
      <w:proofErr w:type="spellEnd"/>
      <w:r w:rsidRPr="00E04FA1">
        <w:t>, обладает большой мощностью, но ее действие ограничивается небольшим пространством, или, выражаясь научно, проявляется лишь на коротких дистанциях. Увлекшись своими экспериментами, Знайка, Фуксия и Селедочка не заметили появившегося из-за холма лунатика, который быстро приближался к ним, размахивая какой-то бумажонкой в руке. Отбежав с холма и попав в зону невесомости, лунатик неожиданно для себя взвился кверху и л и ко закричал от испуга.</w:t>
      </w:r>
    </w:p>
    <w:p w14:paraId="55291D38" w14:textId="16A42E8E" w:rsidR="00C42C05" w:rsidRDefault="00C42C05" w:rsidP="00C42C05">
      <w:pPr>
        <w:pStyle w:val="1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2C05">
        <w:rPr>
          <w:rFonts w:ascii="Times New Roman" w:hAnsi="Times New Roman" w:cs="Times New Roman"/>
          <w:color w:val="000000" w:themeColor="text1"/>
          <w:shd w:val="clear" w:color="auto" w:fill="FFFFFF"/>
        </w:rPr>
        <w:t>Диаграмма классов реализованной объектной модели</w:t>
      </w:r>
    </w:p>
    <w:p w14:paraId="339AAFCA" w14:textId="02ECDF46" w:rsidR="006A04FD" w:rsidRDefault="006A04FD" w:rsidP="006A04FD">
      <w:pPr>
        <w:rPr>
          <w:lang w:val="en-US"/>
        </w:rPr>
      </w:pPr>
    </w:p>
    <w:p w14:paraId="7ABFBF59" w14:textId="6E6ECC3B" w:rsidR="00A5382D" w:rsidRDefault="00A5382D" w:rsidP="006A04FD">
      <w:pPr>
        <w:rPr>
          <w:noProof/>
          <w:lang w:val="en-US"/>
        </w:rPr>
      </w:pPr>
    </w:p>
    <w:p w14:paraId="2B9DEADF" w14:textId="731ECC6B" w:rsidR="00E04FA1" w:rsidRDefault="00E04FA1" w:rsidP="006A04FD">
      <w:pPr>
        <w:rPr>
          <w:noProof/>
          <w:lang w:val="en-US"/>
        </w:rPr>
      </w:pPr>
      <w:r w:rsidRPr="00E04FA1">
        <w:rPr>
          <w:noProof/>
          <w:lang w:val="en-US"/>
        </w:rPr>
        <w:drawing>
          <wp:inline distT="0" distB="0" distL="0" distR="0" wp14:anchorId="7F95230C" wp14:editId="7A31EB22">
            <wp:extent cx="5940425" cy="3160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FE01" w14:textId="2FD15198" w:rsidR="00E04FA1" w:rsidRDefault="00E04FA1" w:rsidP="006A04FD">
      <w:pPr>
        <w:rPr>
          <w:noProof/>
          <w:lang w:val="en-US"/>
        </w:rPr>
      </w:pPr>
    </w:p>
    <w:p w14:paraId="0C33F6E9" w14:textId="4093EF15" w:rsidR="00E04FA1" w:rsidRDefault="00E04FA1" w:rsidP="006A04FD">
      <w:pPr>
        <w:rPr>
          <w:noProof/>
          <w:lang w:val="en-US"/>
        </w:rPr>
      </w:pPr>
    </w:p>
    <w:p w14:paraId="0647D971" w14:textId="0D6D6B3E" w:rsidR="00E04FA1" w:rsidRDefault="00E04FA1" w:rsidP="006A04FD">
      <w:pPr>
        <w:rPr>
          <w:noProof/>
          <w:lang w:val="en-US"/>
        </w:rPr>
      </w:pPr>
    </w:p>
    <w:p w14:paraId="39B7DCED" w14:textId="5DA33ACD" w:rsidR="00E04FA1" w:rsidRDefault="00E04FA1" w:rsidP="006A04FD">
      <w:pPr>
        <w:rPr>
          <w:noProof/>
          <w:lang w:val="en-US"/>
        </w:rPr>
      </w:pPr>
    </w:p>
    <w:p w14:paraId="5A13A7FB" w14:textId="3F203C66" w:rsidR="00E04FA1" w:rsidRDefault="00E04FA1" w:rsidP="006A04FD">
      <w:pPr>
        <w:rPr>
          <w:noProof/>
          <w:lang w:val="en-US"/>
        </w:rPr>
      </w:pPr>
    </w:p>
    <w:p w14:paraId="52B9E454" w14:textId="40794B19" w:rsidR="00E04FA1" w:rsidRDefault="00E04FA1" w:rsidP="006A04FD">
      <w:pPr>
        <w:rPr>
          <w:noProof/>
          <w:lang w:val="en-US"/>
        </w:rPr>
      </w:pPr>
    </w:p>
    <w:p w14:paraId="0842DD18" w14:textId="0828A17D" w:rsidR="00E04FA1" w:rsidRDefault="00E04FA1" w:rsidP="006A04FD">
      <w:pPr>
        <w:rPr>
          <w:noProof/>
          <w:lang w:val="en-US"/>
        </w:rPr>
      </w:pPr>
    </w:p>
    <w:p w14:paraId="19C7DBA1" w14:textId="23417134" w:rsidR="00E04FA1" w:rsidRDefault="00E04FA1" w:rsidP="006A04FD">
      <w:pPr>
        <w:rPr>
          <w:noProof/>
          <w:lang w:val="en-US"/>
        </w:rPr>
      </w:pPr>
    </w:p>
    <w:p w14:paraId="20A096D5" w14:textId="4BC73308" w:rsidR="00E04FA1" w:rsidRDefault="00E04FA1" w:rsidP="006A04FD">
      <w:pPr>
        <w:rPr>
          <w:noProof/>
          <w:lang w:val="en-US"/>
        </w:rPr>
      </w:pPr>
    </w:p>
    <w:p w14:paraId="33FDA8F3" w14:textId="25475376" w:rsidR="00E04FA1" w:rsidRDefault="00E04FA1" w:rsidP="006A04FD">
      <w:pPr>
        <w:rPr>
          <w:noProof/>
          <w:lang w:val="en-US"/>
        </w:rPr>
      </w:pPr>
    </w:p>
    <w:p w14:paraId="3C599FE6" w14:textId="5557FFB6" w:rsidR="00E04FA1" w:rsidRDefault="00E04FA1" w:rsidP="006A04FD">
      <w:pPr>
        <w:rPr>
          <w:noProof/>
          <w:lang w:val="en-US"/>
        </w:rPr>
      </w:pPr>
    </w:p>
    <w:p w14:paraId="2BF9DC0F" w14:textId="2B7BF75A" w:rsidR="00E04FA1" w:rsidRDefault="00E04FA1" w:rsidP="006A04FD">
      <w:pPr>
        <w:rPr>
          <w:noProof/>
          <w:lang w:val="en-US"/>
        </w:rPr>
      </w:pPr>
    </w:p>
    <w:p w14:paraId="4DCD119C" w14:textId="4F296650" w:rsidR="00E04FA1" w:rsidRDefault="00E04FA1" w:rsidP="006A04FD">
      <w:pPr>
        <w:rPr>
          <w:noProof/>
          <w:lang w:val="en-US"/>
        </w:rPr>
      </w:pPr>
    </w:p>
    <w:p w14:paraId="0246E056" w14:textId="7418EB7A" w:rsidR="00E04FA1" w:rsidRDefault="00E04FA1" w:rsidP="006A04FD">
      <w:pPr>
        <w:rPr>
          <w:noProof/>
          <w:lang w:val="en-US"/>
        </w:rPr>
      </w:pPr>
    </w:p>
    <w:p w14:paraId="7B0E95EA" w14:textId="799A26D1" w:rsidR="00E04FA1" w:rsidRDefault="00E04FA1" w:rsidP="006A04FD">
      <w:pPr>
        <w:rPr>
          <w:noProof/>
          <w:lang w:val="en-US"/>
        </w:rPr>
      </w:pPr>
    </w:p>
    <w:p w14:paraId="29D02706" w14:textId="3175D7D7" w:rsidR="00E04FA1" w:rsidRDefault="00E04FA1" w:rsidP="006A04FD">
      <w:pPr>
        <w:rPr>
          <w:noProof/>
          <w:lang w:val="en-US"/>
        </w:rPr>
      </w:pPr>
    </w:p>
    <w:p w14:paraId="10E61199" w14:textId="653DE0CA" w:rsidR="00E04FA1" w:rsidRDefault="00E04FA1" w:rsidP="006A04FD">
      <w:pPr>
        <w:rPr>
          <w:noProof/>
          <w:lang w:val="en-US"/>
        </w:rPr>
      </w:pPr>
    </w:p>
    <w:p w14:paraId="11E586CB" w14:textId="2D70D252" w:rsidR="00E04FA1" w:rsidRDefault="00E04FA1" w:rsidP="006A04FD">
      <w:pPr>
        <w:rPr>
          <w:noProof/>
          <w:lang w:val="en-US"/>
        </w:rPr>
      </w:pPr>
    </w:p>
    <w:p w14:paraId="5C414C95" w14:textId="5023E431" w:rsidR="00E04FA1" w:rsidRDefault="00E04FA1" w:rsidP="006A04FD">
      <w:pPr>
        <w:rPr>
          <w:noProof/>
          <w:lang w:val="en-US"/>
        </w:rPr>
      </w:pPr>
    </w:p>
    <w:p w14:paraId="0BF61381" w14:textId="7A56FE52" w:rsidR="00E04FA1" w:rsidRDefault="00E04FA1" w:rsidP="006A04FD">
      <w:pPr>
        <w:rPr>
          <w:noProof/>
          <w:lang w:val="en-US"/>
        </w:rPr>
      </w:pPr>
    </w:p>
    <w:p w14:paraId="76679469" w14:textId="77777777" w:rsidR="00E04FA1" w:rsidRDefault="00E04FA1" w:rsidP="006A04FD">
      <w:pPr>
        <w:rPr>
          <w:lang w:val="en-US"/>
        </w:rPr>
      </w:pPr>
    </w:p>
    <w:p w14:paraId="2F2A591B" w14:textId="1C46C89F" w:rsidR="00A5382D" w:rsidRDefault="00A5382D" w:rsidP="00A5382D">
      <w:pPr>
        <w:pStyle w:val="1"/>
        <w:rPr>
          <w:color w:val="000000" w:themeColor="text1"/>
        </w:rPr>
      </w:pPr>
      <w:r w:rsidRPr="00A5382D">
        <w:rPr>
          <w:color w:val="000000" w:themeColor="text1"/>
        </w:rPr>
        <w:t>Исходный код программы</w:t>
      </w:r>
    </w:p>
    <w:p w14:paraId="72BC0A84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package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com.</w:t>
      </w:r>
      <w:r w:rsidRPr="00E04FA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company</w:t>
      </w:r>
      <w:proofErr w:type="spellEnd"/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2EC5660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BA746C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4FA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com.company</w:t>
      </w:r>
      <w:proofErr w:type="gramEnd"/>
      <w:r w:rsidRPr="00E04FA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.Character</w:t>
      </w:r>
      <w:proofErr w:type="spellEnd"/>
      <w:r w:rsidRPr="00E04FA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.*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F111B05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4FA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com.company</w:t>
      </w:r>
      <w:proofErr w:type="gramEnd"/>
      <w:r w:rsidRPr="00E04FA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.enums.CrystalSize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E4642BD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87B4825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4FA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Main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4C8B741B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F20049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04F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04F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String[] </w:t>
      </w:r>
      <w:proofErr w:type="spell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0B01A725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E04FA1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// write your code here</w:t>
      </w:r>
    </w:p>
    <w:p w14:paraId="5975F9E0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Researcher </w:t>
      </w:r>
      <w:proofErr w:type="spell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researcher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Researcher(</w:t>
      </w:r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1DFFF280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Crystal </w:t>
      </w:r>
      <w:proofErr w:type="spell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Antilunit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Crystal(</w:t>
      </w:r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F06D018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Crystal Antilunit1 = </w:t>
      </w: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Crystal(</w:t>
      </w:r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36A2061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Shorty </w:t>
      </w:r>
      <w:proofErr w:type="spell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shorty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Shorty(</w:t>
      </w:r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9690639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Fuchsia </w:t>
      </w:r>
      <w:proofErr w:type="spell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fuchsia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Fuchsia(</w:t>
      </w:r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D20A282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Herring </w:t>
      </w:r>
      <w:proofErr w:type="spell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herring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Herring(</w:t>
      </w:r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8071AFC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Sleepwalker </w:t>
      </w:r>
      <w:proofErr w:type="spell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sleepwalker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Sleepwalker(</w:t>
      </w:r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3A31382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Znayka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znayka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E04F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Znayka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2303386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researcher.</w:t>
      </w:r>
      <w:r w:rsidRPr="00E04FA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experiment</w:t>
      </w:r>
      <w:proofErr w:type="spellEnd"/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Antilunit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E357897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shorty.</w:t>
      </w:r>
      <w:r w:rsidRPr="00E04FA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savemg</w:t>
      </w:r>
      <w:proofErr w:type="spellEnd"/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Antilunit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4601BAF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fuchsia.</w:t>
      </w:r>
      <w:r w:rsidRPr="00E04FA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sayhardphysics</w:t>
      </w:r>
      <w:proofErr w:type="spellEnd"/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();</w:t>
      </w:r>
    </w:p>
    <w:p w14:paraId="2612F8D2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researcher.</w:t>
      </w:r>
      <w:r w:rsidRPr="00E04FA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detect</w:t>
      </w:r>
      <w:proofErr w:type="spellEnd"/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znayka</w:t>
      </w:r>
      <w:proofErr w:type="spell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fuchsia, herring, shorty);</w:t>
      </w:r>
    </w:p>
    <w:p w14:paraId="40E047A9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researcher.</w:t>
      </w:r>
      <w:r w:rsidRPr="00E04FA1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popal</w:t>
      </w:r>
      <w:proofErr w:type="spellEnd"/>
      <w:proofErr w:type="gramEnd"/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(sleepwalker);</w:t>
      </w:r>
    </w:p>
    <w:p w14:paraId="772A0126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217AF815" w14:textId="77777777" w:rsidR="00E04FA1" w:rsidRPr="00E04FA1" w:rsidRDefault="00E04FA1" w:rsidP="00E04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04FA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628B3E85" w14:textId="6EE6F6DD" w:rsidR="00A5382D" w:rsidRDefault="00E21A42" w:rsidP="00E21A42">
      <w:pPr>
        <w:pStyle w:val="1"/>
        <w:rPr>
          <w:color w:val="000000" w:themeColor="text1"/>
        </w:rPr>
      </w:pPr>
      <w:r w:rsidRPr="00E21A42">
        <w:rPr>
          <w:color w:val="000000" w:themeColor="text1"/>
        </w:rPr>
        <w:lastRenderedPageBreak/>
        <w:t>Результат работы программы</w:t>
      </w:r>
    </w:p>
    <w:p w14:paraId="33C814CD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Исследователи присоединились к истории.</w:t>
      </w:r>
    </w:p>
    <w:p w14:paraId="1DD2BF03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Кристал</w:t>
      </w:r>
      <w:proofErr w:type="spellEnd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'BIG </w:t>
      </w:r>
      <w:proofErr w:type="spellStart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Антилунит</w:t>
      </w:r>
      <w:proofErr w:type="spellEnd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' присоединился к истории.</w:t>
      </w:r>
    </w:p>
    <w:p w14:paraId="38F694F5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Кристал</w:t>
      </w:r>
      <w:proofErr w:type="spellEnd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'BIG </w:t>
      </w:r>
      <w:proofErr w:type="spellStart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Антилунит</w:t>
      </w:r>
      <w:proofErr w:type="spellEnd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' присоединился к истории.</w:t>
      </w:r>
    </w:p>
    <w:p w14:paraId="66BD3DB0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Коротышка 'коротышка' присоединился к истории.</w:t>
      </w:r>
    </w:p>
    <w:p w14:paraId="04F47C1B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Исследователь 'Фуксия' присоединилась к истории.</w:t>
      </w:r>
    </w:p>
    <w:p w14:paraId="3249D241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Исследователь 'Селёдочка' присоединилась к истории.</w:t>
      </w:r>
    </w:p>
    <w:p w14:paraId="5513D52A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Лунатик 'лунатик' присоединился к истории.</w:t>
      </w:r>
    </w:p>
    <w:p w14:paraId="74E58605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Знайка 'Знайка' присоединился к истории.</w:t>
      </w:r>
    </w:p>
    <w:p w14:paraId="24535EE3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Проделав ряд опытов c кристаллами 'BIG </w:t>
      </w:r>
      <w:proofErr w:type="spellStart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Антилунит</w:t>
      </w:r>
      <w:proofErr w:type="spellEnd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' '</w:t>
      </w:r>
      <w:proofErr w:type="spellStart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Исследователи'обнаружили</w:t>
      </w:r>
      <w:proofErr w:type="spellEnd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, что кристаллы 'BIG </w:t>
      </w:r>
      <w:proofErr w:type="spellStart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Антилунит</w:t>
      </w:r>
      <w:proofErr w:type="spellEnd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' оказывают одинаковое влияния на способность устранять невесомость</w:t>
      </w:r>
    </w:p>
    <w:p w14:paraId="2D6BE1B0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'BIG </w:t>
      </w:r>
      <w:proofErr w:type="spellStart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Антилунит</w:t>
      </w:r>
      <w:proofErr w:type="spellEnd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помогает 'коротышка' сохраняет тяжесть</w:t>
      </w:r>
    </w:p>
    <w:p w14:paraId="1EBDF1C2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'Фуксия' объяснила это сложное явление с невесомостью</w:t>
      </w:r>
    </w:p>
    <w:p w14:paraId="77F06AA0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'Знайка', 'Фуксия', 'Селёдочка' не заметили </w:t>
      </w:r>
      <w:proofErr w:type="gramStart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'коротышка'</w:t>
      </w:r>
      <w:proofErr w:type="gramEnd"/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который приближался к ним держа какую-то бумажонку</w:t>
      </w:r>
    </w:p>
    <w:p w14:paraId="5D378372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'лунатик' отбежал холм и попал в зону невесомости</w:t>
      </w:r>
    </w:p>
    <w:p w14:paraId="35BA880D" w14:textId="77777777" w:rsidR="00E04FA1" w:rsidRP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1E6F27BD" w14:textId="77777777" w:rsid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E04FA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Process finished with exit code 0</w:t>
      </w:r>
    </w:p>
    <w:p w14:paraId="20664C70" w14:textId="77777777" w:rsidR="00E04FA1" w:rsidRDefault="00E04FA1" w:rsidP="00E04FA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375CDFD" w14:textId="2954419F" w:rsidR="00E21A42" w:rsidRPr="00E04FA1" w:rsidRDefault="00E21A42" w:rsidP="00E04FA1">
      <w:pPr>
        <w:pStyle w:val="1"/>
        <w:rPr>
          <w:color w:val="000000" w:themeColor="text1"/>
          <w:lang w:val="en-US"/>
        </w:rPr>
      </w:pPr>
      <w:r w:rsidRPr="00E21A42">
        <w:rPr>
          <w:color w:val="000000" w:themeColor="text1"/>
        </w:rPr>
        <w:t>Вывод</w:t>
      </w:r>
    </w:p>
    <w:p w14:paraId="00534CAC" w14:textId="51764C05" w:rsidR="00AD73BB" w:rsidRDefault="00E21A42" w:rsidP="00AD73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D73BB">
        <w:rPr>
          <w:rFonts w:ascii="Times New Roman" w:hAnsi="Times New Roman" w:cs="Times New Roman"/>
          <w:sz w:val="28"/>
          <w:szCs w:val="28"/>
        </w:rPr>
        <w:t xml:space="preserve">Выполнив лабораторную работу, я ознакомился </w:t>
      </w:r>
      <w:r w:rsidR="00AD73BB">
        <w:rPr>
          <w:rFonts w:ascii="Times New Roman" w:hAnsi="Times New Roman" w:cs="Times New Roman"/>
          <w:sz w:val="28"/>
          <w:szCs w:val="28"/>
        </w:rPr>
        <w:t>с основными объектно-ориентировочного программирования, работой с классами и объектами, сторонними библиотеками и подключением их к своей программе.</w:t>
      </w:r>
    </w:p>
    <w:p w14:paraId="2D996F00" w14:textId="16B10361" w:rsidR="00E21A42" w:rsidRPr="00AD73BB" w:rsidRDefault="00E21A42" w:rsidP="00AD73BB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E21A42" w:rsidRPr="00AD7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0A6"/>
    <w:multiLevelType w:val="multilevel"/>
    <w:tmpl w:val="09E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5C"/>
    <w:rsid w:val="003175EA"/>
    <w:rsid w:val="006A04FD"/>
    <w:rsid w:val="007F0736"/>
    <w:rsid w:val="00861FC8"/>
    <w:rsid w:val="00894C5C"/>
    <w:rsid w:val="00A5382D"/>
    <w:rsid w:val="00AD73BB"/>
    <w:rsid w:val="00C42C05"/>
    <w:rsid w:val="00DF593D"/>
    <w:rsid w:val="00E04FA1"/>
    <w:rsid w:val="00E21A42"/>
    <w:rsid w:val="00E35605"/>
    <w:rsid w:val="00F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E329"/>
  <w15:chartTrackingRefBased/>
  <w15:docId w15:val="{F07048FF-F343-4F87-BB43-EF0C4DB8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605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F91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91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10F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21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1A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E21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2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Артур Петрович</dc:creator>
  <cp:keywords/>
  <dc:description/>
  <cp:lastModifiedBy>Степанов Артур Петрович</cp:lastModifiedBy>
  <cp:revision>6</cp:revision>
  <dcterms:created xsi:type="dcterms:W3CDTF">2021-11-02T21:01:00Z</dcterms:created>
  <dcterms:modified xsi:type="dcterms:W3CDTF">2021-12-01T09:48:00Z</dcterms:modified>
</cp:coreProperties>
</file>