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36"/>
        </w:rPr>
        <w:t>PCM Admin Panel — Developer Documentation</w:t>
      </w:r>
    </w:p>
    <w:p>
      <w:pPr>
        <w:spacing w:after="120" w:line="300" w:lineRule="auto"/>
      </w:pPr>
      <w:r>
        <w:rPr>
          <w:sz w:val="22"/>
        </w:rPr>
        <w:t>Version 2.0 · Pokhara College of Management · August 2026</w:t>
      </w:r>
    </w:p>
    <w:p>
      <w:pPr>
        <w:spacing w:after="120" w:line="300" w:lineRule="auto"/>
      </w:pPr>
      <w:r>
        <w:rPr>
          <w:sz w:val="22"/>
        </w:rPr>
        <w:t>This document describes the architecture, data model, permissions and extension points of the admin panel that manages the PCM website content.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1. Overview</w:t>
      </w:r>
    </w:p>
    <w:p>
      <w:pPr>
        <w:spacing w:after="120" w:line="300" w:lineRule="auto"/>
      </w:pPr>
      <w:r>
        <w:rPr>
          <w:sz w:val="22"/>
        </w:rPr>
        <w:t>The admin panel is a single-page application (SPA) built with plain HTML, CSS and vanilla JavaScript. There are no build tools, frameworks or package dependencies. It is served from the admin/ folder and can be opened directly from disk (file://) or over any static web server.</w:t>
      </w:r>
    </w:p>
    <w:p>
      <w:pPr>
        <w:spacing w:after="120" w:line="300" w:lineRule="auto"/>
      </w:pPr>
      <w:r>
        <w:rPr>
          <w:sz w:val="22"/>
        </w:rPr>
        <w:t>The public website reads the same data that the admin panel edits. All records created in the admin are stored in the browser using IndexedDB (with a localStorage mirror).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2. File Layout</w:t>
      </w:r>
    </w:p>
    <w:tbl>
      <w:tblPr>
        <w:tblW w:w="0" w:type="auto"/>
        <w:tblBorders>
          <w:top w:val="single" w:sz="4" w:color="D8DDE9"/>
          <w:left w:val="single" w:sz="4" w:color="D8DDE9"/>
          <w:bottom w:val="single" w:sz="4" w:color="D8DDE9"/>
          <w:right w:val="single" w:sz="4" w:color="D8DDE9"/>
          <w:insideH w:val="single" w:sz="4" w:color="D8DDE9"/>
          <w:insideV w:val="single" w:sz="4" w:color="D8DDE9"/>
        </w:tblBorders>
        <w:tblCellMar>
          <w:top w:w="60" w:type="dxa"/>
          <w:bottom w:w="60" w:type="dxa"/>
        </w:tblCellMar>
      </w:tblPr>
      <w:tr>
        <w:tc>
          <w:tcPr>
            <w:shd w:val="clear" w:fill="E8EDFF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shd w:val="clear" w:fill="E8EDFF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p>
            <w:r>
              <w:rPr>
                <w:sz w:val="20"/>
              </w:rPr>
              <w:t xml:space="preserve">admin/index.html</w:t>
            </w:r>
          </w:p>
        </w:tc>
        <w:tc>
          <w:p>
            <w:r>
              <w:rPr>
                <w:sz w:val="20"/>
              </w:rPr>
              <w:t xml:space="preserve">App shell: loads CSS + the four JS files in order.</w:t>
            </w:r>
          </w:p>
        </w:tc>
      </w:tr>
      <w:tr>
        <w:tc>
          <w:p>
            <w:r>
              <w:rPr>
                <w:sz w:val="20"/>
              </w:rPr>
              <w:t xml:space="preserve">admin/css/admin.css</w:t>
            </w:r>
          </w:p>
        </w:tc>
        <w:tc>
          <w:p>
            <w:r>
              <w:rPr>
                <w:sz w:val="20"/>
              </w:rPr>
              <w:t xml:space="preserve">Design system: tokens (CSS variables), layout, components, responsive rules.</w:t>
            </w:r>
          </w:p>
        </w:tc>
      </w:tr>
      <w:tr>
        <w:tc>
          <w:p>
            <w:r>
              <w:rPr>
                <w:sz w:val="20"/>
              </w:rPr>
              <w:t xml:space="preserve">admin/js/admin.core.js</w:t>
            </w:r>
          </w:p>
        </w:tc>
        <w:tc>
          <w:p>
            <w:r>
              <w:rPr>
                <w:sz w:val="20"/>
              </w:rPr>
              <w:t xml:space="preserve">Namespace + helpers, icons, SCHEMAS, seed data, Store (IndexedDB/localStorage), trash, backups, roles &amp; Auth.</w:t>
            </w:r>
          </w:p>
        </w:tc>
      </w:tr>
      <w:tr>
        <w:tc>
          <w:p>
            <w:r>
              <w:rPr>
                <w:sz w:val="20"/>
              </w:rPr>
              <w:t xml:space="preserve">admin/js/admin.ui.js</w:t>
            </w:r>
          </w:p>
        </w:tc>
        <w:tc>
          <w:p>
            <w:r>
              <w:rPr>
                <w:sz w:val="20"/>
              </w:rPr>
              <w:t xml:space="preserve">UI primitives: Toast, Modal, FormBuilder (incl. file uploads), DataTable, Charts.</w:t>
            </w:r>
          </w:p>
        </w:tc>
      </w:tr>
      <w:tr>
        <w:tc>
          <w:p>
            <w:r>
              <w:rPr>
                <w:sz w:val="20"/>
              </w:rPr>
              <w:t xml:space="preserve">admin/js/admin.routes.js</w:t>
            </w:r>
          </w:p>
        </w:tc>
        <w:tc>
          <w:p>
            <w:r>
              <w:rPr>
                <w:sz w:val="20"/>
              </w:rPr>
              <w:t xml:space="preserve">Page renderers: dashboard, generic CRUD, pages manager, trash, backups, users &amp; roles, settings; router.</w:t>
            </w:r>
          </w:p>
        </w:tc>
      </w:tr>
      <w:tr>
        <w:tc>
          <w:p>
            <w:r>
              <w:rPr>
                <w:sz w:val="20"/>
              </w:rPr>
              <w:t xml:space="preserve">admin/js/admin.app.js</w:t>
            </w:r>
          </w:p>
        </w:tc>
        <w:tc>
          <w:p>
            <w:r>
              <w:rPr>
                <w:sz w:val="20"/>
              </w:rPr>
              <w:t xml:space="preserve">App shell: sidebar/topbar, login screen, hash router, boot sequence, permission-filtered navigation.</w:t>
            </w:r>
          </w:p>
        </w:tc>
      </w:tr>
      <w:tr>
        <w:tc>
          <w:p>
            <w:r>
              <w:rPr>
                <w:sz w:val="20"/>
              </w:rPr>
              <w:t xml:space="preserve">admin/docs/dev.docx</w:t>
            </w:r>
          </w:p>
        </w:tc>
        <w:tc>
          <w:p>
            <w:r>
              <w:rPr>
                <w:sz w:val="20"/>
              </w:rPr>
              <w:t xml:space="preserve">This developer guide.</w:t>
            </w:r>
          </w:p>
        </w:tc>
      </w:tr>
      <w:tr>
        <w:tc>
          <w:p>
            <w:r>
              <w:rPr>
                <w:sz w:val="20"/>
              </w:rPr>
              <w:t xml:space="preserve">admin/docs/user.docx</w:t>
            </w:r>
          </w:p>
        </w:tc>
        <w:tc>
          <w:p>
            <w:r>
              <w:rPr>
                <w:sz w:val="20"/>
              </w:rPr>
              <w:t xml:space="preserve">End-user manual.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3. Boot Sequence</w:t>
      </w:r>
    </w:p>
    <w:p>
      <w:pPr>
        <w:spacing w:after="60"/>
        <w:ind w:left="360"/>
      </w:pPr>
      <w:r>
        <w:rPr>
          <w:sz w:val="22"/>
        </w:rPr>
        <w:t>• admin.app.js boot() calls Store.init(), which asynchronously opens IndexedDB (pcm-admin-db / object store kv / key "state").</w:t>
      </w:r>
    </w:p>
    <w:p>
      <w:pPr>
        <w:spacing w:after="60"/>
        <w:ind w:left="360"/>
      </w:pPr>
      <w:r>
        <w:rPr>
          <w:sz w:val="22"/>
        </w:rPr>
        <w:t>• If IndexedDB is unavailable, storage falls back to localStorage (pcm-admin-data-v1). Existing localStorage data is migrated into IndexedDB on first run.</w:t>
      </w:r>
    </w:p>
    <w:p>
      <w:pPr>
        <w:spacing w:after="60"/>
        <w:ind w:left="360"/>
      </w:pPr>
      <w:r>
        <w:rPr>
          <w:sz w:val="22"/>
        </w:rPr>
        <w:t>• After init, the app checks the session (sessionStorage key pcm-admin-auth) and either renders the shell or the login screen.</w:t>
      </w:r>
    </w:p>
    <w:p>
      <w:pPr>
        <w:spacing w:after="60"/>
        <w:ind w:left="360"/>
      </w:pPr>
      <w:r>
        <w:rPr>
          <w:sz w:val="22"/>
        </w:rPr>
        <w:t>• The hash (#/route) drives navigation via window.addEventListener('hashchange').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4. Data Model &amp; Schemas</w:t>
      </w:r>
    </w:p>
    <w:p>
      <w:pPr>
        <w:spacing w:after="120" w:line="300" w:lineRule="auto"/>
      </w:pPr>
      <w:r>
        <w:rPr>
          <w:sz w:val="22"/>
        </w:rPr>
        <w:t>Content collections are declared in SCHEMAS inside admin.core.js. Each schema describes the plural label, icon and an ordered field list. Fields support these types:</w:t>
      </w:r>
    </w:p>
    <w:tbl>
      <w:tblPr>
        <w:tblW w:w="0" w:type="auto"/>
        <w:tblBorders>
          <w:top w:val="single" w:sz="4" w:color="D8DDE9"/>
          <w:left w:val="single" w:sz="4" w:color="D8DDE9"/>
          <w:bottom w:val="single" w:sz="4" w:color="D8DDE9"/>
          <w:right w:val="single" w:sz="4" w:color="D8DDE9"/>
          <w:insideH w:val="single" w:sz="4" w:color="D8DDE9"/>
          <w:insideV w:val="single" w:sz="4" w:color="D8DDE9"/>
        </w:tblBorders>
        <w:tblCellMar>
          <w:top w:w="60" w:type="dxa"/>
          <w:bottom w:w="60" w:type="dxa"/>
        </w:tblCellMar>
      </w:tblPr>
      <w:tr>
        <w:tc>
          <w:tcPr>
            <w:shd w:val="clear" w:fill="E8EDFF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shd w:val="clear" w:fill="E8EDFF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p>
            <w:r>
              <w:rPr>
                <w:sz w:val="20"/>
              </w:rPr>
              <w:t xml:space="preserve">text / textarea / email / url / date / number</w:t>
            </w:r>
          </w:p>
        </w:tc>
        <w:tc>
          <w:p>
            <w:r>
              <w:rPr>
                <w:sz w:val="20"/>
              </w:rPr>
              <w:t xml:space="preserve">Simple input types mapped to the matching HTML input.</w:t>
            </w:r>
          </w:p>
        </w:tc>
      </w:tr>
      <w:tr>
        <w:tc>
          <w:p>
            <w:r>
              <w:rPr>
                <w:sz w:val="20"/>
              </w:rPr>
              <w:t xml:space="preserve">select</w:t>
            </w:r>
          </w:p>
        </w:tc>
        <w:tc>
          <w:p>
            <w:r>
              <w:rPr>
                <w:sz w:val="20"/>
              </w:rPr>
              <w:t xml:space="preserve">Dropdown; use options + filter:true to expose a column filter.</w:t>
            </w:r>
          </w:p>
        </w:tc>
      </w:tr>
      <w:tr>
        <w:tc>
          <w:p>
            <w:r>
              <w:rPr>
                <w:sz w:val="20"/>
              </w:rPr>
              <w:t xml:space="preserve">toggle</w:t>
            </w:r>
          </w:p>
        </w:tc>
        <w:tc>
          <w:p>
            <w:r>
              <w:rPr>
                <w:sz w:val="20"/>
              </w:rPr>
              <w:t xml:space="preserve">Checkbox switch; renders as Yes/No badge in tables.</w:t>
            </w:r>
          </w:p>
        </w:tc>
      </w:tr>
      <w:tr>
        <w:tc>
          <w:p>
            <w:r>
              <w:rPr>
                <w:sz w:val="20"/>
              </w:rPr>
              <w:t xml:space="preserve">file (FILE(kind, accept, maxMB))</w:t>
            </w:r>
          </w:p>
        </w:tc>
        <w:tc>
          <w:p>
            <w:r>
              <w:rPr>
                <w:sz w:val="20"/>
              </w:rPr>
              <w:t xml:space="preserve">File upload field. Images: 2MB max. Documents (.pdf/.doc/.docx): 5MB max. Local files are read as data-URLs; a URL text box is also offered. See section 9.</w:t>
            </w:r>
          </w:p>
        </w:tc>
      </w:tr>
      <w:tr>
        <w:tc>
          <w:p>
            <w:r>
              <w:rPr>
                <w:sz w:val="20"/>
              </w:rPr>
              <w:t xml:space="preserve">list</w:t>
            </w:r>
          </w:p>
        </w:tc>
        <w:tc>
          <w:p>
            <w:r>
              <w:rPr>
                <w:sz w:val="20"/>
              </w:rPr>
              <w:t xml:space="preserve">Repeater for structured sub-items (e.g. gallery photos with a file src field).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sz w:val="22"/>
        </w:rPr>
        <w:t>Each record receives an id (generated by uid()). Field flags: main (primary column), table (show in table), search (included in live search), filter (select-based column filter), thumbKey (thumbnail image column), sub (secondary text under the title), required.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5. Storage (Store)</w:t>
      </w:r>
    </w:p>
    <w:p>
      <w:pPr>
        <w:spacing w:after="120" w:line="300" w:lineRule="auto"/>
      </w:pPr>
      <w:r>
        <w:rPr>
          <w:sz w:val="22"/>
        </w:rPr>
        <w:t>Store wraps all persistence and keeps an in-memory snapshot in Store.data. All mutations call save(), which debounce-writes to IndexedDB and mirrors to localStorage. Key APIs:</w:t>
      </w:r>
    </w:p>
    <w:p>
      <w:pPr>
        <w:spacing w:after="120"/>
        <w:shd w:val="clear" w:fill="F2F4F9"/>
        <w:ind w:left="180"/>
      </w:pPr>
      <w:r>
        <w:rPr>
          <w:rFonts w:ascii="Consolas" w:hAnsi="Consolas"/>
          <w:sz w:val="18"/>
        </w:rPr>
        <w:t xml:space="preserve">Store.init()          -&gt; Promise
Store.get(col) / set(col, rows)
Store.upsert(col, row)      // insert or update by id
Store.remove(col, id)
Store.log(type, message)    // activity feed (max 80)
Store.exportJSON() / importJSON(text)
Store.reset()               // restore seed, keep users/roles
Store.stats()               // counts incl. trash/backups/users</w:t>
      </w:r>
    </w:p>
    <w:p>
      <w:pPr>
        <w:spacing w:after="120" w:line="300" w:lineRule="auto"/>
      </w:pPr>
      <w:r>
        <w:rPr>
          <w:sz w:val="22"/>
        </w:rPr>
        <w:t>Storage mode is reported by Store.storageMode(): 'IndexedDB' or 'localStorage'.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6. Trash / Recycle Bin</w:t>
      </w:r>
    </w:p>
    <w:p>
      <w:pPr>
        <w:spacing w:after="120" w:line="300" w:lineRule="auto"/>
      </w:pPr>
      <w:r>
        <w:rPr>
          <w:sz w:val="22"/>
        </w:rPr>
        <w:t>Deleting content never removes it immediately — it moves to trash. Trash items carry _deletedAt and _deletedBy meta fields.</w:t>
      </w:r>
    </w:p>
    <w:p>
      <w:pPr>
        <w:spacing w:after="120"/>
        <w:shd w:val="clear" w:fill="F2F4F9"/>
        <w:ind w:left="180"/>
      </w:pPr>
      <w:r>
        <w:rPr>
          <w:rFonts w:ascii="Consolas" w:hAnsi="Consolas"/>
          <w:sz w:val="18"/>
        </w:rPr>
        <w:t xml:space="preserve">Store.toTrash(col, row, by)   // move to trash, remove from collection
Store.restore(col, item)      // return to collection, strip meta
Store.purge(col, id)          // permanently delete one item
Store.purgeAll()              // empty the whole trash
Store.trashCount() / trashFor(col)</w:t>
      </w:r>
    </w:p>
    <w:p>
      <w:pPr>
        <w:spacing w:after="120" w:line="300" w:lineRule="auto"/>
      </w:pPr>
      <w:r>
        <w:rPr>
          <w:sz w:val="22"/>
        </w:rPr>
        <w:t>The Trash page (route #/trash) groups items by collection. Restore is guarded by the trashRestore permission, purge by trashPurge.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7. Backups</w:t>
      </w:r>
    </w:p>
    <w:p>
      <w:pPr>
        <w:spacing w:after="120" w:line="300" w:lineRule="auto"/>
      </w:pPr>
      <w:r>
        <w:rPr>
          <w:sz w:val="22"/>
        </w:rPr>
        <w:t>A backup is a full JSON snapshot of Store.data (content only; the backups list itself is excluded from the snapshot so restore keeps the backup history).</w:t>
      </w:r>
    </w:p>
    <w:p>
      <w:pPr>
        <w:spacing w:after="120"/>
        <w:shd w:val="clear" w:fill="F2F4F9"/>
        <w:ind w:left="180"/>
      </w:pPr>
      <w:r>
        <w:rPr>
          <w:rFonts w:ascii="Consolas" w:hAnsi="Consolas"/>
          <w:sz w:val="18"/>
        </w:rPr>
        <w:t xml:space="preserve">Store.createBackup(name, desc, by)   // max 20 kept
Store.restoreBackup(id)              // replace content, keep users/roles/backups
Store.deleteBackup(id)
Store.downloadBackup(rec)            // human-readable JSON export</w:t>
      </w:r>
    </w:p>
    <w:p>
      <w:pPr>
        <w:spacing w:after="120" w:line="300" w:lineRule="auto"/>
      </w:pPr>
      <w:r>
        <w:rPr>
          <w:sz w:val="22"/>
        </w:rPr>
        <w:t>Backups are managed on the #/backups page. Restore is guarded by manageBackup.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8. Roles, Permissions &amp; Access Control</w:t>
      </w:r>
    </w:p>
    <w:p>
      <w:pPr>
        <w:spacing w:after="120" w:line="300" w:lineRule="auto"/>
      </w:pPr>
      <w:r>
        <w:rPr>
          <w:sz w:val="22"/>
        </w:rPr>
        <w:t>Auth resolves the current user from Store.data.users (fresh every call, so disabling a user takes effect immediately). Roles live in Store.data.roles as permission maps.</w:t>
      </w:r>
    </w:p>
    <w:tbl>
      <w:tblPr>
        <w:tblW w:w="0" w:type="auto"/>
        <w:tblBorders>
          <w:top w:val="single" w:sz="4" w:color="D8DDE9"/>
          <w:left w:val="single" w:sz="4" w:color="D8DDE9"/>
          <w:bottom w:val="single" w:sz="4" w:color="D8DDE9"/>
          <w:right w:val="single" w:sz="4" w:color="D8DDE9"/>
          <w:insideH w:val="single" w:sz="4" w:color="D8DDE9"/>
          <w:insideV w:val="single" w:sz="4" w:color="D8DDE9"/>
        </w:tblBorders>
        <w:tblCellMar>
          <w:top w:w="60" w:type="dxa"/>
          <w:bottom w:w="60" w:type="dxa"/>
        </w:tblCellMar>
      </w:tblPr>
      <w:tr>
        <w:tc>
          <w:tcPr>
            <w:shd w:val="clear" w:fill="E8EDFF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shd w:val="clear" w:fill="E8EDFF"/>
          </w:tcPr>
          <w:p>
            <w:r>
              <w:rPr>
                <w:b/>
                <w:sz w:val="20"/>
              </w:rPr>
              <w:t>Permissions</w:t>
            </w:r>
          </w:p>
        </w:tc>
      </w:tr>
      <w:tr>
        <w:tc>
          <w:p>
            <w:r>
              <w:rPr>
                <w:sz w:val="20"/>
              </w:rPr>
              <w:t xml:space="preserve">superadmin</w:t>
            </w:r>
          </w:p>
        </w:tc>
        <w:tc>
          <w:p>
            <w:r>
              <w:rPr>
                <w:sz w:val="20"/>
              </w:rPr>
              <w:t xml:space="preserve">All permissions (manageUsers, manageBackup, manageSettings, managePages, contentAdd/Edit/Delete, trashRestore/Purge, upload).</w:t>
            </w:r>
          </w:p>
        </w:tc>
      </w:tr>
      <w:tr>
        <w:tc>
          <w:p>
            <w:r>
              <w:rPr>
                <w:sz w:val="20"/>
              </w:rPr>
              <w:t xml:space="preserve">editor</w:t>
            </w:r>
          </w:p>
        </w:tc>
        <w:tc>
          <w:p>
            <w:r>
              <w:rPr>
                <w:sz w:val="20"/>
              </w:rPr>
              <w:t xml:space="preserve">managePages, contentAdd, contentEdit, upload. No delete, no trash actions, no users/backups/settings.</w:t>
            </w:r>
          </w:p>
        </w:tc>
      </w:tr>
      <w:tr>
        <w:tc>
          <w:p>
            <w:r>
              <w:rPr>
                <w:sz w:val="20"/>
              </w:rPr>
              <w:t xml:space="preserve">viewer</w:t>
            </w:r>
          </w:p>
        </w:tc>
        <w:tc>
          <w:p>
            <w:r>
              <w:rPr>
                <w:sz w:val="20"/>
              </w:rPr>
              <w:t xml:space="preserve">Read-only: can browse all content pages and open records.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sz w:val="22"/>
        </w:rPr>
        <w:t>Permission keys are defined in ROLE_PERM_DEFS. The Users &amp; Roles page (#/users) lets a superadmin add/edit/remove users and toggle any permission per role. Permission checks use Auth.can('perm').</w:t>
      </w:r>
    </w:p>
    <w:p>
      <w:pPr>
        <w:spacing w:after="120"/>
        <w:shd w:val="clear" w:fill="F2F4F9"/>
        <w:ind w:left="180"/>
      </w:pPr>
      <w:r>
        <w:rPr>
          <w:rFonts w:ascii="Consolas" w:hAnsi="Consolas"/>
          <w:sz w:val="18"/>
        </w:rPr>
        <w:t xml:space="preserve">Auth.login(u, p) / logout() / isAuthed()
Auth.user()                 // fresh user incl. role + name
Auth.isSuperAdmin()
Auth.rolePerms(role) / Auth.can(perm)
Auth.changePassword(oldP, newP)</w:t>
      </w:r>
    </w:p>
    <w:p>
      <w:pPr>
        <w:spacing w:after="120" w:line="300" w:lineRule="auto"/>
      </w:pPr>
      <w:r>
        <w:rPr>
          <w:sz w:val="22"/>
        </w:rPr>
        <w:t>The sidebar (NAV in admin.app.js) filters links by permission: managePages shows Pages &amp; Sections, contentDelete shows Trash, manageBackup shows Backups, manageUsers shows Users &amp; Roles, manageSettings shows Settings. Content collections are always visible but add/edit/delete buttons are hidden per contentAdd/contentEdit/contentDelete.</w:t>
      </w:r>
    </w:p>
    <w:p>
      <w:pPr>
        <w:spacing w:after="120" w:line="300" w:lineRule="auto"/>
      </w:pPr>
      <w:r>
        <w:rPr>
          <w:sz w:val="22"/>
        </w:rPr>
        <w:t>Default demo accounts: admin/admin123 (superadmin), editor/editor123, viewer/viewer123.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9. File Uploads</w:t>
      </w:r>
    </w:p>
    <w:p>
      <w:pPr>
        <w:spacing w:after="120" w:line="300" w:lineRule="auto"/>
      </w:pPr>
      <w:r>
        <w:rPr>
          <w:sz w:val="22"/>
        </w:rPr>
        <w:t>FormBuilder renders a file field as: a hidden file input, a Choose file button, and a URL text input. Selecting a local file validates size (2MB images / 5MB documents) and type, then reads it as a data-URL and previews it. Pasting a URL works too.</w:t>
      </w:r>
    </w:p>
    <w:p>
      <w:pPr>
        <w:spacing w:after="60"/>
        <w:ind w:left="360"/>
      </w:pPr>
      <w:r>
        <w:rPr>
          <w:sz w:val="22"/>
        </w:rPr>
        <w:t>• Validation is client-side; enforce a server-side size limit if the admin is ever deployed behind a backend.</w:t>
      </w:r>
    </w:p>
    <w:p>
      <w:pPr>
        <w:spacing w:after="60"/>
        <w:ind w:left="360"/>
      </w:pPr>
      <w:r>
        <w:rPr>
          <w:sz w:val="22"/>
        </w:rPr>
        <w:t>• Large data-URLs increase stored data size; consider an upload endpoint for production.</w:t>
      </w:r>
    </w:p>
    <w:p>
      <w:pPr>
        <w:spacing w:after="60"/>
        <w:ind w:left="360"/>
      </w:pPr>
      <w:r>
        <w:rPr>
          <w:sz w:val="22"/>
        </w:rPr>
        <w:t>• List fields (gallery photos) support file inputs per row via fileInput:true — row values are read from the visible value input.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10. Extending the Admin</w:t>
      </w:r>
    </w:p>
    <w:p>
      <w:pPr>
        <w:pStyle w:val="Heading2"/>
        <w:spacing w:before="240" w:after="100"/>
      </w:pPr>
      <w:r>
        <w:rPr>
          <w:b/>
          <w:sz w:val="24"/>
        </w:rPr>
        <w:t>Add a content collection</w:t>
      </w:r>
    </w:p>
    <w:p>
      <w:pPr>
        <w:spacing w:after="120"/>
        <w:shd w:val="clear" w:fill="F2F4F9"/>
        <w:ind w:left="180"/>
      </w:pPr>
      <w:r>
        <w:rPr>
          <w:rFonts w:ascii="Consolas" w:hAnsi="Consolas"/>
          <w:sz w:val="18"/>
        </w:rPr>
        <w:t xml:space="preserve">SCHEMAS.mycol = {
  label: 'My Collection', plural: 'My Collections', icon: 'news',
  fields: [ F({ key: 'title', label: 'Title', type: 'text', required: true, main: true }),
            F({ key: 'status', label: 'Status', type: 'select', options: ['open','closed'], table: true })]
};</w:t>
      </w:r>
    </w:p>
    <w:p>
      <w:pPr>
        <w:spacing w:after="120" w:line="300" w:lineRule="auto"/>
      </w:pPr>
      <w:r>
        <w:rPr>
          <w:sz w:val="22"/>
        </w:rPr>
        <w:t>The contentPage renderer picks the collection up automatically (route #/content/mycol). Add a seed array to SEED and a nav entry in admin.app.js NAV.</w:t>
      </w:r>
    </w:p>
    <w:p>
      <w:pPr>
        <w:pStyle w:val="Heading2"/>
        <w:spacing w:before="240" w:after="100"/>
      </w:pPr>
      <w:r>
        <w:rPr>
          <w:b/>
          <w:sz w:val="24"/>
        </w:rPr>
        <w:t>Add a field type</w:t>
      </w:r>
    </w:p>
    <w:p>
      <w:pPr>
        <w:spacing w:after="120" w:line="300" w:lineRule="auto"/>
      </w:pPr>
      <w:r>
        <w:rPr>
          <w:sz w:val="22"/>
        </w:rPr>
        <w:t>Implement the input in buildInput() (admin.ui.js), a render case in DataTable.renderCell() and a display case in openView().</w:t>
      </w:r>
    </w:p>
    <w:p>
      <w:pPr>
        <w:pStyle w:val="Heading2"/>
        <w:spacing w:before="240" w:after="100"/>
      </w:pPr>
      <w:r>
        <w:rPr>
          <w:b/>
          <w:sz w:val="24"/>
        </w:rPr>
        <w:t>Add a route</w:t>
      </w:r>
    </w:p>
    <w:p>
      <w:pPr>
        <w:spacing w:after="120" w:line="300" w:lineRule="auto"/>
      </w:pPr>
      <w:r>
        <w:rPr>
          <w:sz w:val="22"/>
        </w:rPr>
        <w:t>Create a renderer in admin.routes.js, register it in the routes object and render(), add the parseHash branch and title in admin.app.js.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11. Testing</w:t>
      </w:r>
    </w:p>
    <w:p>
      <w:pPr>
        <w:spacing w:after="120" w:line="300" w:lineRule="auto"/>
      </w:pPr>
      <w:r>
        <w:rPr>
          <w:sz w:val="22"/>
        </w:rPr>
        <w:t>A headless-Chrome CDP harness (test-admin-cdp.js) drives the SPA end-to-end: login, wrong-password rejection, dashboard, navigation, search, create/edit/delete lifecycle, trash restore, pagination, per-page selector, all 14 collections, pages manager toggles, file-upload field presence, backups page, users list + permission matrix, viewer-role ACL denial, responsive overflow checks and logout. All 39 assertions currently pass.</w:t>
      </w:r>
    </w:p>
    <w:p>
      <w:pPr>
        <w:pStyle w:val="Heading1"/>
        <w:spacing w:before="320" w:after="120"/>
      </w:pPr>
      <w:r>
        <w:rPr>
          <w:b/>
          <w:color w:val="21409A"/>
          <w:sz w:val="28"/>
        </w:rPr>
        <w:t>12. Security Notes</w:t>
      </w:r>
    </w:p>
    <w:p>
      <w:pPr>
        <w:spacing w:after="60"/>
        <w:ind w:left="360"/>
      </w:pPr>
      <w:r>
        <w:rPr>
          <w:sz w:val="22"/>
        </w:rPr>
        <w:t>• This is a client-side admin. Anyone with access to the page can edit the browser's stored data. Deploy behind authentication/proxy for real use.</w:t>
      </w:r>
    </w:p>
    <w:p>
      <w:pPr>
        <w:spacing w:after="60"/>
        <w:ind w:left="360"/>
      </w:pPr>
      <w:r>
        <w:rPr>
          <w:sz w:val="22"/>
        </w:rPr>
        <w:t>• Passwords are stored as plain text in browser storage for demo purposes only.</w:t>
      </w:r>
    </w:p>
    <w:p>
      <w:pPr>
        <w:spacing w:after="60"/>
        <w:ind w:left="360"/>
      </w:pPr>
      <w:r>
        <w:rPr>
          <w:sz w:val="22"/>
        </w:rPr>
        <w:t>• All HTML output is escaped via esc() before injection; user content is never interpolated as raw markup.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sz w:val="36"/>
      <w:b/>
    </w:rPr>
  </w:style>
  <w:style w:type="paragraph" w:styleId="Heading1">
    <w:name w:val="Heading 1"/>
    <w:basedOn w:val="Normal"/>
    <w:rPr>
      <w:b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PCM Admin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PCM Admin Panel — Developer Documentation</dc:title>
  <dc:creator>PCM Admin</dc:creator>
  <dc:description>Developer documentation for the PCM admin panel.</dc:description>
  <dcterms:created xsi:type="dcterms:W3CDTF">2026-08-09T00:00:00Z</dcterms:created>
</cp:coreProperties>
</file>