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b/>
          <w:sz w:val="36"/>
        </w:rPr>
        <w:t>PCM Admin Panel — User Guide</w:t>
      </w:r>
    </w:p>
    <w:p>
      <w:pPr>
        <w:spacing w:after="120" w:line="300" w:lineRule="auto"/>
      </w:pPr>
      <w:r>
        <w:rPr>
          <w:sz w:val="22"/>
        </w:rPr>
        <w:t>Version 2.0 · Pokhara College of Management · August 2026</w:t>
      </w:r>
    </w:p>
    <w:p>
      <w:pPr>
        <w:spacing w:after="120" w:line="300" w:lineRule="auto"/>
      </w:pPr>
      <w:r>
        <w:rPr>
          <w:sz w:val="22"/>
        </w:rPr>
        <w:t>This guide explains how to log in, add and edit content, upload files, recover deleted items, make backups and manage user accounts.</w:t>
      </w:r>
    </w:p>
    <w:p>
      <w:pPr>
        <w:pStyle w:val="Heading1"/>
        <w:spacing w:before="320" w:after="120"/>
      </w:pPr>
      <w:r>
        <w:rPr>
          <w:b/>
          <w:color w:val="21409A"/>
          <w:sz w:val="28"/>
        </w:rPr>
        <w:t>1. Signing in</w:t>
      </w:r>
    </w:p>
    <w:p>
      <w:pPr>
        <w:spacing w:after="120" w:line="300" w:lineRule="auto"/>
      </w:pPr>
      <w:r>
        <w:rPr>
          <w:sz w:val="22"/>
        </w:rPr>
        <w:t>Open admin/index.html in a browser. Enter your username and password, then click Sign in. The panel remembers your session until you sign out.</w:t>
      </w:r>
    </w:p>
    <w:p>
      <w:pPr>
        <w:spacing w:after="120" w:line="300" w:lineRule="auto"/>
      </w:pPr>
      <w:r>
        <w:rPr>
          <w:sz w:val="22"/>
        </w:rPr>
        <w:t>Demo accounts:</w:t>
      </w:r>
    </w:p>
    <w:tbl>
      <w:tblPr>
        <w:tblW w:w="0" w:type="auto"/>
        <w:tblBorders>
          <w:top w:val="single" w:sz="4" w:color="D8DDE9"/>
          <w:left w:val="single" w:sz="4" w:color="D8DDE9"/>
          <w:bottom w:val="single" w:sz="4" w:color="D8DDE9"/>
          <w:right w:val="single" w:sz="4" w:color="D8DDE9"/>
          <w:insideH w:val="single" w:sz="4" w:color="D8DDE9"/>
          <w:insideV w:val="single" w:sz="4" w:color="D8DDE9"/>
        </w:tblBorders>
        <w:tblCellMar>
          <w:top w:w="60" w:type="dxa"/>
          <w:bottom w:w="60" w:type="dxa"/>
        </w:tblCellMar>
      </w:tblPr>
      <w:tr>
        <w:tc>
          <w:tcPr>
            <w:shd w:val="clear" w:fill="E8EDFF"/>
          </w:tcPr>
          <w:p>
            <w:r>
              <w:rPr>
                <w:b/>
                <w:sz w:val="20"/>
              </w:rPr>
              <w:t>Username</w:t>
            </w:r>
          </w:p>
        </w:tc>
        <w:tc>
          <w:tcPr>
            <w:shd w:val="clear" w:fill="E8EDFF"/>
          </w:tcPr>
          <w:p>
            <w:r>
              <w:rPr>
                <w:b/>
                <w:sz w:val="20"/>
              </w:rPr>
              <w:t>Password</w:t>
            </w:r>
          </w:p>
        </w:tc>
        <w:tc>
          <w:tcPr>
            <w:shd w:val="clear" w:fill="E8EDFF"/>
          </w:tcPr>
          <w:p>
            <w:r>
              <w:rPr>
                <w:b/>
                <w:sz w:val="20"/>
              </w:rPr>
              <w:t>Role</w:t>
            </w:r>
          </w:p>
        </w:tc>
      </w:tr>
      <w:tr>
        <w:tc>
          <w:p>
            <w:r>
              <w:rPr>
                <w:sz w:val="20"/>
              </w:rPr>
              <w:t xml:space="preserve">admin</w:t>
            </w:r>
          </w:p>
        </w:tc>
        <w:tc>
          <w:p>
            <w:r>
              <w:rPr>
                <w:sz w:val="20"/>
              </w:rPr>
              <w:t xml:space="preserve">admin123</w:t>
            </w:r>
          </w:p>
        </w:tc>
        <w:tc>
          <w:p>
            <w:r>
              <w:rPr>
                <w:sz w:val="20"/>
              </w:rPr>
              <w:t xml:space="preserve">Super Admin (full access)</w:t>
            </w:r>
          </w:p>
        </w:tc>
      </w:tr>
      <w:tr>
        <w:tc>
          <w:p>
            <w:r>
              <w:rPr>
                <w:sz w:val="20"/>
              </w:rPr>
              <w:t xml:space="preserve">editor</w:t>
            </w:r>
          </w:p>
        </w:tc>
        <w:tc>
          <w:p>
            <w:r>
              <w:rPr>
                <w:sz w:val="20"/>
              </w:rPr>
              <w:t xml:space="preserve">editor123</w:t>
            </w:r>
          </w:p>
        </w:tc>
        <w:tc>
          <w:p>
            <w:r>
              <w:rPr>
                <w:sz w:val="20"/>
              </w:rPr>
              <w:t xml:space="preserve">Editor (add/edit content, uploads)</w:t>
            </w:r>
          </w:p>
        </w:tc>
      </w:tr>
      <w:tr>
        <w:tc>
          <w:p>
            <w:r>
              <w:rPr>
                <w:sz w:val="20"/>
              </w:rPr>
              <w:t xml:space="preserve">viewer</w:t>
            </w:r>
          </w:p>
        </w:tc>
        <w:tc>
          <w:p>
            <w:r>
              <w:rPr>
                <w:sz w:val="20"/>
              </w:rPr>
              <w:t xml:space="preserve">viewer123</w:t>
            </w:r>
          </w:p>
        </w:tc>
        <w:tc>
          <w:p>
            <w:r>
              <w:rPr>
                <w:sz w:val="20"/>
              </w:rPr>
              <w:t xml:space="preserve">Viewer (read-only)</w:t>
            </w:r>
          </w:p>
        </w:tc>
      </w:tr>
    </w:tbl>
    <w:p>
      <w:pPr>
        <w:spacing w:after="120"/>
      </w:pPr>
    </w:p>
    <w:p>
      <w:pPr>
        <w:spacing w:after="120" w:line="300" w:lineRule="auto"/>
      </w:pPr>
      <w:r>
        <w:rPr>
          <w:sz w:val="22"/>
        </w:rPr>
        <w:t>Tip: use the eye icon to reveal the password while typing.</w:t>
      </w:r>
    </w:p>
    <w:p>
      <w:pPr>
        <w:pStyle w:val="Heading1"/>
        <w:spacing w:before="320" w:after="120"/>
      </w:pPr>
      <w:r>
        <w:rPr>
          <w:b/>
          <w:color w:val="21409A"/>
          <w:sz w:val="28"/>
        </w:rPr>
        <w:t>2. The dashboard</w:t>
      </w:r>
    </w:p>
    <w:p>
      <w:pPr>
        <w:spacing w:after="120" w:line="300" w:lineRule="auto"/>
      </w:pPr>
      <w:r>
        <w:rPr>
          <w:sz w:val="22"/>
        </w:rPr>
        <w:t>After signing in you land on the Dashboard. It shows summary cards (total content, people, gallery photos, pages, items in trash, backups), charts, the latest activity feed and quick-action buttons. The left sidebar lists every section of the panel; items you do not have permission to use are hidden.</w:t>
      </w:r>
    </w:p>
    <w:p>
      <w:pPr>
        <w:pStyle w:val="Heading1"/>
        <w:spacing w:before="320" w:after="120"/>
      </w:pPr>
      <w:r>
        <w:rPr>
          <w:b/>
          <w:color w:val="21409A"/>
          <w:sz w:val="28"/>
        </w:rPr>
        <w:t>3. Browsing and searching content</w:t>
      </w:r>
    </w:p>
    <w:p>
      <w:pPr>
        <w:spacing w:after="120" w:line="300" w:lineRule="auto"/>
      </w:pPr>
      <w:r>
        <w:rPr>
          <w:sz w:val="22"/>
        </w:rPr>
        <w:t>Content is organised into collections such as News, Notices, Results, Events, Programs, Scholarships, FAQs, Faculty, Board, Messages, Alumni, Clubs, Blogs and Gallery.</w:t>
      </w:r>
    </w:p>
    <w:p>
      <w:pPr>
        <w:spacing w:after="60"/>
        <w:ind w:left="360"/>
      </w:pPr>
      <w:r>
        <w:rPr>
          <w:sz w:val="22"/>
        </w:rPr>
        <w:t>• Click a collection in the sidebar to see its table.</w:t>
      </w:r>
    </w:p>
    <w:p>
      <w:pPr>
        <w:spacing w:after="60"/>
        <w:ind w:left="360"/>
      </w:pPr>
      <w:r>
        <w:rPr>
          <w:sz w:val="22"/>
        </w:rPr>
        <w:t>• Type in the search box to filter live by title/keyword.</w:t>
      </w:r>
    </w:p>
    <w:p>
      <w:pPr>
        <w:spacing w:after="60"/>
        <w:ind w:left="360"/>
      </w:pPr>
      <w:r>
        <w:rPr>
          <w:sz w:val="22"/>
        </w:rPr>
        <w:t>• Use the dropdown filters to narrow by category, program or status.</w:t>
      </w:r>
    </w:p>
    <w:p>
      <w:pPr>
        <w:spacing w:after="60"/>
        <w:ind w:left="360"/>
      </w:pPr>
      <w:r>
        <w:rPr>
          <w:sz w:val="22"/>
        </w:rPr>
        <w:t>• Change 'rows per page' or use the page arrows to move through long lists.</w:t>
      </w:r>
    </w:p>
    <w:p>
      <w:pPr>
        <w:spacing w:after="60"/>
        <w:ind w:left="360"/>
      </w:pPr>
      <w:r>
        <w:rPr>
          <w:sz w:val="22"/>
        </w:rPr>
        <w:t>• Click the eye icon on any row to view the full record.</w:t>
      </w:r>
    </w:p>
    <w:p>
      <w:pPr>
        <w:pStyle w:val="Heading1"/>
        <w:spacing w:before="320" w:after="120"/>
      </w:pPr>
      <w:r>
        <w:rPr>
          <w:b/>
          <w:color w:val="21409A"/>
          <w:sz w:val="28"/>
        </w:rPr>
        <w:t>4. Adding and editing content</w:t>
      </w:r>
    </w:p>
    <w:p>
      <w:pPr>
        <w:spacing w:after="120" w:line="300" w:lineRule="auto"/>
      </w:pPr>
      <w:r>
        <w:rPr>
          <w:sz w:val="22"/>
        </w:rPr>
        <w:t>Click the 'Add' button at the top of a collection page to open a form. Fill in the fields marked with * (required) and press Save. To edit, click the pencil icon on the row. Required fields are highlighted if you try to save with them empty.</w:t>
      </w:r>
    </w:p>
    <w:p>
      <w:pPr>
        <w:pStyle w:val="Heading1"/>
        <w:spacing w:before="320" w:after="120"/>
      </w:pPr>
      <w:r>
        <w:rPr>
          <w:b/>
          <w:color w:val="21409A"/>
          <w:sz w:val="28"/>
        </w:rPr>
        <w:t>5. Uploading files (images &amp; documents)</w:t>
      </w:r>
    </w:p>
    <w:p>
      <w:pPr>
        <w:spacing w:after="120" w:line="300" w:lineRule="auto"/>
      </w:pPr>
      <w:r>
        <w:rPr>
          <w:sz w:val="22"/>
        </w:rPr>
        <w:t>Some forms include an upload field (e.g. Cover image, Photo, Notice file). Each upload field has a 'Choose file' button and a text box.</w:t>
      </w:r>
    </w:p>
    <w:p>
      <w:pPr>
        <w:spacing w:after="60"/>
        <w:ind w:left="360"/>
      </w:pPr>
      <w:r>
        <w:rPr>
          <w:sz w:val="22"/>
        </w:rPr>
        <w:t>• Images: maximum size 2 MB (JPG, PNG, GIF, WebP, SVG). A preview thumbnail appears once selected.</w:t>
      </w:r>
    </w:p>
    <w:p>
      <w:pPr>
        <w:spacing w:after="60"/>
        <w:ind w:left="360"/>
      </w:pPr>
      <w:r>
        <w:rPr>
          <w:sz w:val="22"/>
        </w:rPr>
        <w:t>• Documents: maximum size 5 MB (PDF, DOC, DOCX).</w:t>
      </w:r>
    </w:p>
    <w:p>
      <w:pPr>
        <w:spacing w:after="60"/>
        <w:ind w:left="360"/>
      </w:pPr>
      <w:r>
        <w:rPr>
          <w:sz w:val="22"/>
        </w:rPr>
        <w:t>• You can also paste a URL (web link) into the text box instead of uploading.</w:t>
      </w:r>
    </w:p>
    <w:p>
      <w:pPr>
        <w:spacing w:after="60"/>
        <w:ind w:left="360"/>
      </w:pPr>
      <w:r>
        <w:rPr>
          <w:sz w:val="22"/>
        </w:rPr>
        <w:t>• Use 'Remove' to clear the field.</w:t>
      </w:r>
    </w:p>
    <w:p>
      <w:pPr>
        <w:spacing w:after="120" w:line="300" w:lineRule="auto"/>
      </w:pPr>
      <w:r>
        <w:rPr>
          <w:sz w:val="22"/>
        </w:rPr>
        <w:t>If the file is too large, a warning appears and the file is not attached.</w:t>
      </w:r>
    </w:p>
    <w:p>
      <w:pPr>
        <w:pStyle w:val="Heading1"/>
        <w:spacing w:before="320" w:after="120"/>
      </w:pPr>
      <w:r>
        <w:rPr>
          <w:b/>
          <w:color w:val="21409A"/>
          <w:sz w:val="28"/>
        </w:rPr>
        <w:t>6. Deleting and recovering (Trash)</w:t>
      </w:r>
    </w:p>
    <w:p>
      <w:pPr>
        <w:spacing w:after="120" w:line="300" w:lineRule="auto"/>
      </w:pPr>
      <w:r>
        <w:rPr>
          <w:sz w:val="22"/>
        </w:rPr>
        <w:t>Deleting an item moves it to the Trash rather than destroying it immediately. Open Trash in the sidebar to see everything that was deleted, with the time and user who deleted it.</w:t>
      </w:r>
    </w:p>
    <w:p>
      <w:pPr>
        <w:spacing w:after="60"/>
        <w:ind w:left="360"/>
      </w:pPr>
      <w:r>
        <w:rPr>
          <w:sz w:val="22"/>
        </w:rPr>
        <w:t>• Restore — returns the item to its original collection.</w:t>
      </w:r>
    </w:p>
    <w:p>
      <w:pPr>
        <w:spacing w:after="60"/>
        <w:ind w:left="360"/>
      </w:pPr>
      <w:r>
        <w:rPr>
          <w:sz w:val="22"/>
        </w:rPr>
        <w:t>• Purge — permanently deletes the item.</w:t>
      </w:r>
    </w:p>
    <w:p>
      <w:pPr>
        <w:spacing w:after="60"/>
        <w:ind w:left="360"/>
      </w:pPr>
      <w:r>
        <w:rPr>
          <w:sz w:val="22"/>
        </w:rPr>
        <w:t>• Empty trash — permanently deletes everything in the trash. This cannot be undone.</w:t>
      </w:r>
    </w:p>
    <w:p>
      <w:pPr>
        <w:spacing w:after="120" w:line="300" w:lineRule="auto"/>
      </w:pPr>
      <w:r>
        <w:rPr>
          <w:sz w:val="22"/>
        </w:rPr>
        <w:t>You can only restore or purge if your role permits it.</w:t>
      </w:r>
    </w:p>
    <w:p>
      <w:pPr>
        <w:pStyle w:val="Heading1"/>
        <w:spacing w:before="320" w:after="120"/>
      </w:pPr>
      <w:r>
        <w:rPr>
          <w:b/>
          <w:color w:val="21409A"/>
          <w:sz w:val="28"/>
        </w:rPr>
        <w:t>7. Backups</w:t>
      </w:r>
    </w:p>
    <w:p>
      <w:pPr>
        <w:spacing w:after="120" w:line="300" w:lineRule="auto"/>
      </w:pPr>
      <w:r>
        <w:rPr>
          <w:sz w:val="22"/>
        </w:rPr>
        <w:t>The Backups page keeps up to 20 automatic JSON snapshots of all content.</w:t>
      </w:r>
    </w:p>
    <w:p>
      <w:pPr>
        <w:spacing w:after="60"/>
        <w:ind w:left="360"/>
      </w:pPr>
      <w:r>
        <w:rPr>
          <w:sz w:val="22"/>
        </w:rPr>
        <w:t>• New backup — capture a snapshot now; give it a name and optional note.</w:t>
      </w:r>
    </w:p>
    <w:p>
      <w:pPr>
        <w:spacing w:after="60"/>
        <w:ind w:left="360"/>
      </w:pPr>
      <w:r>
        <w:rPr>
          <w:sz w:val="22"/>
        </w:rPr>
        <w:t>• Download — save a backup file to your computer for safe-keeping.</w:t>
      </w:r>
    </w:p>
    <w:p>
      <w:pPr>
        <w:spacing w:after="60"/>
        <w:ind w:left="360"/>
      </w:pPr>
      <w:r>
        <w:rPr>
          <w:sz w:val="22"/>
        </w:rPr>
        <w:t>• Restore — replace the current content with a saved snapshot. Users, roles and backup history are preserved.</w:t>
      </w:r>
    </w:p>
    <w:p>
      <w:pPr>
        <w:spacing w:after="60"/>
        <w:ind w:left="360"/>
      </w:pPr>
      <w:r>
        <w:rPr>
          <w:sz w:val="22"/>
        </w:rPr>
        <w:t>• Delete — remove a backup from the list.</w:t>
      </w:r>
    </w:p>
    <w:p>
      <w:pPr>
        <w:spacing w:after="120" w:line="300" w:lineRule="auto"/>
      </w:pPr>
      <w:r>
        <w:rPr>
          <w:sz w:val="22"/>
        </w:rPr>
        <w:t>Also available under Settings: 'Export JSON' downloads a full backup, 'Import JSON' restores from a downloaded file.</w:t>
      </w:r>
    </w:p>
    <w:p>
      <w:pPr>
        <w:pStyle w:val="Heading1"/>
        <w:spacing w:before="320" w:after="120"/>
      </w:pPr>
      <w:r>
        <w:rPr>
          <w:b/>
          <w:color w:val="21409A"/>
          <w:sz w:val="28"/>
        </w:rPr>
        <w:t>8. Pages &amp; Sections</w:t>
      </w:r>
    </w:p>
    <w:p>
      <w:pPr>
        <w:spacing w:after="120" w:line="300" w:lineRule="auto"/>
      </w:pPr>
      <w:r>
        <w:rPr>
          <w:sz w:val="22"/>
        </w:rPr>
        <w:t>This page lists every page of the website (About, Academics, Admissions, etc.). Expand a page to see its sections.</w:t>
      </w:r>
    </w:p>
    <w:p>
      <w:pPr>
        <w:spacing w:after="60"/>
        <w:ind w:left="360"/>
      </w:pPr>
      <w:r>
        <w:rPr>
          <w:sz w:val="22"/>
        </w:rPr>
        <w:t>• Use the toggle to show or hide a section on the live site.</w:t>
      </w:r>
    </w:p>
    <w:p>
      <w:pPr>
        <w:spacing w:after="60"/>
        <w:ind w:left="360"/>
      </w:pPr>
      <w:r>
        <w:rPr>
          <w:sz w:val="22"/>
        </w:rPr>
        <w:t>• Edit — change the section's text content.</w:t>
      </w:r>
    </w:p>
    <w:p>
      <w:pPr>
        <w:spacing w:after="60"/>
        <w:ind w:left="360"/>
      </w:pPr>
      <w:r>
        <w:rPr>
          <w:sz w:val="22"/>
        </w:rPr>
        <w:t>• Move up / down — change the order of sections.</w:t>
      </w:r>
    </w:p>
    <w:p>
      <w:pPr>
        <w:spacing w:after="60"/>
        <w:ind w:left="360"/>
      </w:pPr>
      <w:r>
        <w:rPr>
          <w:sz w:val="22"/>
        </w:rPr>
        <w:t>• Add section — attach a new custom section to the page.</w:t>
      </w:r>
    </w:p>
    <w:p>
      <w:pPr>
        <w:spacing w:after="60"/>
        <w:ind w:left="360"/>
      </w:pPr>
      <w:r>
        <w:rPr>
          <w:sz w:val="22"/>
        </w:rPr>
        <w:t>• Remove — delete a section (for editors with the managePages permission).</w:t>
      </w:r>
    </w:p>
    <w:p>
      <w:pPr>
        <w:spacing w:after="120" w:line="300" w:lineRule="auto"/>
      </w:pPr>
      <w:r>
        <w:rPr>
          <w:sz w:val="22"/>
        </w:rPr>
        <w:t>Use 'View' to open the actual page in a new tab.</w:t>
      </w:r>
    </w:p>
    <w:p>
      <w:pPr>
        <w:pStyle w:val="Heading1"/>
        <w:spacing w:before="320" w:after="120"/>
      </w:pPr>
      <w:r>
        <w:rPr>
          <w:b/>
          <w:color w:val="21409A"/>
          <w:sz w:val="28"/>
        </w:rPr>
        <w:t>9. Users &amp; Roles (Super Admin only)</w:t>
      </w:r>
    </w:p>
    <w:p>
      <w:pPr>
        <w:spacing w:after="120" w:line="300" w:lineRule="auto"/>
      </w:pPr>
      <w:r>
        <w:rPr>
          <w:sz w:val="22"/>
        </w:rPr>
        <w:t>The Users &amp; Roles page manages admin accounts and their permissions.</w:t>
      </w:r>
    </w:p>
    <w:p>
      <w:pPr>
        <w:spacing w:after="60"/>
        <w:ind w:left="360"/>
      </w:pPr>
      <w:r>
        <w:rPr>
          <w:sz w:val="22"/>
        </w:rPr>
        <w:t>• Accounts — the table lists every admin. Edit to rename, reset a password, change the role or disable the account. Use the trash button to remove an account (you cannot delete yourself or the last super admin).</w:t>
      </w:r>
    </w:p>
    <w:p>
      <w:pPr>
        <w:spacing w:after="60"/>
        <w:ind w:left="360"/>
      </w:pPr>
      <w:r>
        <w:rPr>
          <w:sz w:val="22"/>
        </w:rPr>
        <w:t>• Add user — create a new account with a username, password and role.</w:t>
      </w:r>
    </w:p>
    <w:p>
      <w:pPr>
        <w:spacing w:after="60"/>
        <w:ind w:left="360"/>
      </w:pPr>
      <w:r>
        <w:rPr>
          <w:sz w:val="22"/>
        </w:rPr>
        <w:t>• Permissions — the matrix lets you tick exactly what each role may do: manage users, backups, settings and pages, add/edit/delete content, restore/purge trash and upload files.</w:t>
      </w:r>
    </w:p>
    <w:p>
      <w:pPr>
        <w:spacing w:after="120" w:line="300" w:lineRule="auto"/>
      </w:pPr>
      <w:r>
        <w:rPr>
          <w:sz w:val="22"/>
        </w:rPr>
        <w:t>The Super Admin role always keeps full access; viewers see the panel read-only.</w:t>
      </w:r>
    </w:p>
    <w:p>
      <w:pPr>
        <w:pStyle w:val="Heading1"/>
        <w:spacing w:before="320" w:after="120"/>
      </w:pPr>
      <w:r>
        <w:rPr>
          <w:b/>
          <w:color w:val="21409A"/>
          <w:sz w:val="28"/>
        </w:rPr>
        <w:t>10. Settings</w:t>
      </w:r>
    </w:p>
    <w:p>
      <w:pPr>
        <w:spacing w:after="60"/>
        <w:ind w:left="360"/>
      </w:pPr>
      <w:r>
        <w:rPr>
          <w:sz w:val="22"/>
        </w:rPr>
        <w:t>• Storage — shows where data is saved (IndexedDB) and how much is stored.</w:t>
      </w:r>
    </w:p>
    <w:p>
      <w:pPr>
        <w:spacing w:after="60"/>
        <w:ind w:left="360"/>
      </w:pPr>
      <w:r>
        <w:rPr>
          <w:sz w:val="22"/>
        </w:rPr>
        <w:t>• Backup &amp; restore — export/import JSON backups.</w:t>
      </w:r>
    </w:p>
    <w:p>
      <w:pPr>
        <w:spacing w:after="60"/>
        <w:ind w:left="360"/>
      </w:pPr>
      <w:r>
        <w:rPr>
          <w:sz w:val="22"/>
        </w:rPr>
        <w:t>• Account — change your own password (must be 6+ characters).</w:t>
      </w:r>
    </w:p>
    <w:p>
      <w:pPr>
        <w:spacing w:after="120" w:line="300" w:lineRule="auto"/>
      </w:pPr>
      <w:r>
        <w:rPr>
          <w:sz w:val="22"/>
        </w:rPr>
        <w:t>Your role decides which settings panels you can see.</w:t>
      </w:r>
    </w:p>
    <w:p>
      <w:pPr>
        <w:pStyle w:val="Heading1"/>
        <w:spacing w:before="320" w:after="120"/>
      </w:pPr>
      <w:r>
        <w:rPr>
          <w:b/>
          <w:color w:val="21409A"/>
          <w:sz w:val="28"/>
        </w:rPr>
        <w:t>11. Mobile &amp; small screens</w:t>
      </w:r>
    </w:p>
    <w:p>
      <w:pPr>
        <w:spacing w:after="120" w:line="300" w:lineRule="auto"/>
      </w:pPr>
      <w:r>
        <w:rPr>
          <w:sz w:val="22"/>
        </w:rPr>
        <w:t>On narrow screens the sidebar collapses behind a hamburger menu (top-left). Tap it to open the menu; tap outside or press Esc to close. All tables and forms adapt to the smaller width.</w:t>
      </w:r>
    </w:p>
    <w:p>
      <w:pPr>
        <w:pStyle w:val="Heading1"/>
        <w:spacing w:before="320" w:after="120"/>
      </w:pPr>
      <w:r>
        <w:rPr>
          <w:b/>
          <w:color w:val="21409A"/>
          <w:sz w:val="28"/>
        </w:rPr>
        <w:t>12. Troubleshooting</w:t>
      </w:r>
    </w:p>
    <w:p>
      <w:pPr>
        <w:spacing w:after="60"/>
        <w:ind w:left="360"/>
      </w:pPr>
      <w:r>
        <w:rPr>
          <w:sz w:val="22"/>
        </w:rPr>
        <w:t>• 'Invalid username or password' — check Caps Lock and that the account is active.</w:t>
      </w:r>
    </w:p>
    <w:p>
      <w:pPr>
        <w:spacing w:after="60"/>
        <w:ind w:left="360"/>
      </w:pPr>
      <w:r>
        <w:rPr>
          <w:sz w:val="22"/>
        </w:rPr>
        <w:t>• Forgotten password — ask a Super Admin to reset it from Users &amp; Roles.</w:t>
      </w:r>
    </w:p>
    <w:p>
      <w:pPr>
        <w:spacing w:after="60"/>
        <w:ind w:left="360"/>
      </w:pPr>
      <w:r>
        <w:rPr>
          <w:sz w:val="22"/>
        </w:rPr>
        <w:t>• Content 'missing' — check the Trash page and restore it if it was deleted.</w:t>
      </w:r>
    </w:p>
    <w:p>
      <w:pPr>
        <w:spacing w:after="60"/>
        <w:ind w:left="360"/>
      </w:pPr>
      <w:r>
        <w:rPr>
          <w:sz w:val="22"/>
        </w:rPr>
        <w:t>• Backup restore appears to do nothing — make sure the JSON file is a valid PCM backup export.</w:t>
      </w:r>
    </w:p>
    <w:p>
      <w:pPr>
        <w:spacing w:after="60"/>
        <w:ind w:left="360"/>
      </w:pPr>
      <w:r>
        <w:rPr>
          <w:sz w:val="22"/>
        </w:rPr>
        <w:t>• Clearing browser data erases admin content and backups, because everything lives in the browser. Export a JSON backup regularly if you manage the site from one computer.</w:t>
      </w:r>
    </w:p>
    <w:sectPr>
      <w:pgSz w:w="11906" w:h="16838"/>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pPr>
      <w:spacing w:after="240"/>
    </w:pPr>
    <w:rPr>
      <w:sz w:val="36"/>
      <w:b/>
    </w:rPr>
  </w:style>
  <w:style w:type="paragraph" w:styleId="Heading1">
    <w:name w:val="Heading 1"/>
    <w:basedOn w:val="Normal"/>
    <w:rPr>
      <w:b/>
    </w:rPr>
  </w:style>
  <w:style w:type="paragraph" w:styleId="Heading2">
    <w:name w:val="Heading 2"/>
    <w:basedOn w:val="Normal"/>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PCM Admin</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PCM Admin Panel — User Guide</dc:title>
  <dc:creator>PCM Admin</dc:creator>
  <dc:description>End-user manual for the PCM admin panel.</dc:description>
  <dcterms:created xsi:type="dcterms:W3CDTF">2026-08-09T00:00:00Z</dcterms:created>
</cp:coreProperties>
</file>