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1D12B486"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 xml:space="preserve">(Schneider, Baevski, Collobert, &amp; Auli, </w:t>
          </w:r>
          <w:r w:rsidR="00AB0F82" w:rsidRPr="00AB0F82">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3DD0C68B" w:rsidR="00855086" w:rsidRDefault="00855086" w:rsidP="00855086">
      <w:pPr>
        <w:pStyle w:val="Caption"/>
        <w:keepNext/>
        <w:jc w:val="center"/>
      </w:pPr>
      <w:bookmarkStart w:id="89" w:name="_Ref130001049"/>
      <w:bookmarkStart w:id="90" w:name="_Ref130001025"/>
      <w:bookmarkStart w:id="91" w:name="_Toc130324826"/>
      <w:r>
        <w:t>Table 4.</w:t>
      </w:r>
      <w:r w:rsidR="00DE47B0">
        <w:fldChar w:fldCharType="begin"/>
      </w:r>
      <w:r w:rsidR="00DE47B0">
        <w:instrText xml:space="preserve"> SEQ Table_4. \* ARABIC </w:instrText>
      </w:r>
      <w:r w:rsidR="00DE47B0">
        <w:fldChar w:fldCharType="separate"/>
      </w:r>
      <w:r w:rsidR="006F374B">
        <w:rPr>
          <w:noProof/>
        </w:rPr>
        <w:t>1</w:t>
      </w:r>
      <w:r w:rsidR="00DE47B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5DF8981" w:rsidR="00614EC9" w:rsidRDefault="00614EC9" w:rsidP="00614EC9">
      <w:pPr>
        <w:pStyle w:val="Caption"/>
        <w:keepNext/>
        <w:jc w:val="center"/>
      </w:pPr>
      <w:bookmarkStart w:id="92" w:name="_Ref130452282"/>
      <w:bookmarkStart w:id="93" w:name="_Toc130324827"/>
      <w:r>
        <w:t>Table 4.</w:t>
      </w:r>
      <w:r w:rsidR="00DE47B0">
        <w:fldChar w:fldCharType="begin"/>
      </w:r>
      <w:r w:rsidR="00DE47B0">
        <w:instrText xml:space="preserve"> SEQ Table_4. \* ARABIC </w:instrText>
      </w:r>
      <w:r w:rsidR="00DE47B0">
        <w:fldChar w:fldCharType="separate"/>
      </w:r>
      <w:r w:rsidR="006F374B">
        <w:rPr>
          <w:noProof/>
        </w:rPr>
        <w:t>2</w:t>
      </w:r>
      <w:r w:rsidR="00DE47B0">
        <w:fldChar w:fldCharType="end"/>
      </w:r>
      <w:bookmarkEnd w:id="92"/>
      <w:r>
        <w:rPr>
          <w:lang w:val="en-US"/>
        </w:rPr>
        <w:t xml:space="preserve"> RAVDESS Amplitude and Spectogram</w:t>
      </w:r>
      <w:bookmarkEnd w:id="9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688A2A12">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2BC2636" w:rsidR="00F860F0" w:rsidRDefault="00CD1F77" w:rsidP="006121CE">
      <w:pPr>
        <w:spacing w:after="240"/>
        <w:ind w:firstLine="360"/>
        <w:jc w:val="both"/>
        <w:rPr>
          <w:lang w:val="en-ID"/>
        </w:rPr>
      </w:pPr>
      <w:r w:rsidRPr="00CD1F77">
        <w:rPr>
          <w:lang w:val="en-ID"/>
        </w:rPr>
        <w:t xml:space="preserve">This study evaluated the performance of various machine learning algorithms frequently employed in speech recognition for audio by means of assessment. The algorithms that were used include Support Vector Machines (SVM), LeNet's Convolutional Neural Network (CNN), </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BC2944F" w:rsidR="005C6FC8" w:rsidRDefault="005C6FC8" w:rsidP="005C6FC8">
      <w:pPr>
        <w:pStyle w:val="Caption"/>
        <w:keepNext/>
        <w:jc w:val="center"/>
      </w:pPr>
      <w:bookmarkStart w:id="94" w:name="_Ref130197365"/>
      <w:bookmarkStart w:id="95" w:name="_Toc130324828"/>
      <w:r>
        <w:t>Table 4.</w:t>
      </w:r>
      <w:r w:rsidR="00DE47B0">
        <w:fldChar w:fldCharType="begin"/>
      </w:r>
      <w:r w:rsidR="00DE47B0">
        <w:instrText xml:space="preserve"> SEQ Table_4. \* ARABIC </w:instrText>
      </w:r>
      <w:r w:rsidR="00DE47B0">
        <w:fldChar w:fldCharType="separate"/>
      </w:r>
      <w:r w:rsidR="006F374B">
        <w:rPr>
          <w:noProof/>
        </w:rPr>
        <w:t>3</w:t>
      </w:r>
      <w:r w:rsidR="00DE47B0">
        <w:fldChar w:fldCharType="end"/>
      </w:r>
      <w:bookmarkEnd w:id="94"/>
      <w:r>
        <w:rPr>
          <w:lang w:val="en-US"/>
        </w:rPr>
        <w:t>: Model Accuracy Comparison on Librosa's Data Load Parameters.</w:t>
      </w:r>
      <w:bookmarkEnd w:id="9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28F2F816" w:rsidR="00D4501A" w:rsidRDefault="009C0B2B" w:rsidP="00D4501A">
            <w:pPr>
              <w:jc w:val="center"/>
              <w:rPr>
                <w:lang w:val="en-ID"/>
              </w:rPr>
            </w:pPr>
            <w:r>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w:t>
      </w:r>
      <w:r w:rsidRPr="00136D71">
        <w:rPr>
          <w:lang w:val="en-ID"/>
        </w:rPr>
        <w:lastRenderedPageBreak/>
        <w:t>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2B03B96C" w:rsidR="00E2058B" w:rsidRDefault="00E2058B" w:rsidP="00371458">
      <w:pPr>
        <w:ind w:firstLine="360"/>
        <w:jc w:val="both"/>
        <w:rPr>
          <w:lang w:val="en-ID"/>
        </w:rPr>
      </w:pPr>
      <w:r w:rsidRPr="00E2058B">
        <w:rPr>
          <w:lang w:val="en-ID"/>
        </w:rPr>
        <w:t xml:space="preserve">This section aims to evaluate the performance of different machine learning models by testing three different data splitting ratios. The models considered in this study were Support Vector Machines (SVM), Recurrent Neural Networks (RNN), LeNet, and Transformer Encoder block combined with CNN-based architecture. The ratios tested for the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66835DEC" w:rsidR="001058BA" w:rsidRDefault="00E2058B" w:rsidP="00371458">
      <w:pPr>
        <w:spacing w:after="240"/>
        <w:ind w:firstLine="360"/>
        <w:jc w:val="both"/>
        <w:rPr>
          <w:lang w:val="en-ID"/>
        </w:rPr>
      </w:pPr>
      <w:r w:rsidRPr="00E2058B">
        <w:rPr>
          <w:lang w:val="en-ID"/>
        </w:rPr>
        <w:t xml:space="preserve">In addition to the SVM model, the evaluation of RNN, LeNet, and Transformer Encoder block combined with CNN-based architecture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3E0D72A" w:rsidR="00DE47B0" w:rsidRDefault="00DE47B0" w:rsidP="00DE47B0">
      <w:pPr>
        <w:pStyle w:val="Caption"/>
        <w:keepNext/>
        <w:jc w:val="center"/>
      </w:pPr>
      <w:bookmarkStart w:id="96" w:name="_Ref130465614"/>
      <w:bookmarkStart w:id="97" w:name="_Toc130324829"/>
      <w:r>
        <w:t>Table 4.</w:t>
      </w:r>
      <w:r>
        <w:fldChar w:fldCharType="begin"/>
      </w:r>
      <w:r>
        <w:instrText xml:space="preserve"> SEQ Table_4. \* ARABIC </w:instrText>
      </w:r>
      <w:r>
        <w:fldChar w:fldCharType="separate"/>
      </w:r>
      <w:r w:rsidR="006F374B">
        <w:rPr>
          <w:noProof/>
        </w:rPr>
        <w:t>4</w:t>
      </w:r>
      <w:r>
        <w:fldChar w:fldCharType="end"/>
      </w:r>
      <w:bookmarkEnd w:id="96"/>
      <w:r>
        <w:rPr>
          <w:lang w:val="en-US"/>
        </w:rPr>
        <w:t>: 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 for</w:t>
      </w:r>
      <w:r w:rsidRPr="00F96A77">
        <w:rPr>
          <w:lang w:val="en-US"/>
        </w:rPr>
        <w:t xml:space="preserve"> SVM</w:t>
      </w:r>
      <w:r>
        <w:rPr>
          <w:lang w:val="en-US"/>
        </w:rPr>
        <w:t>.</w:t>
      </w:r>
      <w:bookmarkEnd w:id="9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495172" w:rsidRDefault="00390F45" w:rsidP="00495172">
            <w:pPr>
              <w:jc w:val="center"/>
              <w:rPr>
                <w:b/>
                <w:bCs/>
                <w:lang w:val="en-ID"/>
              </w:rPr>
            </w:pPr>
            <w:r w:rsidRPr="00495172">
              <w:rPr>
                <w:b/>
                <w:bCs/>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00F7CDC0" w:rsidR="001058BA" w:rsidRDefault="00DE47B0" w:rsidP="00DE47B0">
            <w:pPr>
              <w:jc w:val="center"/>
              <w:rPr>
                <w:lang w:val="en-ID"/>
              </w:rPr>
            </w:pPr>
            <w:r>
              <w:rPr>
                <w:lang w:val="en-ID"/>
              </w:rPr>
              <w:t>85</w:t>
            </w:r>
            <w:r w:rsidR="00390F45">
              <w:rPr>
                <w:lang w:val="en-ID"/>
              </w:rPr>
              <w:t xml:space="preserve"> (6325)</w:t>
            </w:r>
          </w:p>
        </w:tc>
        <w:tc>
          <w:tcPr>
            <w:tcW w:w="2266" w:type="dxa"/>
          </w:tcPr>
          <w:p w14:paraId="5E108EE6" w14:textId="3668CB8A" w:rsidR="001058BA" w:rsidRDefault="00DE47B0" w:rsidP="00DE47B0">
            <w:pPr>
              <w:jc w:val="center"/>
              <w:rPr>
                <w:lang w:val="en-ID"/>
              </w:rPr>
            </w:pPr>
            <w:r>
              <w:rPr>
                <w:lang w:val="en-ID"/>
              </w:rPr>
              <w:t>15</w:t>
            </w:r>
            <w:r w:rsidR="00390F45">
              <w:rPr>
                <w:lang w:val="en-ID"/>
              </w:rPr>
              <w:t xml:space="preserve"> (1117)</w:t>
            </w:r>
          </w:p>
        </w:tc>
        <w:tc>
          <w:tcPr>
            <w:tcW w:w="2266" w:type="dxa"/>
          </w:tcPr>
          <w:p w14:paraId="3C46F4BB" w14:textId="45F71025" w:rsidR="001058BA" w:rsidRDefault="00495172" w:rsidP="00495172">
            <w:pPr>
              <w:jc w:val="center"/>
              <w:rPr>
                <w:lang w:val="en-ID"/>
              </w:rPr>
            </w:pPr>
            <w:r w:rsidRPr="00495172">
              <w:rPr>
                <w:lang w:val="en-ID"/>
              </w:rPr>
              <w:t>51.75%</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79717C2F" w:rsidR="001058BA" w:rsidRDefault="00DE47B0" w:rsidP="00DE47B0">
            <w:pPr>
              <w:jc w:val="center"/>
              <w:rPr>
                <w:lang w:val="en-ID"/>
              </w:rPr>
            </w:pPr>
            <w:r>
              <w:rPr>
                <w:lang w:val="en-ID"/>
              </w:rPr>
              <w:t>75</w:t>
            </w:r>
            <w:r w:rsidR="00390F45">
              <w:rPr>
                <w:lang w:val="en-ID"/>
              </w:rPr>
              <w:t xml:space="preserve"> (</w:t>
            </w:r>
            <w:r w:rsidR="00390F45" w:rsidRPr="00390F45">
              <w:rPr>
                <w:lang w:val="en-ID"/>
              </w:rPr>
              <w:t>5581</w:t>
            </w:r>
            <w:r w:rsidR="00390F45">
              <w:rPr>
                <w:lang w:val="en-ID"/>
              </w:rPr>
              <w:t>)</w:t>
            </w:r>
          </w:p>
        </w:tc>
        <w:tc>
          <w:tcPr>
            <w:tcW w:w="2266" w:type="dxa"/>
          </w:tcPr>
          <w:p w14:paraId="10469AD7" w14:textId="68B5532E" w:rsidR="001058BA" w:rsidRDefault="00DE47B0" w:rsidP="00DE47B0">
            <w:pPr>
              <w:jc w:val="center"/>
              <w:rPr>
                <w:lang w:val="en-ID"/>
              </w:rPr>
            </w:pPr>
            <w:r>
              <w:rPr>
                <w:lang w:val="en-ID"/>
              </w:rPr>
              <w:t>25</w:t>
            </w:r>
            <w:r w:rsidR="00390F45">
              <w:rPr>
                <w:lang w:val="en-ID"/>
              </w:rPr>
              <w:t xml:space="preserve"> (</w:t>
            </w:r>
            <w:r w:rsidR="00390F45" w:rsidRPr="00390F45">
              <w:rPr>
                <w:lang w:val="en-ID"/>
              </w:rPr>
              <w:t>1861</w:t>
            </w:r>
            <w:r w:rsidR="00390F45">
              <w:rPr>
                <w:lang w:val="en-ID"/>
              </w:rPr>
              <w:t>)</w:t>
            </w:r>
          </w:p>
        </w:tc>
        <w:tc>
          <w:tcPr>
            <w:tcW w:w="2266" w:type="dxa"/>
          </w:tcPr>
          <w:p w14:paraId="7FAEDEDA" w14:textId="7242170E" w:rsidR="001058BA" w:rsidRDefault="00390F45" w:rsidP="00495172">
            <w:pPr>
              <w:jc w:val="center"/>
              <w:rPr>
                <w:lang w:val="en-ID"/>
              </w:rPr>
            </w:pPr>
            <w:r w:rsidRPr="00390F45">
              <w:rPr>
                <w:lang w:val="en-ID"/>
              </w:rPr>
              <w:t>50.24%</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6CC47401" w:rsidR="00DE47B0" w:rsidRPr="00495172" w:rsidRDefault="00C95C6F" w:rsidP="00495172">
            <w:pPr>
              <w:jc w:val="center"/>
              <w:rPr>
                <w:b/>
                <w:bCs/>
                <w:lang w:val="en-ID"/>
              </w:rPr>
            </w:pPr>
            <w:r w:rsidRPr="00495172">
              <w:rPr>
                <w:b/>
                <w:bCs/>
                <w:lang w:val="en-ID"/>
              </w:rPr>
              <w:t>70.75%</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6386A456" w:rsidR="00DE47B0" w:rsidRDefault="00DE47B0" w:rsidP="00DE47B0">
            <w:pPr>
              <w:jc w:val="center"/>
              <w:rPr>
                <w:lang w:val="en-ID"/>
              </w:rPr>
            </w:pPr>
            <w:r>
              <w:rPr>
                <w:lang w:val="en-ID"/>
              </w:rPr>
              <w:t>85</w:t>
            </w:r>
            <w:r w:rsidR="00C95C6F">
              <w:rPr>
                <w:lang w:val="en-ID"/>
              </w:rPr>
              <w:t xml:space="preserve"> (</w:t>
            </w:r>
            <w:r w:rsidR="00C95C6F" w:rsidRPr="00C95C6F">
              <w:rPr>
                <w:lang w:val="en-ID"/>
              </w:rPr>
              <w:t>897</w:t>
            </w:r>
            <w:r w:rsidR="00C95C6F">
              <w:rPr>
                <w:lang w:val="en-ID"/>
              </w:rPr>
              <w:t>)</w:t>
            </w:r>
          </w:p>
        </w:tc>
        <w:tc>
          <w:tcPr>
            <w:tcW w:w="2266" w:type="dxa"/>
          </w:tcPr>
          <w:p w14:paraId="74A0332E" w14:textId="4D126D4C" w:rsidR="00DE47B0" w:rsidRDefault="00DE47B0" w:rsidP="00DE47B0">
            <w:pPr>
              <w:jc w:val="center"/>
              <w:rPr>
                <w:lang w:val="en-ID"/>
              </w:rPr>
            </w:pPr>
            <w:r>
              <w:rPr>
                <w:lang w:val="en-ID"/>
              </w:rPr>
              <w:t>15</w:t>
            </w:r>
            <w:r w:rsidR="00C95C6F">
              <w:rPr>
                <w:lang w:val="en-ID"/>
              </w:rPr>
              <w:t xml:space="preserve"> (</w:t>
            </w:r>
            <w:r w:rsidR="00C95C6F" w:rsidRPr="00C95C6F">
              <w:rPr>
                <w:lang w:val="en-ID"/>
              </w:rPr>
              <w:t>159</w:t>
            </w:r>
            <w:r w:rsidR="00C95C6F">
              <w:rPr>
                <w:lang w:val="en-ID"/>
              </w:rPr>
              <w:t>)</w:t>
            </w:r>
          </w:p>
        </w:tc>
        <w:tc>
          <w:tcPr>
            <w:tcW w:w="2266" w:type="dxa"/>
          </w:tcPr>
          <w:p w14:paraId="40D85091" w14:textId="4853954F" w:rsidR="00DE47B0" w:rsidRDefault="00293746" w:rsidP="00495172">
            <w:pPr>
              <w:jc w:val="center"/>
              <w:rPr>
                <w:lang w:val="en-ID"/>
              </w:rPr>
            </w:pPr>
            <w:r w:rsidRPr="00293746">
              <w:rPr>
                <w:lang w:val="en-ID"/>
              </w:rPr>
              <w:t>70.44%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545FB04B" w:rsidR="00DE47B0" w:rsidRDefault="00DE47B0" w:rsidP="00DE47B0">
            <w:pPr>
              <w:jc w:val="center"/>
              <w:rPr>
                <w:lang w:val="en-ID"/>
              </w:rPr>
            </w:pPr>
            <w:r>
              <w:rPr>
                <w:lang w:val="en-ID"/>
              </w:rPr>
              <w:t>75</w:t>
            </w:r>
            <w:r w:rsidR="00293746">
              <w:rPr>
                <w:lang w:val="en-ID"/>
              </w:rPr>
              <w:t xml:space="preserve"> (</w:t>
            </w:r>
            <w:r w:rsidR="00293746" w:rsidRPr="00293746">
              <w:rPr>
                <w:lang w:val="en-ID"/>
              </w:rPr>
              <w:t>792</w:t>
            </w:r>
            <w:r w:rsidR="00293746">
              <w:rPr>
                <w:lang w:val="en-ID"/>
              </w:rPr>
              <w:t>)</w:t>
            </w:r>
          </w:p>
        </w:tc>
        <w:tc>
          <w:tcPr>
            <w:tcW w:w="2266" w:type="dxa"/>
          </w:tcPr>
          <w:p w14:paraId="053F880C" w14:textId="1AFB95D3" w:rsidR="00DE47B0" w:rsidRDefault="00DE47B0" w:rsidP="00DE47B0">
            <w:pPr>
              <w:jc w:val="center"/>
              <w:rPr>
                <w:lang w:val="en-ID"/>
              </w:rPr>
            </w:pPr>
            <w:r>
              <w:rPr>
                <w:lang w:val="en-ID"/>
              </w:rPr>
              <w:t>25</w:t>
            </w:r>
            <w:r w:rsidR="00293746">
              <w:rPr>
                <w:lang w:val="en-ID"/>
              </w:rPr>
              <w:t xml:space="preserve"> (</w:t>
            </w:r>
            <w:r w:rsidR="00293746" w:rsidRPr="00293746">
              <w:rPr>
                <w:lang w:val="en-ID"/>
              </w:rPr>
              <w:t>264</w:t>
            </w:r>
            <w:r w:rsidR="00293746">
              <w:rPr>
                <w:lang w:val="en-ID"/>
              </w:rPr>
              <w:t>)</w:t>
            </w:r>
          </w:p>
        </w:tc>
        <w:tc>
          <w:tcPr>
            <w:tcW w:w="2266" w:type="dxa"/>
          </w:tcPr>
          <w:p w14:paraId="7152EBA7" w14:textId="4ADD31F3" w:rsidR="00DE47B0" w:rsidRDefault="00293746" w:rsidP="00495172">
            <w:pPr>
              <w:jc w:val="center"/>
              <w:rPr>
                <w:lang w:val="en-ID"/>
              </w:rPr>
            </w:pPr>
            <w:r w:rsidRPr="00293746">
              <w:rPr>
                <w:lang w:val="en-ID"/>
              </w:rPr>
              <w:t>68.18%</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3E180A5D" w:rsidR="006F374B" w:rsidRDefault="006F374B" w:rsidP="006F374B">
      <w:pPr>
        <w:pStyle w:val="Caption"/>
        <w:keepNext/>
        <w:jc w:val="center"/>
      </w:pPr>
      <w:bookmarkStart w:id="98" w:name="_Ref130465621"/>
      <w:bookmarkStart w:id="99" w:name="_Toc130324830"/>
      <w:r>
        <w:lastRenderedPageBreak/>
        <w:t>Table 4.</w:t>
      </w:r>
      <w:r>
        <w:fldChar w:fldCharType="begin"/>
      </w:r>
      <w:r>
        <w:instrText xml:space="preserve"> SEQ Table_4. \* ARABIC </w:instrText>
      </w:r>
      <w:r>
        <w:fldChar w:fldCharType="separate"/>
      </w:r>
      <w:r>
        <w:rPr>
          <w:noProof/>
        </w:rPr>
        <w:t>5</w:t>
      </w:r>
      <w:r>
        <w:fldChar w:fldCharType="end"/>
      </w:r>
      <w:bookmarkEnd w:id="98"/>
      <w:r>
        <w:rPr>
          <w:lang w:val="en-US"/>
        </w:rPr>
        <w:t>: Model Accuracy Comparison on Different Split Data Ratio.</w:t>
      </w:r>
      <w:bookmarkEnd w:id="99"/>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1687CB1F" w:rsidR="004802D0" w:rsidRDefault="004802D0" w:rsidP="00417D19">
            <w:pPr>
              <w:jc w:val="center"/>
              <w:rPr>
                <w:lang w:val="en-ID"/>
              </w:rPr>
            </w:pPr>
            <w:r>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6B6C6456" w:rsidR="00A956AD" w:rsidRDefault="00A956AD" w:rsidP="00A956AD">
            <w:pPr>
              <w:jc w:val="center"/>
              <w:rPr>
                <w:lang w:val="en-ID"/>
              </w:rPr>
            </w:pPr>
            <w:r>
              <w:rPr>
                <w:lang w:val="en-ID"/>
              </w:rPr>
              <w:t>80 (6027)</w:t>
            </w:r>
          </w:p>
        </w:tc>
        <w:tc>
          <w:tcPr>
            <w:tcW w:w="1221" w:type="dxa"/>
          </w:tcPr>
          <w:p w14:paraId="0BEE9B50" w14:textId="592C9D7C" w:rsidR="00A956AD" w:rsidRDefault="00A956AD" w:rsidP="00A956AD">
            <w:pPr>
              <w:jc w:val="center"/>
              <w:rPr>
                <w:lang w:val="en-ID"/>
              </w:rPr>
            </w:pPr>
            <w:r>
              <w:rPr>
                <w:lang w:val="en-ID"/>
              </w:rPr>
              <w:t>10 (</w:t>
            </w:r>
            <w:r w:rsidRPr="002F5756">
              <w:rPr>
                <w:lang w:val="en-ID"/>
              </w:rPr>
              <w:t>745</w:t>
            </w:r>
            <w:r>
              <w:rPr>
                <w:lang w:val="en-ID"/>
              </w:rPr>
              <w:t>)</w:t>
            </w:r>
          </w:p>
        </w:tc>
        <w:tc>
          <w:tcPr>
            <w:tcW w:w="1246" w:type="dxa"/>
          </w:tcPr>
          <w:p w14:paraId="5BC90F46" w14:textId="46BD68DB" w:rsidR="00A956AD" w:rsidRDefault="00A956AD" w:rsidP="00A956AD">
            <w:pPr>
              <w:jc w:val="center"/>
              <w:rPr>
                <w:lang w:val="en-ID"/>
              </w:rPr>
            </w:pPr>
            <w:r>
              <w:rPr>
                <w:lang w:val="en-ID"/>
              </w:rPr>
              <w:t>10 (</w:t>
            </w:r>
            <w:r w:rsidRPr="00D2692A">
              <w:rPr>
                <w:lang w:val="en-ID"/>
              </w:rPr>
              <w:t>670</w:t>
            </w:r>
            <w:r>
              <w:rPr>
                <w:lang w:val="en-ID"/>
              </w:rPr>
              <w:t>)</w:t>
            </w:r>
          </w:p>
        </w:tc>
        <w:tc>
          <w:tcPr>
            <w:tcW w:w="1276" w:type="dxa"/>
            <w:vAlign w:val="bottom"/>
          </w:tcPr>
          <w:p w14:paraId="2A487F52" w14:textId="31B58814" w:rsidR="00A956AD" w:rsidRDefault="00A956AD" w:rsidP="00A956AD">
            <w:pPr>
              <w:jc w:val="center"/>
              <w:rPr>
                <w:lang w:val="en-ID"/>
              </w:rPr>
            </w:pPr>
            <w:r>
              <w:rPr>
                <w:rFonts w:ascii="Arial" w:hAnsi="Arial" w:cs="Arial"/>
                <w:sz w:val="20"/>
                <w:szCs w:val="20"/>
              </w:rPr>
              <w:t>51.81%</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3201D9" w:rsidRDefault="00A956AD" w:rsidP="00A956AD">
            <w:pPr>
              <w:jc w:val="center"/>
              <w:rPr>
                <w:lang w:val="en-ID"/>
              </w:rPr>
            </w:pPr>
            <w:r w:rsidRPr="003201D9">
              <w:rPr>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591DA56E" w:rsidR="00A956AD" w:rsidRDefault="00A956AD" w:rsidP="00A956AD">
            <w:pPr>
              <w:jc w:val="center"/>
              <w:rPr>
                <w:lang w:val="en-ID"/>
              </w:rPr>
            </w:pPr>
            <w:r>
              <w:rPr>
                <w:lang w:val="en-ID"/>
              </w:rPr>
              <w:t>90 (6715)</w:t>
            </w:r>
          </w:p>
        </w:tc>
        <w:tc>
          <w:tcPr>
            <w:tcW w:w="1221" w:type="dxa"/>
          </w:tcPr>
          <w:p w14:paraId="046E1FDB" w14:textId="76462C66" w:rsidR="00A956AD" w:rsidRDefault="00A956AD" w:rsidP="00A956AD">
            <w:pPr>
              <w:jc w:val="center"/>
              <w:rPr>
                <w:lang w:val="en-ID"/>
              </w:rPr>
            </w:pPr>
            <w:r>
              <w:rPr>
                <w:lang w:val="en-ID"/>
              </w:rPr>
              <w:t>5 (</w:t>
            </w:r>
            <w:r w:rsidRPr="002F5756">
              <w:rPr>
                <w:lang w:val="en-ID"/>
              </w:rPr>
              <w:t>373</w:t>
            </w:r>
            <w:r>
              <w:rPr>
                <w:lang w:val="en-ID"/>
              </w:rPr>
              <w:t>)</w:t>
            </w:r>
          </w:p>
        </w:tc>
        <w:tc>
          <w:tcPr>
            <w:tcW w:w="1246" w:type="dxa"/>
          </w:tcPr>
          <w:p w14:paraId="0FC8C231" w14:textId="2079AF23" w:rsidR="00A956AD" w:rsidRDefault="00A956AD" w:rsidP="00A956AD">
            <w:pPr>
              <w:jc w:val="center"/>
              <w:rPr>
                <w:lang w:val="en-ID"/>
              </w:rPr>
            </w:pPr>
            <w:r>
              <w:rPr>
                <w:lang w:val="en-ID"/>
              </w:rPr>
              <w:t>5 (354)</w:t>
            </w:r>
          </w:p>
        </w:tc>
        <w:tc>
          <w:tcPr>
            <w:tcW w:w="1276" w:type="dxa"/>
            <w:vAlign w:val="bottom"/>
          </w:tcPr>
          <w:p w14:paraId="252502D2" w14:textId="1C323C89" w:rsidR="00A956AD" w:rsidRPr="00A956AD" w:rsidRDefault="00A956AD" w:rsidP="00A956AD">
            <w:pPr>
              <w:jc w:val="center"/>
              <w:rPr>
                <w:b/>
                <w:bCs/>
                <w:lang w:val="en-ID"/>
              </w:rPr>
            </w:pPr>
            <w:r w:rsidRPr="00A956AD">
              <w:rPr>
                <w:rFonts w:ascii="Arial" w:hAnsi="Arial" w:cs="Arial"/>
                <w:b/>
                <w:bCs/>
                <w:sz w:val="20"/>
                <w:szCs w:val="20"/>
              </w:rPr>
              <w:t>54.42%</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D9269B" w:rsidRDefault="00A956AD" w:rsidP="00A956AD">
            <w:pPr>
              <w:jc w:val="center"/>
              <w:rPr>
                <w:b/>
                <w:bCs/>
                <w:lang w:val="en-ID"/>
              </w:rPr>
            </w:pPr>
            <w:r w:rsidRPr="00D9269B">
              <w:rPr>
                <w:b/>
                <w:bCs/>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3A3F26E7" w:rsidR="00A956AD" w:rsidRDefault="00A956AD" w:rsidP="00A956AD">
            <w:pPr>
              <w:jc w:val="center"/>
              <w:rPr>
                <w:lang w:val="en-ID"/>
              </w:rPr>
            </w:pPr>
            <w:r>
              <w:rPr>
                <w:lang w:val="en-ID"/>
              </w:rPr>
              <w:t>70 (</w:t>
            </w:r>
            <w:r w:rsidRPr="00093D3D">
              <w:rPr>
                <w:lang w:val="en-ID"/>
              </w:rPr>
              <w:t>5376</w:t>
            </w:r>
            <w:r>
              <w:rPr>
                <w:lang w:val="en-ID"/>
              </w:rPr>
              <w:t>)</w:t>
            </w:r>
          </w:p>
        </w:tc>
        <w:tc>
          <w:tcPr>
            <w:tcW w:w="1221" w:type="dxa"/>
          </w:tcPr>
          <w:p w14:paraId="24599E44" w14:textId="7C21267D" w:rsidR="00A956AD" w:rsidRDefault="00A956AD" w:rsidP="00A956AD">
            <w:pPr>
              <w:jc w:val="center"/>
              <w:rPr>
                <w:lang w:val="en-ID"/>
              </w:rPr>
            </w:pPr>
            <w:r>
              <w:rPr>
                <w:lang w:val="en-ID"/>
              </w:rPr>
              <w:t>15 (</w:t>
            </w:r>
            <w:r w:rsidRPr="002F5756">
              <w:rPr>
                <w:lang w:val="en-ID"/>
              </w:rPr>
              <w:t>1117</w:t>
            </w:r>
            <w:r>
              <w:rPr>
                <w:lang w:val="en-ID"/>
              </w:rPr>
              <w:t>)</w:t>
            </w:r>
          </w:p>
        </w:tc>
        <w:tc>
          <w:tcPr>
            <w:tcW w:w="1246" w:type="dxa"/>
          </w:tcPr>
          <w:p w14:paraId="1D195EA3" w14:textId="7F766116" w:rsidR="00A956AD" w:rsidRDefault="00A956AD" w:rsidP="00A956AD">
            <w:pPr>
              <w:jc w:val="center"/>
              <w:rPr>
                <w:lang w:val="en-ID"/>
              </w:rPr>
            </w:pPr>
            <w:r>
              <w:rPr>
                <w:lang w:val="en-ID"/>
              </w:rPr>
              <w:t>15 (949)</w:t>
            </w:r>
          </w:p>
        </w:tc>
        <w:tc>
          <w:tcPr>
            <w:tcW w:w="1276" w:type="dxa"/>
            <w:vAlign w:val="bottom"/>
          </w:tcPr>
          <w:p w14:paraId="07986E68" w14:textId="4E49225E" w:rsidR="00A956AD" w:rsidRDefault="00A956AD" w:rsidP="00A956AD">
            <w:pPr>
              <w:jc w:val="center"/>
              <w:rPr>
                <w:lang w:val="en-ID"/>
              </w:rPr>
            </w:pPr>
            <w:r>
              <w:rPr>
                <w:rFonts w:ascii="Arial" w:hAnsi="Arial" w:cs="Arial"/>
                <w:sz w:val="20"/>
                <w:szCs w:val="20"/>
              </w:rPr>
              <w:t>48.70%</w:t>
            </w:r>
          </w:p>
        </w:tc>
        <w:tc>
          <w:tcPr>
            <w:tcW w:w="992" w:type="dxa"/>
          </w:tcPr>
          <w:p w14:paraId="4A6AAA9A" w14:textId="77777777" w:rsidR="00A956AD" w:rsidRDefault="00A956AD" w:rsidP="00A956AD">
            <w:pPr>
              <w:jc w:val="center"/>
              <w:rPr>
                <w:lang w:val="en-ID"/>
              </w:rPr>
            </w:pPr>
          </w:p>
        </w:tc>
        <w:tc>
          <w:tcPr>
            <w:tcW w:w="1412" w:type="dxa"/>
          </w:tcPr>
          <w:p w14:paraId="2A81E5ED" w14:textId="45C6D7A1" w:rsidR="00A956AD" w:rsidRDefault="00A956AD" w:rsidP="00A956AD">
            <w:pPr>
              <w:jc w:val="center"/>
              <w:rPr>
                <w:lang w:val="en-ID"/>
              </w:rPr>
            </w:pPr>
            <w:r w:rsidRPr="00680C8D">
              <w:rPr>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350585E5" w:rsidR="00A956AD" w:rsidRDefault="00A956AD" w:rsidP="00A956AD">
            <w:pPr>
              <w:jc w:val="center"/>
              <w:rPr>
                <w:lang w:val="en-ID"/>
              </w:rPr>
            </w:pPr>
            <w:r>
              <w:rPr>
                <w:lang w:val="en-ID"/>
              </w:rPr>
              <w:t>80 (855)</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2D5DC434" w:rsidR="00A956AD" w:rsidRDefault="00A956AD" w:rsidP="00A956AD">
            <w:pPr>
              <w:jc w:val="center"/>
              <w:rPr>
                <w:lang w:val="en-ID"/>
              </w:rPr>
            </w:pPr>
            <w:r>
              <w:rPr>
                <w:lang w:val="en-ID"/>
              </w:rPr>
              <w:t>10 (95)</w:t>
            </w:r>
          </w:p>
        </w:tc>
        <w:tc>
          <w:tcPr>
            <w:tcW w:w="1276" w:type="dxa"/>
            <w:vAlign w:val="bottom"/>
          </w:tcPr>
          <w:p w14:paraId="3A708921" w14:textId="66B85EBE" w:rsidR="00A956AD" w:rsidRDefault="00A956AD" w:rsidP="00A956AD">
            <w:pPr>
              <w:jc w:val="center"/>
              <w:rPr>
                <w:lang w:val="en-ID"/>
              </w:rPr>
            </w:pPr>
            <w:r>
              <w:rPr>
                <w:rFonts w:ascii="Arial" w:hAnsi="Arial" w:cs="Arial"/>
                <w:sz w:val="20"/>
                <w:szCs w:val="20"/>
              </w:rPr>
              <w:t>60.38%</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D9269B" w:rsidRDefault="00A956AD" w:rsidP="00A956AD">
            <w:pPr>
              <w:jc w:val="center"/>
              <w:rPr>
                <w:lang w:val="en-ID"/>
              </w:rPr>
            </w:pPr>
            <w:r w:rsidRPr="00D9269B">
              <w:rPr>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C0481B5" w:rsidR="00A956AD" w:rsidRDefault="00A956AD" w:rsidP="00A956AD">
            <w:pPr>
              <w:jc w:val="center"/>
              <w:rPr>
                <w:lang w:val="en-ID"/>
              </w:rPr>
            </w:pPr>
            <w:r>
              <w:rPr>
                <w:lang w:val="en-ID"/>
              </w:rPr>
              <w:t>90 (952)</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585A6CAA" w:rsidR="00A956AD" w:rsidRDefault="00A956AD" w:rsidP="00A956AD">
            <w:pPr>
              <w:jc w:val="center"/>
              <w:rPr>
                <w:lang w:val="en-ID"/>
              </w:rPr>
            </w:pPr>
            <w:r>
              <w:rPr>
                <w:lang w:val="en-ID"/>
              </w:rPr>
              <w:t>5 (51)</w:t>
            </w:r>
          </w:p>
        </w:tc>
        <w:tc>
          <w:tcPr>
            <w:tcW w:w="1276" w:type="dxa"/>
            <w:vAlign w:val="bottom"/>
          </w:tcPr>
          <w:p w14:paraId="43DB5FF6" w14:textId="4A177CC2" w:rsidR="00A956AD" w:rsidRPr="00A956AD" w:rsidRDefault="00A956AD" w:rsidP="00A956AD">
            <w:pPr>
              <w:jc w:val="center"/>
              <w:rPr>
                <w:b/>
                <w:bCs/>
                <w:lang w:val="en-ID"/>
              </w:rPr>
            </w:pPr>
            <w:r w:rsidRPr="00A956AD">
              <w:rPr>
                <w:rFonts w:ascii="Arial" w:hAnsi="Arial" w:cs="Arial"/>
                <w:b/>
                <w:bCs/>
                <w:sz w:val="20"/>
                <w:szCs w:val="20"/>
              </w:rPr>
              <w:t>62.26%</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D9269B" w:rsidRDefault="00A956AD" w:rsidP="00A956AD">
            <w:pPr>
              <w:jc w:val="center"/>
              <w:rPr>
                <w:b/>
                <w:bCs/>
                <w:lang w:val="en-ID"/>
              </w:rPr>
            </w:pPr>
            <w:r w:rsidRPr="00D9269B">
              <w:rPr>
                <w:b/>
                <w:bCs/>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29AFCD7C" w:rsidR="00A956AD" w:rsidRDefault="00A956AD" w:rsidP="00A956AD">
            <w:pPr>
              <w:jc w:val="center"/>
              <w:rPr>
                <w:lang w:val="en-ID"/>
              </w:rPr>
            </w:pPr>
            <w:r>
              <w:rPr>
                <w:lang w:val="en-ID"/>
              </w:rPr>
              <w:t>70 (</w:t>
            </w:r>
            <w:r w:rsidRPr="00DD5907">
              <w:rPr>
                <w:lang w:val="en-ID"/>
              </w:rPr>
              <w:t>762</w:t>
            </w:r>
            <w:r>
              <w:rPr>
                <w:lang w:val="en-ID"/>
              </w:rPr>
              <w:t>)</w:t>
            </w:r>
          </w:p>
        </w:tc>
        <w:tc>
          <w:tcPr>
            <w:tcW w:w="1221" w:type="dxa"/>
          </w:tcPr>
          <w:p w14:paraId="24323149" w14:textId="26886A20" w:rsidR="00A956AD" w:rsidRDefault="00A956AD" w:rsidP="00A956AD">
            <w:pPr>
              <w:jc w:val="center"/>
              <w:rPr>
                <w:lang w:val="en-ID"/>
              </w:rPr>
            </w:pPr>
            <w:r>
              <w:rPr>
                <w:lang w:val="en-ID"/>
              </w:rPr>
              <w:t>15 (159)</w:t>
            </w:r>
          </w:p>
        </w:tc>
        <w:tc>
          <w:tcPr>
            <w:tcW w:w="1246" w:type="dxa"/>
          </w:tcPr>
          <w:p w14:paraId="34997651" w14:textId="41ADC090" w:rsidR="00A956AD" w:rsidRDefault="00A956AD" w:rsidP="00A956AD">
            <w:pPr>
              <w:jc w:val="center"/>
              <w:rPr>
                <w:lang w:val="en-ID"/>
              </w:rPr>
            </w:pPr>
            <w:r>
              <w:rPr>
                <w:lang w:val="en-ID"/>
              </w:rPr>
              <w:t>15 (</w:t>
            </w:r>
            <w:r w:rsidRPr="00DD5907">
              <w:rPr>
                <w:lang w:val="en-ID"/>
              </w:rPr>
              <w:t>135</w:t>
            </w:r>
            <w:r>
              <w:rPr>
                <w:lang w:val="en-ID"/>
              </w:rPr>
              <w:t>)</w:t>
            </w:r>
          </w:p>
        </w:tc>
        <w:tc>
          <w:tcPr>
            <w:tcW w:w="1276" w:type="dxa"/>
            <w:vAlign w:val="bottom"/>
          </w:tcPr>
          <w:p w14:paraId="7CFEFA48" w14:textId="021A013C" w:rsidR="00A956AD" w:rsidRDefault="00A956AD" w:rsidP="00A956AD">
            <w:pPr>
              <w:jc w:val="center"/>
              <w:rPr>
                <w:lang w:val="en-ID"/>
              </w:rPr>
            </w:pPr>
            <w:r>
              <w:rPr>
                <w:rFonts w:ascii="Arial" w:hAnsi="Arial" w:cs="Arial"/>
                <w:sz w:val="20"/>
                <w:szCs w:val="20"/>
              </w:rPr>
              <w:t>61.01%</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Default="00A956AD" w:rsidP="00A956AD">
            <w:pPr>
              <w:jc w:val="center"/>
              <w:rPr>
                <w:lang w:val="en-ID"/>
              </w:rPr>
            </w:pPr>
            <w:r w:rsidRPr="00D51BB4">
              <w:rPr>
                <w:lang w:val="en-ID"/>
              </w:rPr>
              <w:t>67.30%</w:t>
            </w:r>
          </w:p>
        </w:tc>
      </w:tr>
    </w:tbl>
    <w:p w14:paraId="0B830227" w14:textId="77777777" w:rsidR="00C96F60" w:rsidRPr="00C96F60" w:rsidRDefault="00C96F60" w:rsidP="00C96F60">
      <w:pPr>
        <w:rPr>
          <w:lang w:val="en-ID"/>
        </w:rPr>
      </w:pPr>
    </w:p>
    <w:p w14:paraId="5A6AAAEA" w14:textId="72DE692D" w:rsidR="00E04117" w:rsidRDefault="00E04117" w:rsidP="00706A40">
      <w:pPr>
        <w:pStyle w:val="Heading2"/>
        <w:numPr>
          <w:ilvl w:val="2"/>
          <w:numId w:val="4"/>
        </w:numPr>
        <w:rPr>
          <w:szCs w:val="24"/>
          <w:lang w:val="en-ID"/>
        </w:rPr>
      </w:pPr>
      <w:r>
        <w:rPr>
          <w:szCs w:val="24"/>
          <w:lang w:val="en-ID"/>
        </w:rPr>
        <w:t>Feature Extraction</w:t>
      </w:r>
    </w:p>
    <w:p w14:paraId="48536464" w14:textId="1E984B46" w:rsidR="00F97309" w:rsidRPr="001D6EFE" w:rsidRDefault="00E04117" w:rsidP="00706A40">
      <w:pPr>
        <w:pStyle w:val="Heading2"/>
        <w:numPr>
          <w:ilvl w:val="2"/>
          <w:numId w:val="4"/>
        </w:numPr>
        <w:rPr>
          <w:szCs w:val="24"/>
          <w:lang w:val="en-ID"/>
        </w:rPr>
      </w:pPr>
      <w:r>
        <w:rPr>
          <w:szCs w:val="24"/>
          <w:lang w:val="en-ID"/>
        </w:rPr>
        <w:t>Model Development</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00" w:name="_Toc129150092"/>
      <w:r>
        <w:rPr>
          <w:rFonts w:cs="Times New Roman"/>
          <w:szCs w:val="28"/>
          <w:lang w:val="en-ID"/>
        </w:rPr>
        <w:lastRenderedPageBreak/>
        <w:t xml:space="preserve">BAB V </w:t>
      </w:r>
      <w:r w:rsidR="00A5312B" w:rsidRPr="00B77D27">
        <w:rPr>
          <w:rFonts w:cs="Times New Roman"/>
          <w:szCs w:val="28"/>
        </w:rPr>
        <w:t>KESIMPULAN DAN SARAN</w:t>
      </w:r>
      <w:bookmarkEnd w:id="10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01" w:name="_Toc129150093"/>
      <w:r>
        <w:rPr>
          <w:szCs w:val="24"/>
          <w:lang w:val="en-ID"/>
        </w:rPr>
        <w:t>Kesimpulan</w:t>
      </w:r>
      <w:bookmarkEnd w:id="10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02"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0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3"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3"/>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04" w:name="_Toc129150096"/>
      <w:r>
        <w:rPr>
          <w:rFonts w:cs="Times New Roman"/>
          <w:szCs w:val="28"/>
          <w:lang w:val="en-ID"/>
        </w:rPr>
        <w:lastRenderedPageBreak/>
        <w:t>LAMPIRAN-LAMPIRAN ATAU APPENDIKS (jika ada)</w:t>
      </w:r>
      <w:bookmarkEnd w:id="10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05" w:name="_Toc129150097"/>
      <w:r w:rsidRPr="005639FF">
        <w:rPr>
          <w:rFonts w:cs="Times New Roman"/>
          <w:szCs w:val="28"/>
          <w:lang w:val="en-ID"/>
        </w:rPr>
        <w:lastRenderedPageBreak/>
        <w:t>BIODATA PENULIS</w:t>
      </w:r>
      <w:bookmarkEnd w:id="10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55"/>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D1F1E" w14:textId="77777777" w:rsidR="001006C0" w:rsidRDefault="001006C0" w:rsidP="00E608B8">
      <w:r>
        <w:separator/>
      </w:r>
    </w:p>
  </w:endnote>
  <w:endnote w:type="continuationSeparator" w:id="0">
    <w:p w14:paraId="071CDF5E" w14:textId="77777777" w:rsidR="001006C0" w:rsidRDefault="001006C0"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E6DD7" w14:textId="77777777" w:rsidR="001006C0" w:rsidRDefault="001006C0" w:rsidP="00E608B8">
      <w:r>
        <w:separator/>
      </w:r>
    </w:p>
  </w:footnote>
  <w:footnote w:type="continuationSeparator" w:id="0">
    <w:p w14:paraId="6B8EAE16" w14:textId="77777777" w:rsidR="001006C0" w:rsidRDefault="001006C0"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3D3D"/>
    <w:rsid w:val="00097A28"/>
    <w:rsid w:val="000A0654"/>
    <w:rsid w:val="000A3F4A"/>
    <w:rsid w:val="000A5D52"/>
    <w:rsid w:val="000A7642"/>
    <w:rsid w:val="000B1A6F"/>
    <w:rsid w:val="000B785B"/>
    <w:rsid w:val="000D01CD"/>
    <w:rsid w:val="000D0881"/>
    <w:rsid w:val="000D2345"/>
    <w:rsid w:val="000D7F31"/>
    <w:rsid w:val="000F29DB"/>
    <w:rsid w:val="001006C0"/>
    <w:rsid w:val="001013B1"/>
    <w:rsid w:val="001058BA"/>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93746"/>
    <w:rsid w:val="002A0019"/>
    <w:rsid w:val="002A5D8E"/>
    <w:rsid w:val="002B754B"/>
    <w:rsid w:val="002C23B4"/>
    <w:rsid w:val="002C30BD"/>
    <w:rsid w:val="002C45F7"/>
    <w:rsid w:val="002C660A"/>
    <w:rsid w:val="002D09E9"/>
    <w:rsid w:val="002D2BBC"/>
    <w:rsid w:val="002D6947"/>
    <w:rsid w:val="002F5756"/>
    <w:rsid w:val="002F7B78"/>
    <w:rsid w:val="00302756"/>
    <w:rsid w:val="00304787"/>
    <w:rsid w:val="00304D7E"/>
    <w:rsid w:val="0030724B"/>
    <w:rsid w:val="003075B3"/>
    <w:rsid w:val="00310496"/>
    <w:rsid w:val="0031501B"/>
    <w:rsid w:val="003201D9"/>
    <w:rsid w:val="00323B1F"/>
    <w:rsid w:val="00333B92"/>
    <w:rsid w:val="00334FE8"/>
    <w:rsid w:val="0034105A"/>
    <w:rsid w:val="0034257A"/>
    <w:rsid w:val="003437F1"/>
    <w:rsid w:val="0034470F"/>
    <w:rsid w:val="003550AF"/>
    <w:rsid w:val="003564B2"/>
    <w:rsid w:val="003607C7"/>
    <w:rsid w:val="003620DA"/>
    <w:rsid w:val="00362D5B"/>
    <w:rsid w:val="00371458"/>
    <w:rsid w:val="00377127"/>
    <w:rsid w:val="0037731F"/>
    <w:rsid w:val="0039098B"/>
    <w:rsid w:val="00390F45"/>
    <w:rsid w:val="0039517B"/>
    <w:rsid w:val="003A0F81"/>
    <w:rsid w:val="003A25A4"/>
    <w:rsid w:val="003A42F5"/>
    <w:rsid w:val="003C484A"/>
    <w:rsid w:val="003C7A27"/>
    <w:rsid w:val="003D58FB"/>
    <w:rsid w:val="003E141C"/>
    <w:rsid w:val="003E1C84"/>
    <w:rsid w:val="003E27A7"/>
    <w:rsid w:val="003F1129"/>
    <w:rsid w:val="003F35E1"/>
    <w:rsid w:val="00406106"/>
    <w:rsid w:val="0040647F"/>
    <w:rsid w:val="00411C10"/>
    <w:rsid w:val="00412A4C"/>
    <w:rsid w:val="00415F04"/>
    <w:rsid w:val="00420288"/>
    <w:rsid w:val="00420EAA"/>
    <w:rsid w:val="004313F6"/>
    <w:rsid w:val="0044273D"/>
    <w:rsid w:val="00455BF8"/>
    <w:rsid w:val="004615E5"/>
    <w:rsid w:val="0046304A"/>
    <w:rsid w:val="00465D1E"/>
    <w:rsid w:val="00467354"/>
    <w:rsid w:val="0046745C"/>
    <w:rsid w:val="004712DB"/>
    <w:rsid w:val="004802D0"/>
    <w:rsid w:val="00482437"/>
    <w:rsid w:val="00495172"/>
    <w:rsid w:val="004973CB"/>
    <w:rsid w:val="004A40CB"/>
    <w:rsid w:val="004B0A5F"/>
    <w:rsid w:val="004E3377"/>
    <w:rsid w:val="004E4BA3"/>
    <w:rsid w:val="004F3874"/>
    <w:rsid w:val="004F5457"/>
    <w:rsid w:val="004F7D5F"/>
    <w:rsid w:val="0050027B"/>
    <w:rsid w:val="00504F58"/>
    <w:rsid w:val="00511483"/>
    <w:rsid w:val="00517574"/>
    <w:rsid w:val="0052177E"/>
    <w:rsid w:val="00524AFE"/>
    <w:rsid w:val="00534434"/>
    <w:rsid w:val="00545559"/>
    <w:rsid w:val="00547A01"/>
    <w:rsid w:val="005523EF"/>
    <w:rsid w:val="00553EAC"/>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1524"/>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80C8D"/>
    <w:rsid w:val="006A27D6"/>
    <w:rsid w:val="006A2CEC"/>
    <w:rsid w:val="006A40F6"/>
    <w:rsid w:val="006B1E26"/>
    <w:rsid w:val="006B20B0"/>
    <w:rsid w:val="006B3D58"/>
    <w:rsid w:val="006B61AE"/>
    <w:rsid w:val="006B7D83"/>
    <w:rsid w:val="006C44EF"/>
    <w:rsid w:val="006D12CB"/>
    <w:rsid w:val="006E4362"/>
    <w:rsid w:val="006E5889"/>
    <w:rsid w:val="006F2CFC"/>
    <w:rsid w:val="006F374B"/>
    <w:rsid w:val="0070230D"/>
    <w:rsid w:val="00706A40"/>
    <w:rsid w:val="00723CDC"/>
    <w:rsid w:val="00725E37"/>
    <w:rsid w:val="007500A6"/>
    <w:rsid w:val="007502B8"/>
    <w:rsid w:val="0075596B"/>
    <w:rsid w:val="007577E0"/>
    <w:rsid w:val="00757C00"/>
    <w:rsid w:val="0076056D"/>
    <w:rsid w:val="00763D1E"/>
    <w:rsid w:val="00770209"/>
    <w:rsid w:val="00773B54"/>
    <w:rsid w:val="00775F71"/>
    <w:rsid w:val="00782F60"/>
    <w:rsid w:val="00787C51"/>
    <w:rsid w:val="00794527"/>
    <w:rsid w:val="0079701A"/>
    <w:rsid w:val="007B7450"/>
    <w:rsid w:val="007C265A"/>
    <w:rsid w:val="007D21BA"/>
    <w:rsid w:val="007D68EC"/>
    <w:rsid w:val="007E0E6E"/>
    <w:rsid w:val="007E3876"/>
    <w:rsid w:val="007E4838"/>
    <w:rsid w:val="007E75CE"/>
    <w:rsid w:val="007F067F"/>
    <w:rsid w:val="00801F5D"/>
    <w:rsid w:val="008045C8"/>
    <w:rsid w:val="0081594E"/>
    <w:rsid w:val="0081647E"/>
    <w:rsid w:val="00822E89"/>
    <w:rsid w:val="00825601"/>
    <w:rsid w:val="008365B5"/>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D06D3"/>
    <w:rsid w:val="008D3A67"/>
    <w:rsid w:val="008E00FB"/>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0F4C"/>
    <w:rsid w:val="009A60CF"/>
    <w:rsid w:val="009A63FE"/>
    <w:rsid w:val="009B102A"/>
    <w:rsid w:val="009B38FB"/>
    <w:rsid w:val="009B39AE"/>
    <w:rsid w:val="009B7C33"/>
    <w:rsid w:val="009C0B2B"/>
    <w:rsid w:val="009C479F"/>
    <w:rsid w:val="009D3790"/>
    <w:rsid w:val="009E0B75"/>
    <w:rsid w:val="009E6B17"/>
    <w:rsid w:val="009E72C5"/>
    <w:rsid w:val="009F33C9"/>
    <w:rsid w:val="009F7AC9"/>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75A72"/>
    <w:rsid w:val="00A87483"/>
    <w:rsid w:val="00A956AD"/>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36A96"/>
    <w:rsid w:val="00B4313C"/>
    <w:rsid w:val="00B450F2"/>
    <w:rsid w:val="00B45CCC"/>
    <w:rsid w:val="00B57EB0"/>
    <w:rsid w:val="00B70029"/>
    <w:rsid w:val="00B7455A"/>
    <w:rsid w:val="00B7617F"/>
    <w:rsid w:val="00B77D27"/>
    <w:rsid w:val="00B96D3D"/>
    <w:rsid w:val="00BA1415"/>
    <w:rsid w:val="00BA2E29"/>
    <w:rsid w:val="00BA31DD"/>
    <w:rsid w:val="00BA572A"/>
    <w:rsid w:val="00BB6040"/>
    <w:rsid w:val="00BD3AEE"/>
    <w:rsid w:val="00C00027"/>
    <w:rsid w:val="00C046F9"/>
    <w:rsid w:val="00C04F57"/>
    <w:rsid w:val="00C13CC2"/>
    <w:rsid w:val="00C24C55"/>
    <w:rsid w:val="00C31F22"/>
    <w:rsid w:val="00C374EE"/>
    <w:rsid w:val="00C37684"/>
    <w:rsid w:val="00C437A2"/>
    <w:rsid w:val="00C50177"/>
    <w:rsid w:val="00C618D1"/>
    <w:rsid w:val="00C75161"/>
    <w:rsid w:val="00C778A4"/>
    <w:rsid w:val="00C82C8D"/>
    <w:rsid w:val="00C871A5"/>
    <w:rsid w:val="00C95C6F"/>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2692A"/>
    <w:rsid w:val="00D27769"/>
    <w:rsid w:val="00D31F8B"/>
    <w:rsid w:val="00D4501A"/>
    <w:rsid w:val="00D45B25"/>
    <w:rsid w:val="00D4794E"/>
    <w:rsid w:val="00D47EC8"/>
    <w:rsid w:val="00D51BB4"/>
    <w:rsid w:val="00D55992"/>
    <w:rsid w:val="00D6348C"/>
    <w:rsid w:val="00D64C9D"/>
    <w:rsid w:val="00D663DA"/>
    <w:rsid w:val="00D82EBA"/>
    <w:rsid w:val="00D925C3"/>
    <w:rsid w:val="00D9269B"/>
    <w:rsid w:val="00D92D6A"/>
    <w:rsid w:val="00D954A1"/>
    <w:rsid w:val="00DB415A"/>
    <w:rsid w:val="00DB6F28"/>
    <w:rsid w:val="00DC0708"/>
    <w:rsid w:val="00DC6851"/>
    <w:rsid w:val="00DD5907"/>
    <w:rsid w:val="00DD7439"/>
    <w:rsid w:val="00DE47B0"/>
    <w:rsid w:val="00DE589C"/>
    <w:rsid w:val="00DE607E"/>
    <w:rsid w:val="00DF0390"/>
    <w:rsid w:val="00DF1341"/>
    <w:rsid w:val="00DF154C"/>
    <w:rsid w:val="00DF5547"/>
    <w:rsid w:val="00E005AC"/>
    <w:rsid w:val="00E02634"/>
    <w:rsid w:val="00E04117"/>
    <w:rsid w:val="00E201AD"/>
    <w:rsid w:val="00E2058B"/>
    <w:rsid w:val="00E22FE0"/>
    <w:rsid w:val="00E24BE5"/>
    <w:rsid w:val="00E30A54"/>
    <w:rsid w:val="00E33578"/>
    <w:rsid w:val="00E3479A"/>
    <w:rsid w:val="00E34A4B"/>
    <w:rsid w:val="00E46EB1"/>
    <w:rsid w:val="00E50A04"/>
    <w:rsid w:val="00E52170"/>
    <w:rsid w:val="00E568F1"/>
    <w:rsid w:val="00E608B8"/>
    <w:rsid w:val="00E61756"/>
    <w:rsid w:val="00E65B3F"/>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15837</Words>
  <Characters>90274</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385</cp:revision>
  <dcterms:created xsi:type="dcterms:W3CDTF">2022-06-30T01:58:00Z</dcterms:created>
  <dcterms:modified xsi:type="dcterms:W3CDTF">2023-03-24T07:16:00Z</dcterms:modified>
</cp:coreProperties>
</file>