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662E7E6D" w14:textId="77777777" w:rsidR="00240ECE" w:rsidRDefault="00310496">
      <w:pPr>
        <w:widowControl/>
        <w:autoSpaceDE/>
        <w:autoSpaceDN/>
        <w:spacing w:after="160" w:line="259" w:lineRule="auto"/>
        <w:rPr>
          <w:noProof/>
        </w:rPr>
      </w:pPr>
      <w:r>
        <w:rPr>
          <w:lang w:val="en-ID"/>
        </w:rPr>
        <w:fldChar w:fldCharType="end"/>
      </w:r>
      <w:r w:rsidR="00240ECE">
        <w:rPr>
          <w:lang w:val="en-ID"/>
        </w:rPr>
        <w:fldChar w:fldCharType="begin"/>
      </w:r>
      <w:r w:rsidR="00240ECE">
        <w:rPr>
          <w:lang w:val="en-ID"/>
        </w:rPr>
        <w:instrText xml:space="preserve"> TOC \h \z \c "Table 4." </w:instrText>
      </w:r>
      <w:r w:rsidR="00240ECE">
        <w:rPr>
          <w:lang w:val="en-ID"/>
        </w:rPr>
        <w:fldChar w:fldCharType="separate"/>
      </w:r>
    </w:p>
    <w:p w14:paraId="20B4FDD5" w14:textId="7C754FF6" w:rsidR="00240ECE" w:rsidRDefault="00000000">
      <w:pPr>
        <w:pStyle w:val="TableofFigures"/>
        <w:tabs>
          <w:tab w:val="right" w:leader="dot" w:pos="9062"/>
        </w:tabs>
        <w:rPr>
          <w:rFonts w:asciiTheme="minorHAnsi" w:eastAsiaTheme="minorEastAsia" w:hAnsiTheme="minorHAnsi" w:cstheme="minorBidi"/>
          <w:noProof/>
          <w:sz w:val="22"/>
          <w:lang w:val="en-US"/>
        </w:rPr>
      </w:pPr>
      <w:hyperlink w:anchor="_Toc130007489" w:history="1">
        <w:r w:rsidR="00240ECE" w:rsidRPr="00A81166">
          <w:rPr>
            <w:rStyle w:val="Hyperlink"/>
            <w:noProof/>
          </w:rPr>
          <w:t>Table 4.1</w:t>
        </w:r>
        <w:r w:rsidR="00240ECE" w:rsidRPr="00A81166">
          <w:rPr>
            <w:rStyle w:val="Hyperlink"/>
            <w:noProof/>
            <w:lang w:val="en-US"/>
          </w:rPr>
          <w:t xml:space="preserve"> CREMA-D Amplitude and Spectogram.</w:t>
        </w:r>
        <w:r w:rsidR="00240ECE">
          <w:rPr>
            <w:noProof/>
            <w:webHidden/>
          </w:rPr>
          <w:tab/>
        </w:r>
        <w:r w:rsidR="00240ECE">
          <w:rPr>
            <w:noProof/>
            <w:webHidden/>
          </w:rPr>
          <w:fldChar w:fldCharType="begin"/>
        </w:r>
        <w:r w:rsidR="00240ECE">
          <w:rPr>
            <w:noProof/>
            <w:webHidden/>
          </w:rPr>
          <w:instrText xml:space="preserve"> PAGEREF _Toc130007489 \h </w:instrText>
        </w:r>
        <w:r w:rsidR="00240ECE">
          <w:rPr>
            <w:noProof/>
            <w:webHidden/>
          </w:rPr>
        </w:r>
        <w:r w:rsidR="00240ECE">
          <w:rPr>
            <w:noProof/>
            <w:webHidden/>
          </w:rPr>
          <w:fldChar w:fldCharType="separate"/>
        </w:r>
        <w:r w:rsidR="00240ECE">
          <w:rPr>
            <w:noProof/>
            <w:webHidden/>
          </w:rPr>
          <w:t>29</w:t>
        </w:r>
        <w:r w:rsidR="00240ECE">
          <w:rPr>
            <w:noProof/>
            <w:webHidden/>
          </w:rPr>
          <w:fldChar w:fldCharType="end"/>
        </w:r>
      </w:hyperlink>
    </w:p>
    <w:p w14:paraId="5A7A8CE0" w14:textId="28793575" w:rsidR="00240ECE" w:rsidRDefault="00000000">
      <w:pPr>
        <w:pStyle w:val="TableofFigures"/>
        <w:tabs>
          <w:tab w:val="right" w:leader="dot" w:pos="9062"/>
        </w:tabs>
        <w:rPr>
          <w:rFonts w:asciiTheme="minorHAnsi" w:eastAsiaTheme="minorEastAsia" w:hAnsiTheme="minorHAnsi" w:cstheme="minorBidi"/>
          <w:noProof/>
          <w:sz w:val="22"/>
          <w:lang w:val="en-US"/>
        </w:rPr>
      </w:pPr>
      <w:hyperlink w:anchor="_Toc130007490" w:history="1">
        <w:r w:rsidR="00240ECE" w:rsidRPr="00A81166">
          <w:rPr>
            <w:rStyle w:val="Hyperlink"/>
            <w:noProof/>
          </w:rPr>
          <w:t>Table 4.2</w:t>
        </w:r>
        <w:r w:rsidR="00240ECE" w:rsidRPr="00A81166">
          <w:rPr>
            <w:rStyle w:val="Hyperlink"/>
            <w:noProof/>
            <w:lang w:val="en-US"/>
          </w:rPr>
          <w:t xml:space="preserve"> RAVDESS Amplitude and Spectogram</w:t>
        </w:r>
        <w:r w:rsidR="00240ECE">
          <w:rPr>
            <w:noProof/>
            <w:webHidden/>
          </w:rPr>
          <w:tab/>
        </w:r>
        <w:r w:rsidR="00240ECE">
          <w:rPr>
            <w:noProof/>
            <w:webHidden/>
          </w:rPr>
          <w:fldChar w:fldCharType="begin"/>
        </w:r>
        <w:r w:rsidR="00240ECE">
          <w:rPr>
            <w:noProof/>
            <w:webHidden/>
          </w:rPr>
          <w:instrText xml:space="preserve"> PAGEREF _Toc130007490 \h </w:instrText>
        </w:r>
        <w:r w:rsidR="00240ECE">
          <w:rPr>
            <w:noProof/>
            <w:webHidden/>
          </w:rPr>
        </w:r>
        <w:r w:rsidR="00240ECE">
          <w:rPr>
            <w:noProof/>
            <w:webHidden/>
          </w:rPr>
          <w:fldChar w:fldCharType="separate"/>
        </w:r>
        <w:r w:rsidR="00240ECE">
          <w:rPr>
            <w:noProof/>
            <w:webHidden/>
          </w:rPr>
          <w:t>30</w:t>
        </w:r>
        <w:r w:rsidR="00240ECE">
          <w:rPr>
            <w:noProof/>
            <w:webHidden/>
          </w:rPr>
          <w:fldChar w:fldCharType="end"/>
        </w:r>
      </w:hyperlink>
    </w:p>
    <w:p w14:paraId="289D4D5C" w14:textId="24CDFB8D" w:rsidR="00240ECE" w:rsidRDefault="00240ECE">
      <w:pPr>
        <w:widowControl/>
        <w:autoSpaceDE/>
        <w:autoSpaceDN/>
        <w:spacing w:after="160" w:line="259" w:lineRule="auto"/>
        <w:rPr>
          <w:lang w:val="en-ID"/>
        </w:rPr>
      </w:pPr>
      <w:r>
        <w:rPr>
          <w:lang w:val="en-ID"/>
        </w:rPr>
        <w:fldChar w:fldCharType="end"/>
      </w:r>
    </w:p>
    <w:p w14:paraId="6584701D" w14:textId="3DA72583" w:rsidR="0021463B" w:rsidRPr="00240ECE" w:rsidRDefault="00240ECE">
      <w:pPr>
        <w:widowControl/>
        <w:autoSpaceDE/>
        <w:autoSpaceDN/>
        <w:spacing w:after="160" w:line="259" w:lineRule="auto"/>
        <w:rPr>
          <w:lang w:val="en-ID"/>
        </w:rPr>
      </w:pPr>
      <w:r>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1E72BF9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AB0F82">
            <w:rPr>
              <w:noProof/>
              <w:lang w:val="en-US"/>
            </w:rPr>
            <w:t xml:space="preserve"> </w:t>
          </w:r>
          <w:r w:rsidR="00AB0F82" w:rsidRPr="00AB0F82">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AB0F82" w:rsidRPr="00AB0F82">
            <w:rPr>
              <w:noProof/>
              <w:lang w:val="en-US"/>
            </w:rPr>
            <w:t>(Lech, Stolar, Best, &amp; Bolia, 2020)</w:t>
          </w:r>
          <w:r w:rsidRPr="00581B4A">
            <w:rPr>
              <w:b/>
              <w:bCs/>
              <w:lang w:val="en-US"/>
            </w:rPr>
            <w:fldChar w:fldCharType="end"/>
          </w:r>
        </w:sdtContent>
      </w:sdt>
      <w:r>
        <w:rPr>
          <w:lang w:val="en-US"/>
        </w:rPr>
        <w:t xml:space="preserve">.  </w:t>
      </w:r>
    </w:p>
    <w:p w14:paraId="2EF616DF" w14:textId="2E991D3E"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AB0F82">
            <w:rPr>
              <w:noProof/>
              <w:lang w:val="en-US"/>
            </w:rPr>
            <w:t xml:space="preserve"> </w:t>
          </w:r>
          <w:r w:rsidR="00AB0F82" w:rsidRPr="00AB0F82">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AB0F82">
            <w:rPr>
              <w:noProof/>
              <w:vertAlign w:val="superscript"/>
              <w:lang w:val="en-US"/>
            </w:rPr>
            <w:t xml:space="preserve"> </w:t>
          </w:r>
          <w:r w:rsidR="00AB0F82" w:rsidRPr="00AB0F82">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3AFFCBE8"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AB0F82">
            <w:rPr>
              <w:noProof/>
              <w:lang w:val="en-US"/>
            </w:rPr>
            <w:t xml:space="preserve"> </w:t>
          </w:r>
          <w:r w:rsidR="00AB0F82" w:rsidRPr="00AB0F82">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AB0F82">
            <w:rPr>
              <w:noProof/>
              <w:lang w:val="en-US"/>
            </w:rPr>
            <w:t xml:space="preserve"> </w:t>
          </w:r>
          <w:r w:rsidR="00AB0F82" w:rsidRPr="00AB0F82">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AB0F82">
            <w:rPr>
              <w:noProof/>
              <w:lang w:val="en-US"/>
            </w:rPr>
            <w:t xml:space="preserve"> </w:t>
          </w:r>
          <w:r w:rsidR="00AB0F82" w:rsidRPr="00AB0F82">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BAE4683"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AB0F82" w:rsidRPr="00AB0F82">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AB0F82" w:rsidRPr="00AB0F82">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AB0F82">
            <w:rPr>
              <w:noProof/>
              <w:lang w:val="en-US"/>
            </w:rPr>
            <w:t xml:space="preserve"> </w:t>
          </w:r>
          <w:r w:rsidR="00AB0F82" w:rsidRPr="00AB0F82">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AB0F82">
            <w:rPr>
              <w:b/>
              <w:bCs/>
              <w:noProof/>
              <w:lang w:val="en-US"/>
            </w:rPr>
            <w:t xml:space="preserve"> </w:t>
          </w:r>
          <w:r w:rsidR="00AB0F82" w:rsidRPr="00AB0F82">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AB0F82">
            <w:rPr>
              <w:b/>
              <w:bCs/>
              <w:noProof/>
              <w:lang w:val="en-US"/>
            </w:rPr>
            <w:t xml:space="preserve"> </w:t>
          </w:r>
          <w:r w:rsidR="00AB0F82" w:rsidRPr="00AB0F82">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AB0F82">
            <w:rPr>
              <w:b/>
              <w:bCs/>
              <w:noProof/>
              <w:lang w:val="en-US"/>
            </w:rPr>
            <w:t xml:space="preserve"> </w:t>
          </w:r>
          <w:r w:rsidR="00AB0F82" w:rsidRPr="00AB0F82">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w:t>
      </w:r>
      <w:r>
        <w:lastRenderedPageBreak/>
        <w:t>to provide more personalized services and better understand human behavior. Secondly, the 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22FBD37C"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AB0F82">
            <w:rPr>
              <w:noProof/>
              <w:lang w:val="en-US"/>
            </w:rPr>
            <w:t xml:space="preserve"> </w:t>
          </w:r>
          <w:r w:rsidR="00AB0F82" w:rsidRPr="00AB0F82">
            <w:rPr>
              <w:noProof/>
              <w:lang w:val="en-US"/>
            </w:rPr>
            <w:t>(Citron,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3817765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AB0F82" w:rsidRPr="00AB0F82">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AB0F82" w:rsidRPr="00AB0F82">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4D030A8"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AB0F82">
            <w:rPr>
              <w:noProof/>
              <w:lang w:val="en-US"/>
            </w:rPr>
            <w:t xml:space="preserve"> </w:t>
          </w:r>
          <w:r w:rsidR="00AB0F82" w:rsidRPr="00AB0F82">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AB0F82">
            <w:rPr>
              <w:noProof/>
              <w:lang w:val="en-US"/>
            </w:rPr>
            <w:t xml:space="preserve"> </w:t>
          </w:r>
          <w:r w:rsidR="00AB0F82" w:rsidRPr="00AB0F82">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AB0F82">
            <w:rPr>
              <w:noProof/>
              <w:lang w:val="en-US"/>
            </w:rPr>
            <w:t xml:space="preserve"> </w:t>
          </w:r>
          <w:r w:rsidR="00AB0F82" w:rsidRPr="00AB0F82">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AB0F82">
            <w:rPr>
              <w:noProof/>
              <w:lang w:val="en-US"/>
            </w:rPr>
            <w:t xml:space="preserve"> </w:t>
          </w:r>
          <w:r w:rsidR="00AB0F82" w:rsidRPr="00AB0F82">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AB0F82">
            <w:rPr>
              <w:noProof/>
              <w:lang w:val="en-US"/>
            </w:rPr>
            <w:t xml:space="preserve"> </w:t>
          </w:r>
          <w:r w:rsidR="00AB0F82" w:rsidRPr="00AB0F82">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AB0F82">
            <w:rPr>
              <w:noProof/>
              <w:lang w:val="en-US"/>
            </w:rPr>
            <w:t xml:space="preserve"> </w:t>
          </w:r>
          <w:r w:rsidR="00AB0F82" w:rsidRPr="00AB0F82">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3BE80F"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AB0F82">
            <w:rPr>
              <w:noProof/>
              <w:lang w:val="en-US"/>
            </w:rPr>
            <w:t xml:space="preserve"> </w:t>
          </w:r>
          <w:r w:rsidR="00AB0F82" w:rsidRPr="00AB0F82">
            <w:rPr>
              <w:noProof/>
              <w:lang w:val="en-US"/>
            </w:rPr>
            <w:t>(Schneider,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AB0F82">
            <w:rPr>
              <w:noProof/>
              <w:lang w:val="en-US"/>
            </w:rPr>
            <w:t xml:space="preserve"> </w:t>
          </w:r>
          <w:r w:rsidR="00AB0F82" w:rsidRPr="00AB0F82">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AB0F82">
            <w:rPr>
              <w:noProof/>
              <w:lang w:val="en-US"/>
            </w:rPr>
            <w:t xml:space="preserve"> </w:t>
          </w:r>
          <w:r w:rsidR="00AB0F82" w:rsidRPr="00AB0F82">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AB0F82">
            <w:rPr>
              <w:noProof/>
              <w:lang w:val="en-US"/>
            </w:rPr>
            <w:t xml:space="preserve"> </w:t>
          </w:r>
          <w:r w:rsidR="00AB0F82" w:rsidRPr="00AB0F82">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D51356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AB0F82">
            <w:rPr>
              <w:noProof/>
              <w:lang w:val="en-US"/>
            </w:rPr>
            <w:t xml:space="preserve"> </w:t>
          </w:r>
          <w:r w:rsidR="00AB0F82" w:rsidRPr="00AB0F82">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AB0F82">
            <w:rPr>
              <w:noProof/>
              <w:lang w:val="en-US"/>
            </w:rPr>
            <w:t xml:space="preserve"> </w:t>
          </w:r>
          <w:r w:rsidR="00AB0F82" w:rsidRPr="00AB0F82">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AB0F82">
            <w:rPr>
              <w:b/>
              <w:bCs/>
              <w:noProof/>
              <w:lang w:val="en-US"/>
            </w:rPr>
            <w:t xml:space="preserve"> </w:t>
          </w:r>
          <w:r w:rsidR="00AB0F82" w:rsidRPr="00AB0F82">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154557C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AB0F82">
            <w:rPr>
              <w:b/>
              <w:bCs/>
              <w:noProof/>
              <w:lang w:val="en-US"/>
            </w:rPr>
            <w:t xml:space="preserve"> </w:t>
          </w:r>
          <w:r w:rsidR="00AB0F82" w:rsidRPr="00AB0F82">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AB0F82" w:rsidRPr="00AB0F82">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DB2A3E4"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6C4036AB"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AB0F82" w:rsidRPr="00AB0F82">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4F82602C"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AB0F82">
            <w:rPr>
              <w:noProof/>
              <w:lang w:val="en-US"/>
            </w:rPr>
            <w:t xml:space="preserve"> </w:t>
          </w:r>
          <w:r w:rsidR="00AB0F82" w:rsidRPr="00AB0F82">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868DF83"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AB0F82">
            <w:rPr>
              <w:noProof/>
              <w:lang w:val="en-US"/>
            </w:rPr>
            <w:t xml:space="preserve"> </w:t>
          </w:r>
          <w:r w:rsidR="00AB0F82" w:rsidRPr="00AB0F82">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8CA4A53"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AB0F82" w:rsidRPr="00AB0F82">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0C18C9EC"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AB0F82">
            <w:rPr>
              <w:noProof/>
              <w:lang w:val="en-US"/>
            </w:rPr>
            <w:t xml:space="preserve"> </w:t>
          </w:r>
          <w:r w:rsidR="00AB0F82" w:rsidRPr="00AB0F82">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2B0FEE17"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AB0F82" w:rsidRPr="00AB0F82">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2E0A9137"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E1409DB"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39C52C1"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D5B20F3"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5454D8C"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AB0F82">
            <w:rPr>
              <w:noProof/>
              <w:color w:val="auto"/>
              <w:szCs w:val="24"/>
              <w:lang w:val="en-US"/>
            </w:rPr>
            <w:t xml:space="preserve"> </w:t>
          </w:r>
          <w:r w:rsidR="00AB0F82" w:rsidRPr="00AB0F82">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FFCCC29"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AB0F82">
            <w:rPr>
              <w:noProof/>
              <w:lang w:val="en-US"/>
            </w:rPr>
            <w:t xml:space="preserve"> </w:t>
          </w:r>
          <w:r w:rsidR="00AB0F82" w:rsidRPr="00AB0F82">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6EF8452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AB0F82">
            <w:rPr>
              <w:noProof/>
              <w:lang w:val="en-US"/>
            </w:rPr>
            <w:t xml:space="preserve"> </w:t>
          </w:r>
          <w:r w:rsidR="00AB0F82" w:rsidRPr="00AB0F82">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3C8E630F"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AB0F82">
            <w:rPr>
              <w:noProof/>
              <w:lang w:val="en-US"/>
            </w:rPr>
            <w:t xml:space="preserve"> </w:t>
          </w:r>
          <w:r w:rsidR="00AB0F82" w:rsidRPr="00AB0F82">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12ED46E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AB0F82">
            <w:rPr>
              <w:noProof/>
              <w:lang w:val="en-US"/>
            </w:rPr>
            <w:t xml:space="preserve"> </w:t>
          </w:r>
          <w:r w:rsidR="00AB0F82" w:rsidRPr="00AB0F82">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569A2F82"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AB0F82">
            <w:rPr>
              <w:noProof/>
              <w:lang w:val="en-US"/>
            </w:rPr>
            <w:t xml:space="preserve"> </w:t>
          </w:r>
          <w:r w:rsidR="00AB0F82" w:rsidRPr="00AB0F82">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3B4B5B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AB0F82">
            <w:rPr>
              <w:noProof/>
              <w:lang w:val="en-US"/>
            </w:rPr>
            <w:t xml:space="preserve"> </w:t>
          </w:r>
          <w:r w:rsidR="00AB0F82" w:rsidRPr="00AB0F82">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Default="00825601" w:rsidP="00825601">
      <w:pPr>
        <w:pStyle w:val="ListParagraph"/>
        <w:numPr>
          <w:ilvl w:val="0"/>
          <w:numId w:val="19"/>
        </w:numPr>
        <w:spacing w:after="80"/>
        <w:rPr>
          <w:lang w:val="en-US"/>
        </w:rPr>
      </w:pPr>
      <w:r>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48A3A41F"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AB0F82">
            <w:rPr>
              <w:noProof/>
              <w:lang w:val="en-US"/>
            </w:rPr>
            <w:t xml:space="preserve"> </w:t>
          </w:r>
          <w:r w:rsidR="00AB0F82" w:rsidRPr="00AB0F82">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AB0F82">
            <w:rPr>
              <w:noProof/>
              <w:lang w:val="en-US"/>
            </w:rPr>
            <w:t xml:space="preserve"> </w:t>
          </w:r>
          <w:r w:rsidR="00AB0F82" w:rsidRPr="00AB0F82">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Pr="005A7C6A"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ED06F0" w:rsidRDefault="00C75161" w:rsidP="00C75161">
            <w:pPr>
              <w:pStyle w:val="ListParagraph"/>
              <w:numPr>
                <w:ilvl w:val="0"/>
                <w:numId w:val="24"/>
              </w:numPr>
              <w:rPr>
                <w:lang w:val="en-US"/>
              </w:rPr>
            </w:pPr>
            <w:r w:rsidRPr="005A7C6A">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t>
      </w:r>
      <w:r w:rsidRPr="004D101F">
        <w:rPr>
          <w:lang w:val="en-US"/>
        </w:rPr>
        <w:lastRenderedPageBreak/>
        <w:t>well-suited for tasks such as speech recognition and speaker identification, where the human 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w:t>
      </w:r>
      <w:r w:rsidRPr="001D3F4C">
        <w:rPr>
          <w:lang w:val="en-US"/>
        </w:rPr>
        <w:lastRenderedPageBreak/>
        <w:t xml:space="preserve">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t>
      </w:r>
      <w:r w:rsidRPr="00B51DF6">
        <w:rPr>
          <w:lang w:val="en-US"/>
        </w:rPr>
        <w:lastRenderedPageBreak/>
        <w:t>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F23E908"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 Table 3.1 presented exemplars of amplitude and spectrogram plots for each of the six emotion classes in the CREMA-D dataset, whereas Table 3.2 displayed the amplitude and spectrogram plots for the </w:t>
      </w:r>
      <w:r w:rsidRPr="004A40CB">
        <w:rPr>
          <w:lang w:val="en-ID"/>
        </w:rPr>
        <w:lastRenderedPageBreak/>
        <w:t>RAVDESS dataset, also for each of the six emotion classes.</w:t>
      </w:r>
    </w:p>
    <w:p w14:paraId="33827F89" w14:textId="284CE736" w:rsidR="00855086" w:rsidRDefault="00855086" w:rsidP="00855086">
      <w:pPr>
        <w:pStyle w:val="Caption"/>
        <w:keepNext/>
        <w:jc w:val="center"/>
      </w:pPr>
      <w:bookmarkStart w:id="89" w:name="_Ref130001049"/>
      <w:bookmarkStart w:id="90" w:name="_Ref130001025"/>
      <w:bookmarkStart w:id="91" w:name="_Toc130007489"/>
      <w:r>
        <w:t>Table 4.</w:t>
      </w:r>
      <w:r>
        <w:fldChar w:fldCharType="begin"/>
      </w:r>
      <w:r>
        <w:instrText xml:space="preserve"> SEQ Table_4. \* ARABIC </w:instrText>
      </w:r>
      <w:r>
        <w:fldChar w:fldCharType="separate"/>
      </w:r>
      <w:r w:rsidR="005C6FC8">
        <w:rPr>
          <w:noProof/>
        </w:rPr>
        <w:t>1</w:t>
      </w:r>
      <w:r>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C437A2">
      <w:pPr>
        <w:spacing w:before="240"/>
        <w:ind w:firstLine="425"/>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C437A2">
      <w:pPr>
        <w:ind w:firstLine="425"/>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C437A2">
      <w:pPr>
        <w:spacing w:after="240"/>
        <w:ind w:firstLine="425"/>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1C56DC7" w:rsidR="00614EC9" w:rsidRDefault="00614EC9" w:rsidP="00614EC9">
      <w:pPr>
        <w:pStyle w:val="Caption"/>
        <w:keepNext/>
        <w:jc w:val="center"/>
      </w:pPr>
      <w:bookmarkStart w:id="92" w:name="_Toc130007490"/>
      <w:r>
        <w:t>Table 4.</w:t>
      </w:r>
      <w:r>
        <w:fldChar w:fldCharType="begin"/>
      </w:r>
      <w:r>
        <w:instrText xml:space="preserve"> SEQ Table_4. \* ARABIC </w:instrText>
      </w:r>
      <w:r>
        <w:fldChar w:fldCharType="separate"/>
      </w:r>
      <w:r w:rsidR="005C6FC8">
        <w:rPr>
          <w:noProof/>
        </w:rPr>
        <w:t>2</w:t>
      </w:r>
      <w:r>
        <w:fldChar w:fldCharType="end"/>
      </w:r>
      <w:r>
        <w:rPr>
          <w:lang w:val="en-US"/>
        </w:rPr>
        <w:t xml:space="preserve"> RAVDESS Amplitude and Spectogram</w:t>
      </w:r>
      <w:bookmarkEnd w:id="92"/>
    </w:p>
    <w:tbl>
      <w:tblPr>
        <w:tblStyle w:val="TableGrid"/>
        <w:tblW w:w="0" w:type="auto"/>
        <w:jc w:val="center"/>
        <w:tblLook w:val="04A0" w:firstRow="1" w:lastRow="0" w:firstColumn="1" w:lastColumn="0" w:noHBand="0" w:noVBand="1"/>
      </w:tblPr>
      <w:tblGrid>
        <w:gridCol w:w="3020"/>
        <w:gridCol w:w="3021"/>
        <w:gridCol w:w="3021"/>
      </w:tblGrid>
      <w:tr w:rsidR="00412A4C" w:rsidRPr="00855086" w14:paraId="461617B5" w14:textId="77777777" w:rsidTr="00BB1415">
        <w:trPr>
          <w:jc w:val="center"/>
        </w:trPr>
        <w:tc>
          <w:tcPr>
            <w:tcW w:w="3020"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6042"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412A4C" w:rsidRPr="00855086" w14:paraId="5C7D10CC" w14:textId="77777777" w:rsidTr="00BB1415">
        <w:trPr>
          <w:jc w:val="center"/>
        </w:trPr>
        <w:tc>
          <w:tcPr>
            <w:tcW w:w="3020" w:type="dxa"/>
            <w:vMerge/>
          </w:tcPr>
          <w:p w14:paraId="589865AD" w14:textId="77777777" w:rsidR="00412A4C" w:rsidRPr="00855086" w:rsidRDefault="00412A4C" w:rsidP="00BB1415">
            <w:pPr>
              <w:jc w:val="both"/>
              <w:rPr>
                <w:b/>
                <w:bCs/>
                <w:lang w:val="en-ID"/>
              </w:rPr>
            </w:pPr>
          </w:p>
        </w:tc>
        <w:tc>
          <w:tcPr>
            <w:tcW w:w="3021"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021"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412A4C" w14:paraId="1E800858" w14:textId="77777777" w:rsidTr="00BB1415">
        <w:trPr>
          <w:jc w:val="center"/>
        </w:trPr>
        <w:tc>
          <w:tcPr>
            <w:tcW w:w="3020" w:type="dxa"/>
          </w:tcPr>
          <w:p w14:paraId="44FA56EC" w14:textId="77777777" w:rsidR="00412A4C" w:rsidRDefault="00412A4C" w:rsidP="00BB1415">
            <w:pPr>
              <w:jc w:val="center"/>
              <w:rPr>
                <w:lang w:val="en-ID"/>
              </w:rPr>
            </w:pPr>
            <w:r>
              <w:rPr>
                <w:lang w:val="en-ID"/>
              </w:rPr>
              <w:t>Angry</w:t>
            </w:r>
          </w:p>
        </w:tc>
        <w:tc>
          <w:tcPr>
            <w:tcW w:w="3021" w:type="dxa"/>
          </w:tcPr>
          <w:p w14:paraId="52E57C64" w14:textId="77777777" w:rsidR="00412A4C" w:rsidRDefault="00412A4C" w:rsidP="00BB1415">
            <w:pPr>
              <w:jc w:val="both"/>
              <w:rPr>
                <w:lang w:val="en-ID"/>
              </w:rPr>
            </w:pPr>
          </w:p>
        </w:tc>
        <w:tc>
          <w:tcPr>
            <w:tcW w:w="3021" w:type="dxa"/>
          </w:tcPr>
          <w:p w14:paraId="48E1EE4E" w14:textId="77777777" w:rsidR="00412A4C" w:rsidRDefault="00412A4C" w:rsidP="00BB1415">
            <w:pPr>
              <w:jc w:val="both"/>
              <w:rPr>
                <w:lang w:val="en-ID"/>
              </w:rPr>
            </w:pPr>
          </w:p>
        </w:tc>
      </w:tr>
      <w:tr w:rsidR="00412A4C" w14:paraId="2D8241A8" w14:textId="77777777" w:rsidTr="00BB1415">
        <w:trPr>
          <w:jc w:val="center"/>
        </w:trPr>
        <w:tc>
          <w:tcPr>
            <w:tcW w:w="3020" w:type="dxa"/>
          </w:tcPr>
          <w:p w14:paraId="30CCE1ED" w14:textId="77777777" w:rsidR="00412A4C" w:rsidRDefault="00412A4C" w:rsidP="00BB1415">
            <w:pPr>
              <w:jc w:val="center"/>
              <w:rPr>
                <w:lang w:val="en-ID"/>
              </w:rPr>
            </w:pPr>
            <w:r>
              <w:rPr>
                <w:lang w:val="en-ID"/>
              </w:rPr>
              <w:t>Fear</w:t>
            </w:r>
          </w:p>
        </w:tc>
        <w:tc>
          <w:tcPr>
            <w:tcW w:w="3021" w:type="dxa"/>
          </w:tcPr>
          <w:p w14:paraId="3F03FF4A" w14:textId="77777777" w:rsidR="00412A4C" w:rsidRDefault="00412A4C" w:rsidP="00BB1415">
            <w:pPr>
              <w:jc w:val="both"/>
              <w:rPr>
                <w:lang w:val="en-ID"/>
              </w:rPr>
            </w:pPr>
          </w:p>
        </w:tc>
        <w:tc>
          <w:tcPr>
            <w:tcW w:w="3021" w:type="dxa"/>
          </w:tcPr>
          <w:p w14:paraId="17658A95" w14:textId="77777777" w:rsidR="00412A4C" w:rsidRDefault="00412A4C" w:rsidP="00BB1415">
            <w:pPr>
              <w:jc w:val="both"/>
              <w:rPr>
                <w:lang w:val="en-ID"/>
              </w:rPr>
            </w:pPr>
          </w:p>
        </w:tc>
      </w:tr>
      <w:tr w:rsidR="00412A4C" w14:paraId="7EE9706E" w14:textId="77777777" w:rsidTr="00BB1415">
        <w:trPr>
          <w:jc w:val="center"/>
        </w:trPr>
        <w:tc>
          <w:tcPr>
            <w:tcW w:w="3020" w:type="dxa"/>
          </w:tcPr>
          <w:p w14:paraId="791DA777" w14:textId="77777777" w:rsidR="00412A4C" w:rsidRDefault="00412A4C" w:rsidP="00BB1415">
            <w:pPr>
              <w:jc w:val="center"/>
              <w:rPr>
                <w:lang w:val="en-ID"/>
              </w:rPr>
            </w:pPr>
            <w:r>
              <w:rPr>
                <w:lang w:val="en-ID"/>
              </w:rPr>
              <w:t>Disgust</w:t>
            </w:r>
          </w:p>
        </w:tc>
        <w:tc>
          <w:tcPr>
            <w:tcW w:w="3021" w:type="dxa"/>
          </w:tcPr>
          <w:p w14:paraId="01AE6D7B" w14:textId="77777777" w:rsidR="00412A4C" w:rsidRDefault="00412A4C" w:rsidP="00BB1415">
            <w:pPr>
              <w:jc w:val="both"/>
              <w:rPr>
                <w:lang w:val="en-ID"/>
              </w:rPr>
            </w:pPr>
          </w:p>
        </w:tc>
        <w:tc>
          <w:tcPr>
            <w:tcW w:w="3021" w:type="dxa"/>
          </w:tcPr>
          <w:p w14:paraId="1BAAB4DE" w14:textId="77777777" w:rsidR="00412A4C" w:rsidRDefault="00412A4C" w:rsidP="00BB1415">
            <w:pPr>
              <w:jc w:val="both"/>
              <w:rPr>
                <w:lang w:val="en-ID"/>
              </w:rPr>
            </w:pPr>
          </w:p>
        </w:tc>
      </w:tr>
      <w:tr w:rsidR="00412A4C" w14:paraId="2DB19012" w14:textId="77777777" w:rsidTr="00BB1415">
        <w:trPr>
          <w:jc w:val="center"/>
        </w:trPr>
        <w:tc>
          <w:tcPr>
            <w:tcW w:w="3020" w:type="dxa"/>
          </w:tcPr>
          <w:p w14:paraId="5C8B1D40" w14:textId="77777777" w:rsidR="00412A4C" w:rsidRDefault="00412A4C" w:rsidP="00BB1415">
            <w:pPr>
              <w:jc w:val="center"/>
              <w:rPr>
                <w:lang w:val="en-ID"/>
              </w:rPr>
            </w:pPr>
            <w:r>
              <w:rPr>
                <w:lang w:val="en-ID"/>
              </w:rPr>
              <w:t>Happy</w:t>
            </w:r>
          </w:p>
        </w:tc>
        <w:tc>
          <w:tcPr>
            <w:tcW w:w="3021" w:type="dxa"/>
          </w:tcPr>
          <w:p w14:paraId="5FEE12AA" w14:textId="77777777" w:rsidR="00412A4C" w:rsidRDefault="00412A4C" w:rsidP="00BB1415">
            <w:pPr>
              <w:jc w:val="both"/>
              <w:rPr>
                <w:lang w:val="en-ID"/>
              </w:rPr>
            </w:pPr>
          </w:p>
        </w:tc>
        <w:tc>
          <w:tcPr>
            <w:tcW w:w="3021" w:type="dxa"/>
          </w:tcPr>
          <w:p w14:paraId="4B4EEB9C" w14:textId="77777777" w:rsidR="00412A4C" w:rsidRDefault="00412A4C" w:rsidP="00BB1415">
            <w:pPr>
              <w:jc w:val="both"/>
              <w:rPr>
                <w:lang w:val="en-ID"/>
              </w:rPr>
            </w:pPr>
          </w:p>
        </w:tc>
      </w:tr>
      <w:tr w:rsidR="00412A4C" w14:paraId="59CC5727" w14:textId="77777777" w:rsidTr="00BB1415">
        <w:trPr>
          <w:jc w:val="center"/>
        </w:trPr>
        <w:tc>
          <w:tcPr>
            <w:tcW w:w="3020" w:type="dxa"/>
          </w:tcPr>
          <w:p w14:paraId="0FF0D88F" w14:textId="77777777" w:rsidR="00412A4C" w:rsidRDefault="00412A4C" w:rsidP="00BB1415">
            <w:pPr>
              <w:jc w:val="center"/>
              <w:rPr>
                <w:lang w:val="en-ID"/>
              </w:rPr>
            </w:pPr>
            <w:r>
              <w:rPr>
                <w:lang w:val="en-ID"/>
              </w:rPr>
              <w:t>Neutral</w:t>
            </w:r>
          </w:p>
        </w:tc>
        <w:tc>
          <w:tcPr>
            <w:tcW w:w="3021" w:type="dxa"/>
          </w:tcPr>
          <w:p w14:paraId="25B0AD82" w14:textId="77777777" w:rsidR="00412A4C" w:rsidRDefault="00412A4C" w:rsidP="00BB1415">
            <w:pPr>
              <w:jc w:val="both"/>
              <w:rPr>
                <w:lang w:val="en-ID"/>
              </w:rPr>
            </w:pPr>
          </w:p>
        </w:tc>
        <w:tc>
          <w:tcPr>
            <w:tcW w:w="3021" w:type="dxa"/>
          </w:tcPr>
          <w:p w14:paraId="05FD199D" w14:textId="77777777" w:rsidR="00412A4C" w:rsidRDefault="00412A4C" w:rsidP="00BB1415">
            <w:pPr>
              <w:jc w:val="both"/>
              <w:rPr>
                <w:lang w:val="en-ID"/>
              </w:rPr>
            </w:pPr>
          </w:p>
        </w:tc>
      </w:tr>
      <w:tr w:rsidR="00412A4C" w14:paraId="4214BD6F" w14:textId="77777777" w:rsidTr="00BB1415">
        <w:trPr>
          <w:jc w:val="center"/>
        </w:trPr>
        <w:tc>
          <w:tcPr>
            <w:tcW w:w="3020" w:type="dxa"/>
          </w:tcPr>
          <w:p w14:paraId="0F385913" w14:textId="77777777" w:rsidR="00412A4C" w:rsidRDefault="00412A4C" w:rsidP="00BB1415">
            <w:pPr>
              <w:jc w:val="center"/>
              <w:rPr>
                <w:lang w:val="en-ID"/>
              </w:rPr>
            </w:pPr>
            <w:r>
              <w:rPr>
                <w:lang w:val="en-ID"/>
              </w:rPr>
              <w:t>Sad</w:t>
            </w:r>
          </w:p>
        </w:tc>
        <w:tc>
          <w:tcPr>
            <w:tcW w:w="3021" w:type="dxa"/>
          </w:tcPr>
          <w:p w14:paraId="7FBDE293" w14:textId="77777777" w:rsidR="00412A4C" w:rsidRDefault="00412A4C" w:rsidP="00BB1415">
            <w:pPr>
              <w:jc w:val="both"/>
              <w:rPr>
                <w:lang w:val="en-ID"/>
              </w:rPr>
            </w:pPr>
          </w:p>
        </w:tc>
        <w:tc>
          <w:tcPr>
            <w:tcW w:w="3021" w:type="dxa"/>
          </w:tcPr>
          <w:p w14:paraId="32AA15D8" w14:textId="77777777" w:rsidR="00412A4C" w:rsidRDefault="00412A4C" w:rsidP="00BB1415">
            <w:pPr>
              <w:jc w:val="both"/>
              <w:rPr>
                <w:lang w:val="en-ID"/>
              </w:rPr>
            </w:pPr>
          </w:p>
        </w:tc>
      </w:tr>
    </w:tbl>
    <w:p w14:paraId="0B54B7B3" w14:textId="67AC484A" w:rsidR="00855086" w:rsidRDefault="00412A4C" w:rsidP="00412A4C">
      <w:pPr>
        <w:spacing w:before="240"/>
        <w:rPr>
          <w:lang w:val="en-ID"/>
        </w:rPr>
      </w:pPr>
      <w:r>
        <w:rPr>
          <w:lang w:val="en-ID"/>
        </w:rPr>
        <w:t>Another Paragraph explaining the pictures.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4973CB">
      <w:pPr>
        <w:spacing w:after="240"/>
        <w:ind w:firstLine="425"/>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77777777" w:rsidR="00CD1F77" w:rsidRPr="00CD1F77" w:rsidRDefault="00CD1F77" w:rsidP="00D4501A">
      <w:pPr>
        <w:ind w:firstLine="360"/>
        <w:jc w:val="both"/>
        <w:rPr>
          <w:lang w:val="en-ID"/>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 which for the CREMA-D dataset, were 1.28 seconds, 5 seconds, and 2.54 seconds,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77777777" w:rsidR="00CD1F77" w:rsidRPr="00CD1F77" w:rsidRDefault="00CD1F77" w:rsidP="00D4501A">
      <w:pPr>
        <w:ind w:firstLine="360"/>
        <w:jc w:val="both"/>
        <w:rPr>
          <w:lang w:val="en-ID"/>
        </w:rPr>
      </w:pPr>
      <w:r w:rsidRPr="00CD1F77">
        <w:rPr>
          <w:lang w:val="en-ID"/>
        </w:rPr>
        <w:lastRenderedPageBreak/>
        <w:t>Finally, to determine the impact of removing silence or noise on the model's performance, the offset parameter was tested. For the CREMA-D dataset, the average offset value is 0.3 seconds. This parameter was tested on models with and without the offset parameters. This allowed us to assess the effect of removing any silence or noise before the actors spoke in the dataset on the models' performance.</w:t>
      </w:r>
    </w:p>
    <w:p w14:paraId="033E90E5" w14:textId="1BC01C4F" w:rsidR="00F860F0" w:rsidRDefault="00CD1F77" w:rsidP="006121CE">
      <w:pPr>
        <w:spacing w:after="240"/>
        <w:ind w:firstLine="360"/>
        <w:jc w:val="both"/>
        <w:rPr>
          <w:lang w:val="en-ID"/>
        </w:rPr>
      </w:pPr>
      <w:r w:rsidRPr="00CD1F77">
        <w:rPr>
          <w:lang w:val="en-ID"/>
        </w:rPr>
        <w:t>This study evaluated the performance of various machine learning algorithms frequently employed in speech recognition for audio by means of assessment. The algorithms that were used include Support Vector Machines (SVM), LeNet's Convolutional Neural Network (CNN), R</w:t>
      </w:r>
      <w:r w:rsidR="00D4501A">
        <w:rPr>
          <w:lang w:val="en-ID"/>
        </w:rPr>
        <w:t>es</w:t>
      </w:r>
      <w:r w:rsidRPr="00CD1F77">
        <w:rPr>
          <w:lang w:val="en-ID"/>
        </w:rPr>
        <w:t>N</w:t>
      </w:r>
      <w:r w:rsidR="00D4501A">
        <w:rPr>
          <w:lang w:val="en-ID"/>
        </w:rPr>
        <w:t>et</w:t>
      </w:r>
      <w:r w:rsidRPr="00CD1F77">
        <w:rPr>
          <w:lang w:val="en-ID"/>
        </w:rPr>
        <w:t>, and a Transformer Encoder block combined with a CNN architecture. The primary evaluation metric used in this study was accuracy. The accuracy of the models was compared when they were trained on different combinations of data loading parameters that were tested in this study.</w:t>
      </w:r>
    </w:p>
    <w:p w14:paraId="5DB029BC" w14:textId="4D10700A" w:rsidR="005C6FC8" w:rsidRDefault="005C6FC8" w:rsidP="005C6FC8">
      <w:pPr>
        <w:pStyle w:val="Caption"/>
        <w:keepNext/>
        <w:jc w:val="center"/>
      </w:pPr>
      <w:r>
        <w:t>Table 4.</w:t>
      </w:r>
      <w:r>
        <w:fldChar w:fldCharType="begin"/>
      </w:r>
      <w:r>
        <w:instrText xml:space="preserve"> SEQ Table_4. \* ARABIC </w:instrText>
      </w:r>
      <w:r>
        <w:fldChar w:fldCharType="separate"/>
      </w:r>
      <w:r>
        <w:rPr>
          <w:noProof/>
        </w:rPr>
        <w:t>3</w:t>
      </w:r>
      <w:r>
        <w:fldChar w:fldCharType="end"/>
      </w:r>
      <w:r>
        <w:rPr>
          <w:lang w:val="en-US"/>
        </w:rPr>
        <w:t>: Model Accuracy Comparison on Librosa's Data Load Parameters.</w:t>
      </w:r>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6C7F0193" w:rsidR="00D4501A" w:rsidRDefault="00D4501A" w:rsidP="00D4501A">
            <w:pPr>
              <w:jc w:val="center"/>
              <w:rPr>
                <w:lang w:val="en-ID"/>
              </w:rPr>
            </w:pPr>
            <w:r>
              <w:rPr>
                <w:lang w:val="en-ID"/>
              </w:rPr>
              <w:t>ResNet</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1124E3D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2A295CE1"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607BC8" w14:paraId="06D408EC" w14:textId="77777777" w:rsidTr="00674227">
        <w:trPr>
          <w:jc w:val="center"/>
        </w:trPr>
        <w:tc>
          <w:tcPr>
            <w:tcW w:w="1397" w:type="dxa"/>
          </w:tcPr>
          <w:p w14:paraId="79EDD14B" w14:textId="6746BD67"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3832C53" w14:textId="2DD52C0D" w:rsidR="00607BC8" w:rsidRPr="00674227" w:rsidRDefault="00607BC8" w:rsidP="00607BC8">
            <w:pPr>
              <w:jc w:val="both"/>
              <w:rPr>
                <w:sz w:val="20"/>
                <w:szCs w:val="20"/>
                <w:lang w:val="en-ID"/>
              </w:rPr>
            </w:pPr>
            <w:r w:rsidRPr="00674227">
              <w:rPr>
                <w:sz w:val="20"/>
                <w:szCs w:val="20"/>
              </w:rPr>
              <w:t>2.54</w:t>
            </w:r>
          </w:p>
        </w:tc>
        <w:tc>
          <w:tcPr>
            <w:tcW w:w="1087" w:type="dxa"/>
          </w:tcPr>
          <w:p w14:paraId="4A482C37" w14:textId="2B830DBE"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607BC8" w:rsidRPr="00674227" w:rsidRDefault="00607BC8" w:rsidP="00607BC8">
            <w:pPr>
              <w:jc w:val="both"/>
              <w:rPr>
                <w:sz w:val="20"/>
                <w:szCs w:val="20"/>
                <w:lang w:val="en-ID"/>
              </w:rPr>
            </w:pPr>
            <w:r w:rsidRPr="00674227">
              <w:rPr>
                <w:sz w:val="20"/>
                <w:szCs w:val="20"/>
                <w:lang w:val="en-ID"/>
              </w:rPr>
              <w:t>0</w:t>
            </w:r>
          </w:p>
        </w:tc>
        <w:tc>
          <w:tcPr>
            <w:tcW w:w="1004" w:type="dxa"/>
          </w:tcPr>
          <w:p w14:paraId="0423BCEB" w14:textId="2B36804A" w:rsidR="00607BC8" w:rsidRPr="00674227" w:rsidRDefault="00607BC8" w:rsidP="00607BC8">
            <w:pPr>
              <w:jc w:val="both"/>
              <w:rPr>
                <w:sz w:val="20"/>
                <w:szCs w:val="20"/>
                <w:lang w:val="en-ID"/>
              </w:rPr>
            </w:pPr>
            <w:r w:rsidRPr="00674227">
              <w:rPr>
                <w:sz w:val="20"/>
                <w:szCs w:val="20"/>
              </w:rPr>
              <w:t>51.71%</w:t>
            </w:r>
          </w:p>
        </w:tc>
        <w:tc>
          <w:tcPr>
            <w:tcW w:w="1037" w:type="dxa"/>
          </w:tcPr>
          <w:p w14:paraId="6A1343CF" w14:textId="0F570ED7" w:rsidR="00607BC8" w:rsidRPr="006121CE" w:rsidRDefault="00607BC8" w:rsidP="00607BC8">
            <w:pPr>
              <w:jc w:val="both"/>
              <w:rPr>
                <w:lang w:val="en-ID"/>
              </w:rPr>
            </w:pPr>
            <w:r w:rsidRPr="006121CE">
              <w:rPr>
                <w:sz w:val="20"/>
                <w:szCs w:val="20"/>
              </w:rPr>
              <w:t>44.86%</w:t>
            </w:r>
          </w:p>
        </w:tc>
        <w:tc>
          <w:tcPr>
            <w:tcW w:w="1068" w:type="dxa"/>
          </w:tcPr>
          <w:p w14:paraId="001D3E22" w14:textId="77777777" w:rsidR="00607BC8" w:rsidRPr="006121CE" w:rsidRDefault="00607BC8" w:rsidP="00607BC8">
            <w:pPr>
              <w:jc w:val="both"/>
              <w:rPr>
                <w:lang w:val="en-ID"/>
              </w:rPr>
            </w:pPr>
          </w:p>
        </w:tc>
        <w:tc>
          <w:tcPr>
            <w:tcW w:w="1362" w:type="dxa"/>
          </w:tcPr>
          <w:p w14:paraId="7CE56156" w14:textId="5DDCA9C3" w:rsidR="00607BC8" w:rsidRPr="0034470F" w:rsidRDefault="00607BC8" w:rsidP="00607BC8">
            <w:pPr>
              <w:jc w:val="both"/>
              <w:rPr>
                <w:sz w:val="20"/>
                <w:szCs w:val="20"/>
                <w:lang w:val="en-ID"/>
              </w:rPr>
            </w:pPr>
            <w:r w:rsidRPr="0034470F">
              <w:rPr>
                <w:sz w:val="20"/>
                <w:szCs w:val="20"/>
                <w:lang w:val="en-ID"/>
              </w:rPr>
              <w:t>54.60%</w:t>
            </w:r>
          </w:p>
        </w:tc>
      </w:tr>
      <w:tr w:rsidR="00607BC8" w14:paraId="105194A3" w14:textId="77777777" w:rsidTr="00674227">
        <w:trPr>
          <w:jc w:val="center"/>
        </w:trPr>
        <w:tc>
          <w:tcPr>
            <w:tcW w:w="1397" w:type="dxa"/>
          </w:tcPr>
          <w:p w14:paraId="3E3290F3" w14:textId="1FDD0597"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4EF8B93" w14:textId="2C6BBB8E" w:rsidR="00607BC8" w:rsidRPr="00674227" w:rsidRDefault="00607BC8" w:rsidP="00607BC8">
            <w:pPr>
              <w:jc w:val="both"/>
              <w:rPr>
                <w:sz w:val="20"/>
                <w:szCs w:val="20"/>
                <w:lang w:val="en-ID"/>
              </w:rPr>
            </w:pPr>
            <w:r w:rsidRPr="00674227">
              <w:rPr>
                <w:sz w:val="20"/>
                <w:szCs w:val="20"/>
              </w:rPr>
              <w:t>2.54</w:t>
            </w:r>
          </w:p>
        </w:tc>
        <w:tc>
          <w:tcPr>
            <w:tcW w:w="1087" w:type="dxa"/>
          </w:tcPr>
          <w:p w14:paraId="64CA6350" w14:textId="5DB2F48F"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350D6E5" w14:textId="0BEA8335" w:rsidR="00607BC8" w:rsidRPr="00674227" w:rsidRDefault="00607BC8" w:rsidP="00607BC8">
            <w:pPr>
              <w:jc w:val="both"/>
              <w:rPr>
                <w:sz w:val="20"/>
                <w:szCs w:val="20"/>
                <w:lang w:val="en-ID"/>
              </w:rPr>
            </w:pPr>
            <w:r w:rsidRPr="00674227">
              <w:rPr>
                <w:sz w:val="20"/>
                <w:szCs w:val="20"/>
                <w:lang w:val="en-ID"/>
              </w:rPr>
              <w:t>0.3</w:t>
            </w:r>
          </w:p>
        </w:tc>
        <w:tc>
          <w:tcPr>
            <w:tcW w:w="1004" w:type="dxa"/>
          </w:tcPr>
          <w:p w14:paraId="0F50D913" w14:textId="0E5F6A92" w:rsidR="00607BC8" w:rsidRPr="00674227" w:rsidRDefault="00607BC8" w:rsidP="00607BC8">
            <w:pPr>
              <w:jc w:val="both"/>
              <w:rPr>
                <w:sz w:val="20"/>
                <w:szCs w:val="20"/>
                <w:lang w:val="en-ID"/>
              </w:rPr>
            </w:pPr>
            <w:r w:rsidRPr="00674227">
              <w:rPr>
                <w:sz w:val="20"/>
                <w:szCs w:val="20"/>
              </w:rPr>
              <w:t>51.85%</w:t>
            </w:r>
          </w:p>
        </w:tc>
        <w:tc>
          <w:tcPr>
            <w:tcW w:w="1037" w:type="dxa"/>
          </w:tcPr>
          <w:p w14:paraId="2BA46520" w14:textId="4217C08B" w:rsidR="00607BC8" w:rsidRPr="006121CE" w:rsidRDefault="00607BC8" w:rsidP="00607BC8">
            <w:pPr>
              <w:jc w:val="both"/>
              <w:rPr>
                <w:b/>
                <w:bCs/>
                <w:lang w:val="en-ID"/>
              </w:rPr>
            </w:pPr>
            <w:r w:rsidRPr="006121CE">
              <w:rPr>
                <w:b/>
                <w:bCs/>
                <w:sz w:val="20"/>
                <w:szCs w:val="20"/>
              </w:rPr>
              <w:t>46.07%</w:t>
            </w:r>
          </w:p>
        </w:tc>
        <w:tc>
          <w:tcPr>
            <w:tcW w:w="1068" w:type="dxa"/>
          </w:tcPr>
          <w:p w14:paraId="5CC85171" w14:textId="77777777" w:rsidR="00607BC8" w:rsidRPr="006121CE" w:rsidRDefault="00607BC8" w:rsidP="00607BC8">
            <w:pPr>
              <w:jc w:val="both"/>
              <w:rPr>
                <w:lang w:val="en-ID"/>
              </w:rPr>
            </w:pPr>
          </w:p>
        </w:tc>
        <w:tc>
          <w:tcPr>
            <w:tcW w:w="1362" w:type="dxa"/>
          </w:tcPr>
          <w:p w14:paraId="0BE94D92" w14:textId="54BE2C4F" w:rsidR="00607BC8" w:rsidRPr="006121CE" w:rsidRDefault="00607BC8" w:rsidP="00607BC8">
            <w:pPr>
              <w:jc w:val="both"/>
              <w:rPr>
                <w:lang w:val="en-ID"/>
              </w:rPr>
            </w:pPr>
            <w:r w:rsidRPr="006121CE">
              <w:rPr>
                <w:sz w:val="20"/>
                <w:szCs w:val="20"/>
              </w:rPr>
              <w:t>54.13%</w:t>
            </w:r>
          </w:p>
        </w:tc>
      </w:tr>
      <w:tr w:rsidR="00607BC8" w14:paraId="4931D65F" w14:textId="77777777" w:rsidTr="00674227">
        <w:trPr>
          <w:jc w:val="center"/>
        </w:trPr>
        <w:tc>
          <w:tcPr>
            <w:tcW w:w="1397" w:type="dxa"/>
          </w:tcPr>
          <w:p w14:paraId="469DC1CE" w14:textId="516CC670" w:rsidR="00607BC8" w:rsidRPr="005C6FC8" w:rsidRDefault="00607BC8" w:rsidP="00607BC8">
            <w:pPr>
              <w:jc w:val="center"/>
              <w:rPr>
                <w:sz w:val="20"/>
                <w:szCs w:val="20"/>
                <w:lang w:val="en-ID"/>
              </w:rPr>
            </w:pPr>
            <w:r w:rsidRPr="005C6FC8">
              <w:rPr>
                <w:sz w:val="20"/>
                <w:szCs w:val="20"/>
              </w:rPr>
              <w:t>RAVDESS</w:t>
            </w:r>
          </w:p>
        </w:tc>
        <w:tc>
          <w:tcPr>
            <w:tcW w:w="1070" w:type="dxa"/>
          </w:tcPr>
          <w:p w14:paraId="2D20E483" w14:textId="545FF52E" w:rsidR="00607BC8" w:rsidRPr="005C6FC8" w:rsidRDefault="00607BC8" w:rsidP="00607BC8">
            <w:pPr>
              <w:jc w:val="both"/>
              <w:rPr>
                <w:sz w:val="20"/>
                <w:szCs w:val="20"/>
              </w:rPr>
            </w:pPr>
            <w:r w:rsidRPr="005C6FC8">
              <w:rPr>
                <w:sz w:val="20"/>
                <w:szCs w:val="20"/>
              </w:rPr>
              <w:t>3.07</w:t>
            </w:r>
          </w:p>
        </w:tc>
        <w:tc>
          <w:tcPr>
            <w:tcW w:w="1087" w:type="dxa"/>
          </w:tcPr>
          <w:p w14:paraId="61EB45E9" w14:textId="355CF72E"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607BC8" w:rsidRPr="005C6FC8" w:rsidRDefault="00607BC8" w:rsidP="00607BC8">
            <w:pPr>
              <w:jc w:val="both"/>
              <w:rPr>
                <w:sz w:val="20"/>
                <w:szCs w:val="20"/>
                <w:lang w:val="en-ID"/>
              </w:rPr>
            </w:pPr>
            <w:r w:rsidRPr="005C6FC8">
              <w:rPr>
                <w:sz w:val="20"/>
                <w:szCs w:val="20"/>
              </w:rPr>
              <w:t>0.8</w:t>
            </w:r>
          </w:p>
        </w:tc>
        <w:tc>
          <w:tcPr>
            <w:tcW w:w="1004" w:type="dxa"/>
          </w:tcPr>
          <w:p w14:paraId="255D9821" w14:textId="4C541C2C" w:rsidR="00607BC8" w:rsidRPr="005F75AA" w:rsidRDefault="005F75AA" w:rsidP="00607BC8">
            <w:pPr>
              <w:jc w:val="both"/>
              <w:rPr>
                <w:sz w:val="20"/>
                <w:szCs w:val="20"/>
              </w:rPr>
            </w:pPr>
            <w:r w:rsidRPr="005F75AA">
              <w:rPr>
                <w:sz w:val="20"/>
                <w:szCs w:val="20"/>
              </w:rPr>
              <w:t>74.06%</w:t>
            </w:r>
          </w:p>
        </w:tc>
        <w:tc>
          <w:tcPr>
            <w:tcW w:w="1037" w:type="dxa"/>
          </w:tcPr>
          <w:p w14:paraId="12A1EF00" w14:textId="77777777" w:rsidR="00607BC8" w:rsidRPr="00607BC8" w:rsidRDefault="00607BC8" w:rsidP="00607BC8">
            <w:pPr>
              <w:jc w:val="both"/>
              <w:rPr>
                <w:b/>
                <w:bCs/>
                <w:sz w:val="20"/>
                <w:szCs w:val="20"/>
              </w:rPr>
            </w:pPr>
          </w:p>
        </w:tc>
        <w:tc>
          <w:tcPr>
            <w:tcW w:w="1068" w:type="dxa"/>
          </w:tcPr>
          <w:p w14:paraId="695A91A3" w14:textId="77777777" w:rsidR="00607BC8" w:rsidRPr="00607BC8" w:rsidRDefault="00607BC8" w:rsidP="00607BC8">
            <w:pPr>
              <w:jc w:val="both"/>
              <w:rPr>
                <w:lang w:val="en-ID"/>
              </w:rPr>
            </w:pPr>
          </w:p>
        </w:tc>
        <w:tc>
          <w:tcPr>
            <w:tcW w:w="1362" w:type="dxa"/>
          </w:tcPr>
          <w:p w14:paraId="529214B9" w14:textId="492394AD" w:rsidR="00607BC8" w:rsidRPr="005C6FC8" w:rsidRDefault="00607BC8" w:rsidP="00607BC8">
            <w:pPr>
              <w:jc w:val="both"/>
              <w:rPr>
                <w:sz w:val="20"/>
                <w:szCs w:val="20"/>
              </w:rPr>
            </w:pPr>
            <w:r w:rsidRPr="005C6FC8">
              <w:rPr>
                <w:sz w:val="20"/>
                <w:szCs w:val="20"/>
              </w:rPr>
              <w:t>72.17%</w:t>
            </w:r>
          </w:p>
        </w:tc>
      </w:tr>
      <w:tr w:rsidR="00607BC8" w14:paraId="0DCC1372" w14:textId="77777777" w:rsidTr="00674227">
        <w:trPr>
          <w:jc w:val="center"/>
        </w:trPr>
        <w:tc>
          <w:tcPr>
            <w:tcW w:w="1397" w:type="dxa"/>
          </w:tcPr>
          <w:p w14:paraId="769ECEF1" w14:textId="2F23B2D4" w:rsidR="00607BC8" w:rsidRPr="005C6FC8" w:rsidRDefault="00607BC8" w:rsidP="00607BC8">
            <w:pPr>
              <w:jc w:val="center"/>
              <w:rPr>
                <w:sz w:val="20"/>
                <w:szCs w:val="20"/>
              </w:rPr>
            </w:pPr>
            <w:r w:rsidRPr="005C6FC8">
              <w:rPr>
                <w:sz w:val="20"/>
                <w:szCs w:val="20"/>
              </w:rPr>
              <w:t>RAVDESS</w:t>
            </w:r>
          </w:p>
        </w:tc>
        <w:tc>
          <w:tcPr>
            <w:tcW w:w="1070" w:type="dxa"/>
          </w:tcPr>
          <w:p w14:paraId="4575FC85" w14:textId="079028F0" w:rsidR="00607BC8" w:rsidRPr="005C6FC8" w:rsidRDefault="00607BC8" w:rsidP="00607BC8">
            <w:pPr>
              <w:jc w:val="both"/>
              <w:rPr>
                <w:sz w:val="20"/>
                <w:szCs w:val="20"/>
              </w:rPr>
            </w:pPr>
            <w:r w:rsidRPr="005C6FC8">
              <w:rPr>
                <w:sz w:val="20"/>
                <w:szCs w:val="20"/>
              </w:rPr>
              <w:t>3.07</w:t>
            </w:r>
          </w:p>
        </w:tc>
        <w:tc>
          <w:tcPr>
            <w:tcW w:w="1087" w:type="dxa"/>
          </w:tcPr>
          <w:p w14:paraId="5A6555A7" w14:textId="4A836266" w:rsidR="00607BC8" w:rsidRPr="005C6FC8" w:rsidRDefault="00607BC8" w:rsidP="00607BC8">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607BC8" w:rsidRPr="005C6FC8" w:rsidRDefault="00607BC8" w:rsidP="00607BC8">
            <w:pPr>
              <w:jc w:val="both"/>
              <w:rPr>
                <w:sz w:val="20"/>
                <w:szCs w:val="20"/>
              </w:rPr>
            </w:pPr>
            <w:r w:rsidRPr="005C6FC8">
              <w:rPr>
                <w:sz w:val="20"/>
                <w:szCs w:val="20"/>
                <w:lang w:val="en-ID"/>
              </w:rPr>
              <w:t>0</w:t>
            </w:r>
          </w:p>
        </w:tc>
        <w:tc>
          <w:tcPr>
            <w:tcW w:w="1004" w:type="dxa"/>
          </w:tcPr>
          <w:p w14:paraId="4DDD6E18" w14:textId="208EB949" w:rsidR="00607BC8" w:rsidRPr="00607BC8" w:rsidRDefault="00607BC8" w:rsidP="00607BC8">
            <w:pPr>
              <w:jc w:val="both"/>
              <w:rPr>
                <w:sz w:val="20"/>
                <w:szCs w:val="20"/>
              </w:rPr>
            </w:pPr>
            <w:r w:rsidRPr="00607BC8">
              <w:rPr>
                <w:sz w:val="20"/>
                <w:szCs w:val="20"/>
              </w:rPr>
              <w:t>73.58%</w:t>
            </w:r>
          </w:p>
        </w:tc>
        <w:tc>
          <w:tcPr>
            <w:tcW w:w="1037" w:type="dxa"/>
          </w:tcPr>
          <w:p w14:paraId="42D56483" w14:textId="77777777" w:rsidR="00607BC8" w:rsidRPr="00607BC8" w:rsidRDefault="00607BC8" w:rsidP="00607BC8">
            <w:pPr>
              <w:jc w:val="both"/>
              <w:rPr>
                <w:b/>
                <w:bCs/>
                <w:sz w:val="20"/>
                <w:szCs w:val="20"/>
              </w:rPr>
            </w:pPr>
          </w:p>
        </w:tc>
        <w:tc>
          <w:tcPr>
            <w:tcW w:w="1068" w:type="dxa"/>
          </w:tcPr>
          <w:p w14:paraId="0F7DCE9C" w14:textId="77777777" w:rsidR="00607BC8" w:rsidRPr="00607BC8" w:rsidRDefault="00607BC8" w:rsidP="00607BC8">
            <w:pPr>
              <w:jc w:val="both"/>
              <w:rPr>
                <w:lang w:val="en-ID"/>
              </w:rPr>
            </w:pPr>
          </w:p>
        </w:tc>
        <w:tc>
          <w:tcPr>
            <w:tcW w:w="1362" w:type="dxa"/>
          </w:tcPr>
          <w:p w14:paraId="686BE20E" w14:textId="086D4981" w:rsidR="00607BC8" w:rsidRPr="005C6FC8" w:rsidRDefault="00607BC8" w:rsidP="00607BC8">
            <w:pPr>
              <w:jc w:val="both"/>
              <w:rPr>
                <w:sz w:val="20"/>
                <w:szCs w:val="20"/>
              </w:rPr>
            </w:pPr>
            <w:r w:rsidRPr="005C6FC8">
              <w:rPr>
                <w:sz w:val="20"/>
                <w:szCs w:val="20"/>
              </w:rPr>
              <w:t>71.23%</w:t>
            </w:r>
          </w:p>
        </w:tc>
      </w:tr>
      <w:tr w:rsidR="00607BC8" w14:paraId="44DFD769" w14:textId="77777777" w:rsidTr="00674227">
        <w:trPr>
          <w:jc w:val="center"/>
        </w:trPr>
        <w:tc>
          <w:tcPr>
            <w:tcW w:w="1397" w:type="dxa"/>
          </w:tcPr>
          <w:p w14:paraId="5382FEE8" w14:textId="38A54DCD" w:rsidR="00607BC8" w:rsidRPr="005C6FC8" w:rsidRDefault="00607BC8" w:rsidP="00607BC8">
            <w:pPr>
              <w:jc w:val="center"/>
              <w:rPr>
                <w:sz w:val="20"/>
                <w:szCs w:val="20"/>
              </w:rPr>
            </w:pPr>
            <w:r w:rsidRPr="005C6FC8">
              <w:rPr>
                <w:sz w:val="20"/>
                <w:szCs w:val="20"/>
              </w:rPr>
              <w:t>RAVDESS</w:t>
            </w:r>
          </w:p>
        </w:tc>
        <w:tc>
          <w:tcPr>
            <w:tcW w:w="1070" w:type="dxa"/>
          </w:tcPr>
          <w:p w14:paraId="6379E1B9" w14:textId="38A689BD" w:rsidR="00607BC8" w:rsidRPr="005C6FC8" w:rsidRDefault="00607BC8" w:rsidP="00607BC8">
            <w:pPr>
              <w:jc w:val="both"/>
              <w:rPr>
                <w:sz w:val="20"/>
                <w:szCs w:val="20"/>
              </w:rPr>
            </w:pPr>
            <w:r w:rsidRPr="005C6FC8">
              <w:rPr>
                <w:sz w:val="20"/>
                <w:szCs w:val="20"/>
              </w:rPr>
              <w:t>3.07</w:t>
            </w:r>
          </w:p>
        </w:tc>
        <w:tc>
          <w:tcPr>
            <w:tcW w:w="1087" w:type="dxa"/>
          </w:tcPr>
          <w:p w14:paraId="55D54F12" w14:textId="338507FC" w:rsidR="00607BC8" w:rsidRPr="005C6FC8" w:rsidRDefault="00607BC8" w:rsidP="00607BC8">
            <w:pPr>
              <w:jc w:val="both"/>
              <w:rPr>
                <w:sz w:val="20"/>
                <w:szCs w:val="20"/>
              </w:rPr>
            </w:pPr>
            <w:r>
              <w:rPr>
                <w:sz w:val="20"/>
                <w:szCs w:val="20"/>
                <w:lang w:val="en-US"/>
              </w:rPr>
              <w:t>22.5</w:t>
            </w:r>
            <w:r>
              <w:rPr>
                <w:sz w:val="20"/>
                <w:szCs w:val="20"/>
                <w:lang w:val="en-US"/>
              </w:rPr>
              <w:t xml:space="preserve"> </w:t>
            </w:r>
            <w:r w:rsidRPr="005C6FC8">
              <w:rPr>
                <w:sz w:val="20"/>
                <w:szCs w:val="20"/>
              </w:rPr>
              <w:t>kHz</w:t>
            </w:r>
          </w:p>
        </w:tc>
        <w:tc>
          <w:tcPr>
            <w:tcW w:w="1037" w:type="dxa"/>
          </w:tcPr>
          <w:p w14:paraId="73474FB6" w14:textId="3A5B4EFC" w:rsidR="00607BC8" w:rsidRPr="005C6FC8" w:rsidRDefault="00607BC8" w:rsidP="00607BC8">
            <w:pPr>
              <w:jc w:val="both"/>
              <w:rPr>
                <w:sz w:val="20"/>
                <w:szCs w:val="20"/>
                <w:lang w:val="en-ID"/>
              </w:rPr>
            </w:pPr>
            <w:r w:rsidRPr="005C6FC8">
              <w:rPr>
                <w:sz w:val="20"/>
                <w:szCs w:val="20"/>
                <w:lang w:val="en-ID"/>
              </w:rPr>
              <w:t>0</w:t>
            </w:r>
          </w:p>
        </w:tc>
        <w:tc>
          <w:tcPr>
            <w:tcW w:w="1004" w:type="dxa"/>
          </w:tcPr>
          <w:p w14:paraId="11C9E1B8" w14:textId="764DAE61" w:rsidR="00607BC8" w:rsidRPr="00607BC8" w:rsidRDefault="00607BC8" w:rsidP="00607BC8">
            <w:pPr>
              <w:jc w:val="both"/>
              <w:rPr>
                <w:sz w:val="20"/>
                <w:szCs w:val="20"/>
              </w:rPr>
            </w:pPr>
            <w:r w:rsidRPr="00607BC8">
              <w:rPr>
                <w:sz w:val="20"/>
                <w:szCs w:val="20"/>
              </w:rPr>
              <w:t>65.57%</w:t>
            </w:r>
          </w:p>
        </w:tc>
        <w:tc>
          <w:tcPr>
            <w:tcW w:w="1037" w:type="dxa"/>
          </w:tcPr>
          <w:p w14:paraId="08E51934" w14:textId="77777777" w:rsidR="00607BC8" w:rsidRPr="00607BC8" w:rsidRDefault="00607BC8" w:rsidP="00607BC8">
            <w:pPr>
              <w:jc w:val="both"/>
              <w:rPr>
                <w:b/>
                <w:bCs/>
                <w:sz w:val="20"/>
                <w:szCs w:val="20"/>
              </w:rPr>
            </w:pPr>
          </w:p>
        </w:tc>
        <w:tc>
          <w:tcPr>
            <w:tcW w:w="1068" w:type="dxa"/>
          </w:tcPr>
          <w:p w14:paraId="58048CB2" w14:textId="77777777" w:rsidR="00607BC8" w:rsidRPr="00607BC8" w:rsidRDefault="00607BC8" w:rsidP="00607BC8">
            <w:pPr>
              <w:jc w:val="both"/>
              <w:rPr>
                <w:lang w:val="en-ID"/>
              </w:rPr>
            </w:pPr>
          </w:p>
        </w:tc>
        <w:tc>
          <w:tcPr>
            <w:tcW w:w="1362" w:type="dxa"/>
          </w:tcPr>
          <w:p w14:paraId="41967A55" w14:textId="7ACE15FA" w:rsidR="00607BC8" w:rsidRPr="00DF154C" w:rsidRDefault="00607BC8" w:rsidP="00607BC8">
            <w:pPr>
              <w:jc w:val="both"/>
              <w:rPr>
                <w:sz w:val="20"/>
                <w:szCs w:val="20"/>
              </w:rPr>
            </w:pPr>
            <w:r w:rsidRPr="00DF154C">
              <w:rPr>
                <w:sz w:val="20"/>
                <w:szCs w:val="20"/>
              </w:rPr>
              <w:t>70.75%</w:t>
            </w:r>
          </w:p>
        </w:tc>
      </w:tr>
      <w:tr w:rsidR="00607BC8" w14:paraId="1F9A6E02" w14:textId="77777777" w:rsidTr="00674227">
        <w:trPr>
          <w:jc w:val="center"/>
        </w:trPr>
        <w:tc>
          <w:tcPr>
            <w:tcW w:w="1397" w:type="dxa"/>
          </w:tcPr>
          <w:p w14:paraId="72ED4541" w14:textId="6BF01745" w:rsidR="00607BC8" w:rsidRPr="005C6FC8" w:rsidRDefault="00607BC8" w:rsidP="00607BC8">
            <w:pPr>
              <w:jc w:val="center"/>
              <w:rPr>
                <w:sz w:val="20"/>
                <w:szCs w:val="20"/>
                <w:lang w:val="en-ID"/>
              </w:rPr>
            </w:pPr>
            <w:r w:rsidRPr="005C6FC8">
              <w:rPr>
                <w:sz w:val="20"/>
                <w:szCs w:val="20"/>
              </w:rPr>
              <w:t>RAVDESS</w:t>
            </w:r>
          </w:p>
        </w:tc>
        <w:tc>
          <w:tcPr>
            <w:tcW w:w="1070" w:type="dxa"/>
          </w:tcPr>
          <w:p w14:paraId="1386C1B5" w14:textId="1BE31501" w:rsidR="00607BC8" w:rsidRPr="005C6FC8" w:rsidRDefault="00607BC8" w:rsidP="00607BC8">
            <w:pPr>
              <w:jc w:val="both"/>
              <w:rPr>
                <w:sz w:val="20"/>
                <w:szCs w:val="20"/>
              </w:rPr>
            </w:pPr>
            <w:r w:rsidRPr="005C6FC8">
              <w:rPr>
                <w:sz w:val="20"/>
                <w:szCs w:val="20"/>
              </w:rPr>
              <w:t>5.27</w:t>
            </w:r>
          </w:p>
        </w:tc>
        <w:tc>
          <w:tcPr>
            <w:tcW w:w="1087" w:type="dxa"/>
          </w:tcPr>
          <w:p w14:paraId="33C1F03B" w14:textId="2D62AFDC"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3229D91B" w14:textId="4FFFA7CA" w:rsidR="00607BC8" w:rsidRPr="005C6FC8" w:rsidRDefault="00607BC8" w:rsidP="00607BC8">
            <w:pPr>
              <w:jc w:val="both"/>
              <w:rPr>
                <w:sz w:val="20"/>
                <w:szCs w:val="20"/>
                <w:lang w:val="en-ID"/>
              </w:rPr>
            </w:pPr>
            <w:r w:rsidRPr="005C6FC8">
              <w:rPr>
                <w:sz w:val="20"/>
                <w:szCs w:val="20"/>
              </w:rPr>
              <w:t>0.8</w:t>
            </w:r>
          </w:p>
        </w:tc>
        <w:tc>
          <w:tcPr>
            <w:tcW w:w="1004" w:type="dxa"/>
          </w:tcPr>
          <w:p w14:paraId="0A7ABA34" w14:textId="42F0EF56" w:rsidR="00607BC8" w:rsidRPr="00607BC8" w:rsidRDefault="00607BC8" w:rsidP="00607BC8">
            <w:pPr>
              <w:jc w:val="both"/>
              <w:rPr>
                <w:sz w:val="20"/>
                <w:szCs w:val="20"/>
              </w:rPr>
            </w:pPr>
            <w:r w:rsidRPr="00607BC8">
              <w:rPr>
                <w:sz w:val="20"/>
                <w:szCs w:val="20"/>
              </w:rPr>
              <w:t>74.06%</w:t>
            </w:r>
          </w:p>
        </w:tc>
        <w:tc>
          <w:tcPr>
            <w:tcW w:w="1037" w:type="dxa"/>
          </w:tcPr>
          <w:p w14:paraId="214604C1" w14:textId="77777777" w:rsidR="00607BC8" w:rsidRPr="00607BC8" w:rsidRDefault="00607BC8" w:rsidP="00607BC8">
            <w:pPr>
              <w:jc w:val="both"/>
              <w:rPr>
                <w:b/>
                <w:bCs/>
                <w:sz w:val="20"/>
                <w:szCs w:val="20"/>
              </w:rPr>
            </w:pPr>
          </w:p>
        </w:tc>
        <w:tc>
          <w:tcPr>
            <w:tcW w:w="1068" w:type="dxa"/>
          </w:tcPr>
          <w:p w14:paraId="16312BDE" w14:textId="77777777" w:rsidR="00607BC8" w:rsidRPr="00607BC8" w:rsidRDefault="00607BC8" w:rsidP="00607BC8">
            <w:pPr>
              <w:jc w:val="both"/>
              <w:rPr>
                <w:lang w:val="en-ID"/>
              </w:rPr>
            </w:pPr>
          </w:p>
        </w:tc>
        <w:tc>
          <w:tcPr>
            <w:tcW w:w="1362" w:type="dxa"/>
          </w:tcPr>
          <w:p w14:paraId="776CAF9F" w14:textId="029FFE20" w:rsidR="00607BC8" w:rsidRPr="00DF154C" w:rsidRDefault="00607BC8" w:rsidP="00607BC8">
            <w:pPr>
              <w:jc w:val="both"/>
              <w:rPr>
                <w:sz w:val="20"/>
                <w:szCs w:val="20"/>
              </w:rPr>
            </w:pPr>
            <w:r w:rsidRPr="00DF154C">
              <w:rPr>
                <w:sz w:val="20"/>
                <w:szCs w:val="20"/>
              </w:rPr>
              <w:t>70.28%</w:t>
            </w:r>
          </w:p>
        </w:tc>
      </w:tr>
      <w:tr w:rsidR="00607BC8" w14:paraId="40CD0186" w14:textId="77777777" w:rsidTr="00674227">
        <w:trPr>
          <w:jc w:val="center"/>
        </w:trPr>
        <w:tc>
          <w:tcPr>
            <w:tcW w:w="1397" w:type="dxa"/>
          </w:tcPr>
          <w:p w14:paraId="3422639A" w14:textId="52B3EA7A" w:rsidR="00607BC8" w:rsidRPr="005C6FC8" w:rsidRDefault="00607BC8" w:rsidP="00607BC8">
            <w:pPr>
              <w:jc w:val="center"/>
              <w:rPr>
                <w:sz w:val="20"/>
                <w:szCs w:val="20"/>
              </w:rPr>
            </w:pPr>
            <w:r w:rsidRPr="005C6FC8">
              <w:rPr>
                <w:sz w:val="20"/>
                <w:szCs w:val="20"/>
              </w:rPr>
              <w:t>RAVDESS</w:t>
            </w:r>
          </w:p>
        </w:tc>
        <w:tc>
          <w:tcPr>
            <w:tcW w:w="1070" w:type="dxa"/>
          </w:tcPr>
          <w:p w14:paraId="2653DA39" w14:textId="5B3726C8" w:rsidR="00607BC8" w:rsidRPr="005C6FC8" w:rsidRDefault="00607BC8" w:rsidP="00607BC8">
            <w:pPr>
              <w:jc w:val="both"/>
              <w:rPr>
                <w:sz w:val="20"/>
                <w:szCs w:val="20"/>
              </w:rPr>
            </w:pPr>
            <w:r w:rsidRPr="005C6FC8">
              <w:rPr>
                <w:sz w:val="20"/>
                <w:szCs w:val="20"/>
              </w:rPr>
              <w:t>5.27</w:t>
            </w:r>
          </w:p>
        </w:tc>
        <w:tc>
          <w:tcPr>
            <w:tcW w:w="1087" w:type="dxa"/>
          </w:tcPr>
          <w:p w14:paraId="79E78DED" w14:textId="6DD7A60A" w:rsidR="00607BC8" w:rsidRPr="005C6FC8" w:rsidRDefault="00607BC8" w:rsidP="00607BC8">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433CB967" w14:textId="0509B03E" w:rsidR="00607BC8" w:rsidRPr="005C6FC8" w:rsidRDefault="00607BC8" w:rsidP="00607BC8">
            <w:pPr>
              <w:jc w:val="both"/>
              <w:rPr>
                <w:sz w:val="20"/>
                <w:szCs w:val="20"/>
              </w:rPr>
            </w:pPr>
            <w:r w:rsidRPr="005C6FC8">
              <w:rPr>
                <w:sz w:val="20"/>
                <w:szCs w:val="20"/>
              </w:rPr>
              <w:t>0</w:t>
            </w:r>
          </w:p>
        </w:tc>
        <w:tc>
          <w:tcPr>
            <w:tcW w:w="1004" w:type="dxa"/>
          </w:tcPr>
          <w:p w14:paraId="0BA18B73" w14:textId="7EB93F39" w:rsidR="00607BC8" w:rsidRPr="005F75AA" w:rsidRDefault="00607BC8" w:rsidP="00607BC8">
            <w:pPr>
              <w:jc w:val="both"/>
              <w:rPr>
                <w:b/>
                <w:bCs/>
                <w:sz w:val="20"/>
                <w:szCs w:val="20"/>
              </w:rPr>
            </w:pPr>
            <w:r w:rsidRPr="005F75AA">
              <w:rPr>
                <w:b/>
                <w:bCs/>
                <w:sz w:val="20"/>
                <w:szCs w:val="20"/>
              </w:rPr>
              <w:t>74.06%</w:t>
            </w:r>
          </w:p>
        </w:tc>
        <w:tc>
          <w:tcPr>
            <w:tcW w:w="1037" w:type="dxa"/>
          </w:tcPr>
          <w:p w14:paraId="4F6F64E3" w14:textId="77777777" w:rsidR="00607BC8" w:rsidRPr="00607BC8" w:rsidRDefault="00607BC8" w:rsidP="00607BC8">
            <w:pPr>
              <w:jc w:val="both"/>
              <w:rPr>
                <w:b/>
                <w:bCs/>
                <w:sz w:val="20"/>
                <w:szCs w:val="20"/>
              </w:rPr>
            </w:pPr>
          </w:p>
        </w:tc>
        <w:tc>
          <w:tcPr>
            <w:tcW w:w="1068" w:type="dxa"/>
          </w:tcPr>
          <w:p w14:paraId="7F7E3573" w14:textId="77777777" w:rsidR="00607BC8" w:rsidRPr="00607BC8" w:rsidRDefault="00607BC8" w:rsidP="00607BC8">
            <w:pPr>
              <w:jc w:val="both"/>
              <w:rPr>
                <w:lang w:val="en-ID"/>
              </w:rPr>
            </w:pPr>
          </w:p>
        </w:tc>
        <w:tc>
          <w:tcPr>
            <w:tcW w:w="1362" w:type="dxa"/>
          </w:tcPr>
          <w:p w14:paraId="27D56694" w14:textId="5FBAEF7F" w:rsidR="00607BC8" w:rsidRPr="00DF154C" w:rsidRDefault="00607BC8" w:rsidP="00607BC8">
            <w:pPr>
              <w:jc w:val="both"/>
              <w:rPr>
                <w:sz w:val="20"/>
                <w:szCs w:val="20"/>
              </w:rPr>
            </w:pPr>
            <w:r w:rsidRPr="00DF154C">
              <w:rPr>
                <w:sz w:val="20"/>
                <w:szCs w:val="20"/>
              </w:rPr>
              <w:t>73.58%</w:t>
            </w:r>
          </w:p>
        </w:tc>
      </w:tr>
      <w:tr w:rsidR="00607BC8" w14:paraId="2A98ED40" w14:textId="77777777" w:rsidTr="00674227">
        <w:trPr>
          <w:jc w:val="center"/>
        </w:trPr>
        <w:tc>
          <w:tcPr>
            <w:tcW w:w="1397" w:type="dxa"/>
          </w:tcPr>
          <w:p w14:paraId="3885B152" w14:textId="43989F4F" w:rsidR="00607BC8" w:rsidRPr="005C6FC8" w:rsidRDefault="00607BC8" w:rsidP="00607BC8">
            <w:pPr>
              <w:jc w:val="center"/>
              <w:rPr>
                <w:sz w:val="20"/>
                <w:szCs w:val="20"/>
              </w:rPr>
            </w:pPr>
            <w:r w:rsidRPr="005C6FC8">
              <w:rPr>
                <w:sz w:val="20"/>
                <w:szCs w:val="20"/>
              </w:rPr>
              <w:t>RAVDESS</w:t>
            </w:r>
          </w:p>
        </w:tc>
        <w:tc>
          <w:tcPr>
            <w:tcW w:w="1070" w:type="dxa"/>
          </w:tcPr>
          <w:p w14:paraId="7BF05DAC" w14:textId="512480BA" w:rsidR="00607BC8" w:rsidRPr="005C6FC8" w:rsidRDefault="00607BC8" w:rsidP="00607BC8">
            <w:pPr>
              <w:jc w:val="both"/>
              <w:rPr>
                <w:sz w:val="20"/>
                <w:szCs w:val="20"/>
              </w:rPr>
            </w:pPr>
            <w:r w:rsidRPr="005C6FC8">
              <w:rPr>
                <w:sz w:val="20"/>
                <w:szCs w:val="20"/>
              </w:rPr>
              <w:t>5.27</w:t>
            </w:r>
          </w:p>
        </w:tc>
        <w:tc>
          <w:tcPr>
            <w:tcW w:w="1087" w:type="dxa"/>
          </w:tcPr>
          <w:p w14:paraId="4F4679E2" w14:textId="0865942D" w:rsidR="00607BC8" w:rsidRPr="005C6FC8" w:rsidRDefault="00607BC8" w:rsidP="00607BC8">
            <w:pPr>
              <w:jc w:val="both"/>
              <w:rPr>
                <w:sz w:val="20"/>
                <w:szCs w:val="20"/>
              </w:rPr>
            </w:pPr>
            <w:r>
              <w:rPr>
                <w:sz w:val="20"/>
                <w:szCs w:val="20"/>
                <w:lang w:val="en-US"/>
              </w:rPr>
              <w:t>22.5</w:t>
            </w:r>
            <w:r>
              <w:rPr>
                <w:sz w:val="20"/>
                <w:szCs w:val="20"/>
                <w:lang w:val="en-US"/>
              </w:rPr>
              <w:t xml:space="preserve"> </w:t>
            </w:r>
            <w:r w:rsidRPr="005C6FC8">
              <w:rPr>
                <w:sz w:val="20"/>
                <w:szCs w:val="20"/>
              </w:rPr>
              <w:t>kHz</w:t>
            </w:r>
          </w:p>
        </w:tc>
        <w:tc>
          <w:tcPr>
            <w:tcW w:w="1037" w:type="dxa"/>
          </w:tcPr>
          <w:p w14:paraId="5DBEAA3E" w14:textId="2B1EF2FC" w:rsidR="00607BC8" w:rsidRPr="005C6FC8" w:rsidRDefault="00607BC8" w:rsidP="00607BC8">
            <w:pPr>
              <w:jc w:val="both"/>
              <w:rPr>
                <w:sz w:val="20"/>
                <w:szCs w:val="20"/>
              </w:rPr>
            </w:pPr>
            <w:r w:rsidRPr="005C6FC8">
              <w:rPr>
                <w:sz w:val="20"/>
                <w:szCs w:val="20"/>
              </w:rPr>
              <w:t>0</w:t>
            </w:r>
          </w:p>
        </w:tc>
        <w:tc>
          <w:tcPr>
            <w:tcW w:w="1004" w:type="dxa"/>
          </w:tcPr>
          <w:p w14:paraId="7695EFE0" w14:textId="608D4A68" w:rsidR="00607BC8" w:rsidRPr="00607BC8" w:rsidRDefault="00607BC8" w:rsidP="00607BC8">
            <w:pPr>
              <w:jc w:val="both"/>
              <w:rPr>
                <w:sz w:val="20"/>
                <w:szCs w:val="20"/>
              </w:rPr>
            </w:pPr>
            <w:r w:rsidRPr="00607BC8">
              <w:rPr>
                <w:sz w:val="20"/>
                <w:szCs w:val="20"/>
              </w:rPr>
              <w:t>70.75%</w:t>
            </w:r>
          </w:p>
        </w:tc>
        <w:tc>
          <w:tcPr>
            <w:tcW w:w="1037" w:type="dxa"/>
          </w:tcPr>
          <w:p w14:paraId="71205F08" w14:textId="77777777" w:rsidR="00607BC8" w:rsidRPr="00607BC8" w:rsidRDefault="00607BC8" w:rsidP="00607BC8">
            <w:pPr>
              <w:jc w:val="both"/>
              <w:rPr>
                <w:b/>
                <w:bCs/>
                <w:sz w:val="20"/>
                <w:szCs w:val="20"/>
              </w:rPr>
            </w:pPr>
          </w:p>
        </w:tc>
        <w:tc>
          <w:tcPr>
            <w:tcW w:w="1068" w:type="dxa"/>
          </w:tcPr>
          <w:p w14:paraId="01EA9D16" w14:textId="77777777" w:rsidR="00607BC8" w:rsidRPr="00607BC8" w:rsidRDefault="00607BC8" w:rsidP="00607BC8">
            <w:pPr>
              <w:jc w:val="both"/>
              <w:rPr>
                <w:lang w:val="en-ID"/>
              </w:rPr>
            </w:pPr>
          </w:p>
        </w:tc>
        <w:tc>
          <w:tcPr>
            <w:tcW w:w="1362" w:type="dxa"/>
          </w:tcPr>
          <w:p w14:paraId="20990D1E" w14:textId="48DB8B32" w:rsidR="00607BC8" w:rsidRPr="00DF154C" w:rsidRDefault="00607BC8" w:rsidP="00607BC8">
            <w:pPr>
              <w:jc w:val="both"/>
              <w:rPr>
                <w:sz w:val="20"/>
                <w:szCs w:val="20"/>
              </w:rPr>
            </w:pPr>
            <w:r w:rsidRPr="00DF154C">
              <w:rPr>
                <w:sz w:val="20"/>
                <w:szCs w:val="20"/>
              </w:rPr>
              <w:t>68.87%</w:t>
            </w:r>
          </w:p>
        </w:tc>
      </w:tr>
      <w:tr w:rsidR="00607BC8" w14:paraId="6311B0E1" w14:textId="77777777" w:rsidTr="005C6FC8">
        <w:trPr>
          <w:trHeight w:val="70"/>
          <w:jc w:val="center"/>
        </w:trPr>
        <w:tc>
          <w:tcPr>
            <w:tcW w:w="1397" w:type="dxa"/>
          </w:tcPr>
          <w:p w14:paraId="6C4BC350" w14:textId="50F66215" w:rsidR="00607BC8" w:rsidRPr="005C6FC8" w:rsidRDefault="00607BC8" w:rsidP="00607BC8">
            <w:pPr>
              <w:jc w:val="center"/>
              <w:rPr>
                <w:sz w:val="20"/>
                <w:szCs w:val="20"/>
                <w:lang w:val="en-ID"/>
              </w:rPr>
            </w:pPr>
            <w:r w:rsidRPr="005C6FC8">
              <w:rPr>
                <w:sz w:val="20"/>
                <w:szCs w:val="20"/>
              </w:rPr>
              <w:t>RAVDESS</w:t>
            </w:r>
          </w:p>
        </w:tc>
        <w:tc>
          <w:tcPr>
            <w:tcW w:w="1070" w:type="dxa"/>
          </w:tcPr>
          <w:p w14:paraId="3190D4B7" w14:textId="2B6EF617" w:rsidR="00607BC8" w:rsidRPr="005C6FC8" w:rsidRDefault="00607BC8" w:rsidP="00607BC8">
            <w:pPr>
              <w:jc w:val="both"/>
              <w:rPr>
                <w:sz w:val="20"/>
                <w:szCs w:val="20"/>
              </w:rPr>
            </w:pPr>
            <w:r w:rsidRPr="005C6FC8">
              <w:rPr>
                <w:sz w:val="20"/>
                <w:szCs w:val="20"/>
              </w:rPr>
              <w:t>3.73</w:t>
            </w:r>
          </w:p>
        </w:tc>
        <w:tc>
          <w:tcPr>
            <w:tcW w:w="1087" w:type="dxa"/>
          </w:tcPr>
          <w:p w14:paraId="1C3D45AD" w14:textId="3E01455E"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607BC8" w:rsidRPr="005C6FC8" w:rsidRDefault="00607BC8" w:rsidP="00607BC8">
            <w:pPr>
              <w:jc w:val="both"/>
              <w:rPr>
                <w:sz w:val="20"/>
                <w:szCs w:val="20"/>
                <w:lang w:val="en-ID"/>
              </w:rPr>
            </w:pPr>
            <w:r w:rsidRPr="005C6FC8">
              <w:rPr>
                <w:sz w:val="20"/>
                <w:szCs w:val="20"/>
              </w:rPr>
              <w:t>0.8</w:t>
            </w:r>
          </w:p>
        </w:tc>
        <w:tc>
          <w:tcPr>
            <w:tcW w:w="1004" w:type="dxa"/>
          </w:tcPr>
          <w:p w14:paraId="19F2CC0A" w14:textId="1CBFEE0C" w:rsidR="00607BC8" w:rsidRPr="00607BC8" w:rsidRDefault="00607BC8" w:rsidP="00607BC8">
            <w:pPr>
              <w:jc w:val="both"/>
              <w:rPr>
                <w:sz w:val="20"/>
                <w:szCs w:val="20"/>
              </w:rPr>
            </w:pPr>
            <w:r w:rsidRPr="00607BC8">
              <w:rPr>
                <w:sz w:val="20"/>
                <w:szCs w:val="20"/>
              </w:rPr>
              <w:t>73.58%</w:t>
            </w:r>
          </w:p>
        </w:tc>
        <w:tc>
          <w:tcPr>
            <w:tcW w:w="1037" w:type="dxa"/>
          </w:tcPr>
          <w:p w14:paraId="128A52B5" w14:textId="77777777" w:rsidR="00607BC8" w:rsidRPr="00607BC8" w:rsidRDefault="00607BC8" w:rsidP="00607BC8">
            <w:pPr>
              <w:jc w:val="both"/>
              <w:rPr>
                <w:b/>
                <w:bCs/>
                <w:sz w:val="20"/>
                <w:szCs w:val="20"/>
              </w:rPr>
            </w:pPr>
          </w:p>
        </w:tc>
        <w:tc>
          <w:tcPr>
            <w:tcW w:w="1068" w:type="dxa"/>
          </w:tcPr>
          <w:p w14:paraId="5F93B0A2" w14:textId="77777777" w:rsidR="00607BC8" w:rsidRPr="00607BC8" w:rsidRDefault="00607BC8" w:rsidP="00607BC8">
            <w:pPr>
              <w:jc w:val="both"/>
              <w:rPr>
                <w:lang w:val="en-ID"/>
              </w:rPr>
            </w:pPr>
          </w:p>
        </w:tc>
        <w:tc>
          <w:tcPr>
            <w:tcW w:w="1362" w:type="dxa"/>
          </w:tcPr>
          <w:p w14:paraId="3FEC309C" w14:textId="17D00593" w:rsidR="00607BC8" w:rsidRPr="00DF154C" w:rsidRDefault="00607BC8" w:rsidP="00607BC8">
            <w:pPr>
              <w:jc w:val="both"/>
              <w:rPr>
                <w:sz w:val="20"/>
                <w:szCs w:val="20"/>
              </w:rPr>
            </w:pPr>
            <w:r w:rsidRPr="00DF154C">
              <w:rPr>
                <w:sz w:val="20"/>
                <w:szCs w:val="20"/>
              </w:rPr>
              <w:t>70.75%</w:t>
            </w:r>
          </w:p>
        </w:tc>
      </w:tr>
      <w:tr w:rsidR="00607BC8" w14:paraId="4CCC3DC1" w14:textId="77777777" w:rsidTr="00674227">
        <w:trPr>
          <w:jc w:val="center"/>
        </w:trPr>
        <w:tc>
          <w:tcPr>
            <w:tcW w:w="1397" w:type="dxa"/>
          </w:tcPr>
          <w:p w14:paraId="53D8430D" w14:textId="48FA8103" w:rsidR="00607BC8" w:rsidRPr="005C6FC8" w:rsidRDefault="00607BC8" w:rsidP="00607BC8">
            <w:pPr>
              <w:jc w:val="center"/>
              <w:rPr>
                <w:sz w:val="20"/>
                <w:szCs w:val="20"/>
                <w:lang w:val="en-ID"/>
              </w:rPr>
            </w:pPr>
            <w:r w:rsidRPr="005C6FC8">
              <w:rPr>
                <w:sz w:val="20"/>
                <w:szCs w:val="20"/>
              </w:rPr>
              <w:t>RAVDESS</w:t>
            </w:r>
          </w:p>
        </w:tc>
        <w:tc>
          <w:tcPr>
            <w:tcW w:w="1070" w:type="dxa"/>
          </w:tcPr>
          <w:p w14:paraId="2A912117" w14:textId="4D341F37" w:rsidR="00607BC8" w:rsidRPr="005C6FC8" w:rsidRDefault="00607BC8" w:rsidP="00607BC8">
            <w:pPr>
              <w:jc w:val="both"/>
              <w:rPr>
                <w:sz w:val="20"/>
                <w:szCs w:val="20"/>
              </w:rPr>
            </w:pPr>
            <w:r w:rsidRPr="005C6FC8">
              <w:rPr>
                <w:sz w:val="20"/>
                <w:szCs w:val="20"/>
              </w:rPr>
              <w:t>3.73</w:t>
            </w:r>
          </w:p>
        </w:tc>
        <w:tc>
          <w:tcPr>
            <w:tcW w:w="1087" w:type="dxa"/>
          </w:tcPr>
          <w:p w14:paraId="1CAF4141" w14:textId="51CEF4B3"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607BC8" w:rsidRPr="005C6FC8" w:rsidRDefault="00607BC8" w:rsidP="00607BC8">
            <w:pPr>
              <w:jc w:val="both"/>
              <w:rPr>
                <w:sz w:val="20"/>
                <w:szCs w:val="20"/>
                <w:lang w:val="en-ID"/>
              </w:rPr>
            </w:pPr>
            <w:r w:rsidRPr="005C6FC8">
              <w:rPr>
                <w:sz w:val="20"/>
                <w:szCs w:val="20"/>
                <w:lang w:val="en-ID"/>
              </w:rPr>
              <w:t>0</w:t>
            </w:r>
          </w:p>
        </w:tc>
        <w:tc>
          <w:tcPr>
            <w:tcW w:w="1004" w:type="dxa"/>
          </w:tcPr>
          <w:p w14:paraId="31A516B9" w14:textId="44DAF37F" w:rsidR="00607BC8" w:rsidRPr="00607BC8" w:rsidRDefault="00607BC8" w:rsidP="00607BC8">
            <w:pPr>
              <w:jc w:val="both"/>
              <w:rPr>
                <w:sz w:val="20"/>
                <w:szCs w:val="20"/>
              </w:rPr>
            </w:pPr>
            <w:r w:rsidRPr="00607BC8">
              <w:rPr>
                <w:sz w:val="20"/>
                <w:szCs w:val="20"/>
              </w:rPr>
              <w:t>73.58%</w:t>
            </w:r>
          </w:p>
        </w:tc>
        <w:tc>
          <w:tcPr>
            <w:tcW w:w="1037" w:type="dxa"/>
          </w:tcPr>
          <w:p w14:paraId="25658416" w14:textId="77777777" w:rsidR="00607BC8" w:rsidRPr="00607BC8" w:rsidRDefault="00607BC8" w:rsidP="00607BC8">
            <w:pPr>
              <w:jc w:val="both"/>
              <w:rPr>
                <w:b/>
                <w:bCs/>
                <w:sz w:val="20"/>
                <w:szCs w:val="20"/>
              </w:rPr>
            </w:pPr>
          </w:p>
        </w:tc>
        <w:tc>
          <w:tcPr>
            <w:tcW w:w="1068" w:type="dxa"/>
          </w:tcPr>
          <w:p w14:paraId="42890168" w14:textId="77777777" w:rsidR="00607BC8" w:rsidRPr="00607BC8" w:rsidRDefault="00607BC8" w:rsidP="00607BC8">
            <w:pPr>
              <w:jc w:val="both"/>
              <w:rPr>
                <w:lang w:val="en-ID"/>
              </w:rPr>
            </w:pPr>
          </w:p>
        </w:tc>
        <w:tc>
          <w:tcPr>
            <w:tcW w:w="1362" w:type="dxa"/>
          </w:tcPr>
          <w:p w14:paraId="1D07BC37" w14:textId="787D3040" w:rsidR="00607BC8" w:rsidRPr="00DF154C" w:rsidRDefault="00607BC8" w:rsidP="00607BC8">
            <w:pPr>
              <w:jc w:val="both"/>
              <w:rPr>
                <w:b/>
                <w:bCs/>
                <w:sz w:val="20"/>
                <w:szCs w:val="20"/>
              </w:rPr>
            </w:pPr>
            <w:r w:rsidRPr="00DF154C">
              <w:rPr>
                <w:b/>
                <w:bCs/>
                <w:sz w:val="20"/>
                <w:szCs w:val="20"/>
              </w:rPr>
              <w:t>73.11%</w:t>
            </w:r>
          </w:p>
        </w:tc>
      </w:tr>
      <w:tr w:rsidR="00607BC8" w14:paraId="7D1CFC8E" w14:textId="77777777" w:rsidTr="00674227">
        <w:trPr>
          <w:jc w:val="center"/>
        </w:trPr>
        <w:tc>
          <w:tcPr>
            <w:tcW w:w="1397" w:type="dxa"/>
          </w:tcPr>
          <w:p w14:paraId="26D348EE" w14:textId="0EEC7126" w:rsidR="00607BC8" w:rsidRDefault="00607BC8" w:rsidP="00607BC8">
            <w:pPr>
              <w:jc w:val="center"/>
              <w:rPr>
                <w:rFonts w:ascii="Arial" w:hAnsi="Arial" w:cs="Arial"/>
                <w:sz w:val="20"/>
                <w:szCs w:val="20"/>
              </w:rPr>
            </w:pPr>
            <w:r w:rsidRPr="005C6FC8">
              <w:rPr>
                <w:sz w:val="20"/>
                <w:szCs w:val="20"/>
              </w:rPr>
              <w:t>RAVDESS</w:t>
            </w:r>
          </w:p>
        </w:tc>
        <w:tc>
          <w:tcPr>
            <w:tcW w:w="1070" w:type="dxa"/>
          </w:tcPr>
          <w:p w14:paraId="12A18F3B" w14:textId="1FBD82FE" w:rsidR="00607BC8" w:rsidRDefault="00607BC8" w:rsidP="00607BC8">
            <w:pPr>
              <w:jc w:val="both"/>
              <w:rPr>
                <w:rFonts w:ascii="Arial" w:hAnsi="Arial" w:cs="Arial"/>
                <w:sz w:val="20"/>
                <w:szCs w:val="20"/>
              </w:rPr>
            </w:pPr>
            <w:r w:rsidRPr="005C6FC8">
              <w:rPr>
                <w:sz w:val="20"/>
                <w:szCs w:val="20"/>
              </w:rPr>
              <w:t>3.73</w:t>
            </w:r>
          </w:p>
        </w:tc>
        <w:tc>
          <w:tcPr>
            <w:tcW w:w="1087" w:type="dxa"/>
          </w:tcPr>
          <w:p w14:paraId="5B0089D2" w14:textId="65AFE9CC" w:rsidR="00607BC8" w:rsidRDefault="00607BC8" w:rsidP="00607BC8">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607BC8" w:rsidRDefault="00607BC8" w:rsidP="00607BC8">
            <w:pPr>
              <w:jc w:val="both"/>
              <w:rPr>
                <w:sz w:val="20"/>
                <w:szCs w:val="20"/>
                <w:lang w:val="en-ID"/>
              </w:rPr>
            </w:pPr>
            <w:r w:rsidRPr="005C6FC8">
              <w:rPr>
                <w:sz w:val="20"/>
                <w:szCs w:val="20"/>
                <w:lang w:val="en-ID"/>
              </w:rPr>
              <w:t>0</w:t>
            </w:r>
          </w:p>
        </w:tc>
        <w:tc>
          <w:tcPr>
            <w:tcW w:w="1004" w:type="dxa"/>
          </w:tcPr>
          <w:p w14:paraId="21BF326F" w14:textId="428C633F" w:rsidR="00607BC8" w:rsidRPr="00607BC8" w:rsidRDefault="00607BC8" w:rsidP="00607BC8">
            <w:pPr>
              <w:jc w:val="both"/>
              <w:rPr>
                <w:sz w:val="20"/>
                <w:szCs w:val="20"/>
              </w:rPr>
            </w:pPr>
            <w:r w:rsidRPr="00607BC8">
              <w:rPr>
                <w:sz w:val="20"/>
                <w:szCs w:val="20"/>
              </w:rPr>
              <w:t>69.34%</w:t>
            </w:r>
          </w:p>
        </w:tc>
        <w:tc>
          <w:tcPr>
            <w:tcW w:w="1037" w:type="dxa"/>
          </w:tcPr>
          <w:p w14:paraId="3EFE8964" w14:textId="77777777" w:rsidR="00607BC8" w:rsidRPr="00607BC8" w:rsidRDefault="00607BC8" w:rsidP="00607BC8">
            <w:pPr>
              <w:jc w:val="both"/>
              <w:rPr>
                <w:b/>
                <w:bCs/>
                <w:sz w:val="20"/>
                <w:szCs w:val="20"/>
              </w:rPr>
            </w:pPr>
          </w:p>
        </w:tc>
        <w:tc>
          <w:tcPr>
            <w:tcW w:w="1068" w:type="dxa"/>
          </w:tcPr>
          <w:p w14:paraId="45E99C97" w14:textId="77777777" w:rsidR="00607BC8" w:rsidRPr="00607BC8" w:rsidRDefault="00607BC8" w:rsidP="00607BC8">
            <w:pPr>
              <w:jc w:val="both"/>
              <w:rPr>
                <w:lang w:val="en-ID"/>
              </w:rPr>
            </w:pPr>
          </w:p>
        </w:tc>
        <w:tc>
          <w:tcPr>
            <w:tcW w:w="1362" w:type="dxa"/>
          </w:tcPr>
          <w:p w14:paraId="2E292FD6" w14:textId="3789F335" w:rsidR="00607BC8" w:rsidRPr="00DF154C" w:rsidRDefault="00607BC8" w:rsidP="00607BC8">
            <w:pPr>
              <w:jc w:val="both"/>
              <w:rPr>
                <w:sz w:val="20"/>
                <w:szCs w:val="20"/>
              </w:rPr>
            </w:pPr>
            <w:r w:rsidRPr="00DF154C">
              <w:rPr>
                <w:sz w:val="20"/>
                <w:szCs w:val="20"/>
              </w:rPr>
              <w:t>67.92%</w:t>
            </w:r>
          </w:p>
        </w:tc>
      </w:tr>
    </w:tbl>
    <w:p w14:paraId="60882CD9" w14:textId="262CCE93"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 Table 4.3 showed that the optimal data loading parameters varied across different machine learning architectures. In particular, for SVM, the highest accuracy was obtained using a longer duration, a native sample rate, and no offset. Conversely, for LeNet's CNN, the optimal parameters were an average duration, a sample rate of 22</w:t>
      </w:r>
      <w:r w:rsidR="00B96D3D">
        <w:rPr>
          <w:lang w:val="en-ID"/>
        </w:rPr>
        <w:t>.</w:t>
      </w:r>
      <w:r w:rsidRPr="00097A28">
        <w:rPr>
          <w:lang w:val="en-ID"/>
        </w:rPr>
        <w:t xml:space="preserve">5 </w:t>
      </w:r>
      <w:r w:rsidR="00B96D3D">
        <w:rPr>
          <w:lang w:val="en-ID"/>
        </w:rPr>
        <w:t>k</w:t>
      </w:r>
      <w:r w:rsidRPr="00097A28">
        <w:rPr>
          <w:lang w:val="en-ID"/>
        </w:rPr>
        <w:t>Hz, and an offset. Lastly, the best results for Transformer Encoder combined with CNN were achieved using a longer duration, a native sample rate, and no offset.</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that each machine-learning architecture has its own unique characteristics and requirements. </w:t>
      </w:r>
      <w:r w:rsidRPr="00136D71">
        <w:rPr>
          <w:lang w:val="en-ID"/>
        </w:rPr>
        <w:lastRenderedPageBreak/>
        <w:t>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0AA70B80" w:rsidR="00136D71" w:rsidRDefault="00136D71" w:rsidP="00415F04">
      <w:pPr>
        <w:ind w:firstLine="360"/>
        <w:jc w:val="both"/>
        <w:rPr>
          <w:lang w:val="en-ID"/>
        </w:rPr>
      </w:pPr>
      <w:r>
        <w:rPr>
          <w:lang w:val="en-ID"/>
        </w:rPr>
        <w:t>I</w:t>
      </w:r>
      <w:r w:rsidRPr="00136D71">
        <w:rPr>
          <w:lang w:val="en-ID"/>
        </w:rPr>
        <w:t xml:space="preserve">n conclusion, </w:t>
      </w:r>
      <w:r w:rsidR="00415F04">
        <w:rPr>
          <w:lang w:val="en-ID"/>
        </w:rPr>
        <w:t>the experiment</w:t>
      </w:r>
      <w:r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77777777" w:rsidR="00882219" w:rsidRPr="00882219" w:rsidRDefault="00A57732" w:rsidP="00882219">
      <w:pPr>
        <w:pStyle w:val="ListParagraph"/>
        <w:numPr>
          <w:ilvl w:val="0"/>
          <w:numId w:val="42"/>
        </w:numPr>
        <w:rPr>
          <w:b/>
          <w:bCs/>
          <w:i/>
          <w:iCs/>
          <w:szCs w:val="24"/>
          <w:lang w:val="en-ID"/>
        </w:rPr>
      </w:pPr>
      <w:r w:rsidRPr="00882219">
        <w:rPr>
          <w:i/>
          <w:iCs/>
          <w:lang w:val="en-ID"/>
        </w:rPr>
        <w:t>Split Dataset</w:t>
      </w:r>
    </w:p>
    <w:p w14:paraId="435D0798" w14:textId="77777777" w:rsidR="00882219" w:rsidRPr="00882219" w:rsidRDefault="00A57732" w:rsidP="00882219">
      <w:pPr>
        <w:pStyle w:val="ListParagraph"/>
        <w:numPr>
          <w:ilvl w:val="0"/>
          <w:numId w:val="42"/>
        </w:numPr>
        <w:rPr>
          <w:b/>
          <w:bCs/>
          <w:i/>
          <w:iCs/>
          <w:szCs w:val="24"/>
          <w:lang w:val="en-ID"/>
        </w:rPr>
      </w:pPr>
      <w:r w:rsidRPr="00882219">
        <w:rPr>
          <w:i/>
          <w:iCs/>
          <w:lang w:val="en-ID"/>
        </w:rPr>
        <w:t>Feature Extraction</w:t>
      </w:r>
    </w:p>
    <w:p w14:paraId="29908CDC" w14:textId="07F0FE6B" w:rsidR="00A57732" w:rsidRPr="00882219" w:rsidRDefault="00A57732" w:rsidP="00882219">
      <w:pPr>
        <w:pStyle w:val="ListParagraph"/>
        <w:numPr>
          <w:ilvl w:val="0"/>
          <w:numId w:val="42"/>
        </w:numPr>
        <w:rPr>
          <w:b/>
          <w:bCs/>
          <w:i/>
          <w:iCs/>
          <w:szCs w:val="24"/>
          <w:lang w:val="en-ID"/>
        </w:rPr>
      </w:pPr>
      <w:r w:rsidRPr="00882219">
        <w:rPr>
          <w:i/>
          <w:iCs/>
          <w:lang w:val="en-ID"/>
        </w:rPr>
        <w:t>Feature Scaling</w:t>
      </w:r>
    </w:p>
    <w:p w14:paraId="0B830227" w14:textId="77777777" w:rsidR="00C96F60" w:rsidRPr="00C96F60" w:rsidRDefault="00C96F60" w:rsidP="00C96F60">
      <w:pPr>
        <w:rPr>
          <w:lang w:val="en-ID"/>
        </w:rPr>
      </w:pPr>
    </w:p>
    <w:p w14:paraId="48536464" w14:textId="6115CCE8" w:rsidR="00F97309" w:rsidRPr="001D6EFE" w:rsidRDefault="001D6EFE" w:rsidP="00706A40">
      <w:pPr>
        <w:pStyle w:val="Heading2"/>
        <w:numPr>
          <w:ilvl w:val="2"/>
          <w:numId w:val="4"/>
        </w:numPr>
        <w:rPr>
          <w:szCs w:val="24"/>
          <w:lang w:val="en-ID"/>
        </w:rPr>
      </w:pPr>
      <w:r>
        <w:rPr>
          <w:szCs w:val="24"/>
          <w:lang w:val="en-ID"/>
        </w:rPr>
        <w:t>Model Architecture</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3" w:name="_Toc129150092"/>
      <w:r>
        <w:rPr>
          <w:rFonts w:cs="Times New Roman"/>
          <w:szCs w:val="28"/>
          <w:lang w:val="en-ID"/>
        </w:rPr>
        <w:lastRenderedPageBreak/>
        <w:t xml:space="preserve">BAB V </w:t>
      </w:r>
      <w:r w:rsidR="00A5312B" w:rsidRPr="00B77D27">
        <w:rPr>
          <w:rFonts w:cs="Times New Roman"/>
          <w:szCs w:val="28"/>
        </w:rPr>
        <w:t>KESIMPULAN DAN SARAN</w:t>
      </w:r>
      <w:bookmarkEnd w:id="93"/>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4" w:name="_Toc129150093"/>
      <w:r>
        <w:rPr>
          <w:szCs w:val="24"/>
          <w:lang w:val="en-ID"/>
        </w:rPr>
        <w:t>Kesimpulan</w:t>
      </w:r>
      <w:bookmarkEnd w:id="94"/>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5"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5"/>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6"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6"/>
        </w:p>
        <w:sdt>
          <w:sdtPr>
            <w:id w:val="-573587230"/>
            <w:bibliography/>
          </w:sdtPr>
          <w:sdtContent>
            <w:p w14:paraId="724FEF72" w14:textId="77777777" w:rsidR="00AB0F82" w:rsidRDefault="00D82EBA" w:rsidP="00AB0F82">
              <w:pPr>
                <w:pStyle w:val="Bibliography"/>
                <w:ind w:left="720" w:hanging="720"/>
                <w:rPr>
                  <w:noProof/>
                  <w:szCs w:val="24"/>
                  <w:lang w:val="id-ID"/>
                </w:rPr>
              </w:pPr>
              <w:r>
                <w:fldChar w:fldCharType="begin"/>
              </w:r>
              <w:r>
                <w:instrText xml:space="preserve"> BIBLIOGRAPHY </w:instrText>
              </w:r>
              <w:r>
                <w:fldChar w:fldCharType="separate"/>
              </w:r>
              <w:r w:rsidR="00AB0F82">
                <w:rPr>
                  <w:noProof/>
                  <w:lang w:val="id-ID"/>
                </w:rPr>
                <w:t xml:space="preserve">Baevski, A., Zhou, H., Mohamed, A., &amp; Auli, M. (2020). wav2vec 2.0: A Framework for Self-Supervised Learning of Speech Representations. </w:t>
              </w:r>
              <w:r w:rsidR="00AB0F82">
                <w:rPr>
                  <w:i/>
                  <w:iCs/>
                  <w:noProof/>
                  <w:lang w:val="id-ID"/>
                </w:rPr>
                <w:t>arXiv</w:t>
              </w:r>
              <w:r w:rsidR="00AB0F82">
                <w:rPr>
                  <w:noProof/>
                  <w:lang w:val="id-ID"/>
                </w:rPr>
                <w:t>(3).</w:t>
              </w:r>
            </w:p>
            <w:p w14:paraId="7FA1CC4A" w14:textId="77777777" w:rsidR="00AB0F82" w:rsidRDefault="00AB0F82" w:rsidP="00AB0F82">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7D273807" w14:textId="77777777" w:rsidR="00AB0F82" w:rsidRDefault="00AB0F82" w:rsidP="00AB0F82">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649D5C34" w14:textId="77777777" w:rsidR="00AB0F82" w:rsidRDefault="00AB0F82" w:rsidP="00AB0F82">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3E713E1" w14:textId="77777777" w:rsidR="00AB0F82" w:rsidRDefault="00AB0F82" w:rsidP="00AB0F82">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52F2622C" w14:textId="77777777" w:rsidR="00AB0F82" w:rsidRDefault="00AB0F82" w:rsidP="00AB0F82">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7AD1E1B" w14:textId="77777777" w:rsidR="00AB0F82" w:rsidRDefault="00AB0F82" w:rsidP="00AB0F82">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768CFC6" w14:textId="77777777" w:rsidR="00AB0F82" w:rsidRDefault="00AB0F82" w:rsidP="00AB0F82">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5AF789DD" w14:textId="77777777" w:rsidR="00AB0F82" w:rsidRDefault="00AB0F82" w:rsidP="00AB0F82">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6570C032" w14:textId="77777777" w:rsidR="00AB0F82" w:rsidRDefault="00AB0F82" w:rsidP="00AB0F82">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18A20FF" w14:textId="77777777" w:rsidR="00AB0F82" w:rsidRDefault="00AB0F82" w:rsidP="00AB0F82">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1B20A085" w14:textId="77777777" w:rsidR="00AB0F82" w:rsidRDefault="00AB0F82" w:rsidP="00AB0F82">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DBAC58A" w14:textId="77777777" w:rsidR="00AB0F82" w:rsidRDefault="00AB0F82" w:rsidP="00AB0F82">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113913F4" w14:textId="77777777" w:rsidR="00AB0F82" w:rsidRDefault="00AB0F82" w:rsidP="00AB0F82">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5BF42CB" w14:textId="77777777" w:rsidR="00AB0F82" w:rsidRDefault="00AB0F82" w:rsidP="00AB0F82">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257246B5" w14:textId="77777777" w:rsidR="00AB0F82" w:rsidRDefault="00AB0F82" w:rsidP="00AB0F82">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2C0F42E1" w14:textId="77777777" w:rsidR="00AB0F82" w:rsidRDefault="00AB0F82" w:rsidP="00AB0F82">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60858342" w14:textId="77777777" w:rsidR="00AB0F82" w:rsidRDefault="00AB0F82" w:rsidP="00AB0F82">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D096CCA" w14:textId="77777777" w:rsidR="00AB0F82" w:rsidRDefault="00AB0F82" w:rsidP="00AB0F82">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D9F7E36" w14:textId="77777777" w:rsidR="00AB0F82" w:rsidRDefault="00AB0F82" w:rsidP="00AB0F82">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1AB9CF23" w14:textId="77777777" w:rsidR="00AB0F82" w:rsidRDefault="00AB0F82" w:rsidP="00AB0F82">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54C2C62" w14:textId="77777777" w:rsidR="00AB0F82" w:rsidRDefault="00AB0F82" w:rsidP="00AB0F82">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64F8E0F" w14:textId="77777777" w:rsidR="00AB0F82" w:rsidRDefault="00AB0F82" w:rsidP="00AB0F82">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2509A2DA" w14:textId="77777777" w:rsidR="00AB0F82" w:rsidRDefault="00AB0F82" w:rsidP="00AB0F82">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7DB95105" w14:textId="77777777" w:rsidR="00AB0F82" w:rsidRDefault="00AB0F82" w:rsidP="00AB0F82">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9662620" w14:textId="77777777" w:rsidR="00AB0F82" w:rsidRDefault="00AB0F82" w:rsidP="00AB0F82">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6ED17675" w14:textId="77777777" w:rsidR="00AB0F82" w:rsidRDefault="00AB0F82" w:rsidP="00AB0F82">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74BA68BA" w14:textId="77777777" w:rsidR="00AB0F82" w:rsidRDefault="00AB0F82" w:rsidP="00AB0F82">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E509C16" w14:textId="77777777" w:rsidR="00AB0F82" w:rsidRDefault="00AB0F82" w:rsidP="00AB0F82">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580BCD9" w14:textId="77777777" w:rsidR="00AB0F82" w:rsidRDefault="00AB0F82" w:rsidP="00AB0F82">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6D9CE44" w14:textId="77777777" w:rsidR="00AB0F82" w:rsidRDefault="00AB0F82" w:rsidP="00AB0F82">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3CCABCBA" w14:textId="77777777" w:rsidR="00AB0F82" w:rsidRDefault="00AB0F82" w:rsidP="00AB0F82">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8B703FC" w14:textId="77777777" w:rsidR="00AB0F82" w:rsidRDefault="00AB0F82" w:rsidP="00AB0F82">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20C146" w14:textId="77777777" w:rsidR="00AB0F82" w:rsidRDefault="00AB0F82" w:rsidP="00AB0F82">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3A37564" w14:textId="77777777" w:rsidR="00AB0F82" w:rsidRDefault="00AB0F82" w:rsidP="00AB0F82">
              <w:pPr>
                <w:pStyle w:val="Bibliography"/>
                <w:ind w:left="720" w:hanging="720"/>
                <w:rPr>
                  <w:noProof/>
                  <w:lang w:val="id-ID"/>
                </w:rPr>
              </w:pPr>
              <w:r>
                <w:rPr>
                  <w:noProof/>
                  <w:lang w:val="id-ID"/>
                </w:rPr>
                <w:lastRenderedPageBreak/>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0DB6ACC" w14:textId="77777777" w:rsidR="00AB0F82" w:rsidRDefault="00AB0F82" w:rsidP="00AB0F82">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C9CFC7C" w14:textId="77777777" w:rsidR="00AB0F82" w:rsidRDefault="00AB0F82" w:rsidP="00AB0F82">
              <w:pPr>
                <w:pStyle w:val="Bibliography"/>
                <w:ind w:left="720" w:hanging="720"/>
                <w:rPr>
                  <w:noProof/>
                  <w:lang w:val="id-ID"/>
                </w:rPr>
              </w:pPr>
              <w:r>
                <w:rPr>
                  <w:noProof/>
                  <w:lang w:val="id-ID"/>
                </w:rPr>
                <w:t>StudyCorgi. (2022, June 25). Retrieved December 17, 2022 from https://studycorgi.com/the-characteristics-of-sound/</w:t>
              </w:r>
            </w:p>
            <w:p w14:paraId="0D8EFBDD" w14:textId="77777777" w:rsidR="00AB0F82" w:rsidRDefault="00AB0F82" w:rsidP="00AB0F82">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1610675" w14:textId="77777777" w:rsidR="00AB0F82" w:rsidRDefault="00AB0F82" w:rsidP="00AB0F82">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24180AF" w14:textId="77777777" w:rsidR="00AB0F82" w:rsidRDefault="00AB0F82" w:rsidP="00AB0F82">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5F28CAB" w14:textId="77777777" w:rsidR="00AB0F82" w:rsidRDefault="00AB0F82" w:rsidP="00AB0F82">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50B66D2" w14:textId="77777777" w:rsidR="00AB0F82" w:rsidRDefault="00AB0F82" w:rsidP="00AB0F82">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17452F1" w14:textId="77777777" w:rsidR="00AB0F82" w:rsidRDefault="00AB0F82" w:rsidP="00AB0F82">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69EBA6C" w14:textId="77777777" w:rsidR="00AB0F82" w:rsidRDefault="00AB0F82" w:rsidP="00AB0F82">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2629707" w14:textId="77777777" w:rsidR="00AB0F82" w:rsidRDefault="00AB0F82" w:rsidP="00AB0F82">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AB0F82">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7" w:name="_Toc129150096"/>
      <w:r>
        <w:rPr>
          <w:rFonts w:cs="Times New Roman"/>
          <w:szCs w:val="28"/>
          <w:lang w:val="en-ID"/>
        </w:rPr>
        <w:lastRenderedPageBreak/>
        <w:t>LAMPIRAN-LAMPIRAN ATAU APPENDIKS (jika ada)</w:t>
      </w:r>
      <w:bookmarkEnd w:id="97"/>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8" w:name="_Toc129150097"/>
      <w:r w:rsidRPr="005639FF">
        <w:rPr>
          <w:rFonts w:cs="Times New Roman"/>
          <w:szCs w:val="28"/>
          <w:lang w:val="en-ID"/>
        </w:rPr>
        <w:lastRenderedPageBreak/>
        <w:t>BIODATA PENULIS</w:t>
      </w:r>
      <w:bookmarkEnd w:id="98"/>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4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6FC8A" w14:textId="77777777" w:rsidR="00152715" w:rsidRDefault="00152715" w:rsidP="00E608B8">
      <w:r>
        <w:separator/>
      </w:r>
    </w:p>
  </w:endnote>
  <w:endnote w:type="continuationSeparator" w:id="0">
    <w:p w14:paraId="7E6BF884" w14:textId="77777777" w:rsidR="00152715" w:rsidRDefault="00152715"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ABA9D" w14:textId="77777777" w:rsidR="00152715" w:rsidRDefault="00152715" w:rsidP="00E608B8">
      <w:r>
        <w:separator/>
      </w:r>
    </w:p>
  </w:footnote>
  <w:footnote w:type="continuationSeparator" w:id="0">
    <w:p w14:paraId="20DB63FB" w14:textId="77777777" w:rsidR="00152715" w:rsidRDefault="00152715"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047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5606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37EC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47BE8"/>
    <w:rsid w:val="00052AFC"/>
    <w:rsid w:val="000604E0"/>
    <w:rsid w:val="00060A54"/>
    <w:rsid w:val="00077C66"/>
    <w:rsid w:val="00083C37"/>
    <w:rsid w:val="000913F2"/>
    <w:rsid w:val="00097A28"/>
    <w:rsid w:val="000A0654"/>
    <w:rsid w:val="000A3F4A"/>
    <w:rsid w:val="000A5D52"/>
    <w:rsid w:val="000A7642"/>
    <w:rsid w:val="000B1A6F"/>
    <w:rsid w:val="000B785B"/>
    <w:rsid w:val="000D01CD"/>
    <w:rsid w:val="000D0881"/>
    <w:rsid w:val="000D2345"/>
    <w:rsid w:val="000D7F31"/>
    <w:rsid w:val="000F29DB"/>
    <w:rsid w:val="001013B1"/>
    <w:rsid w:val="0010712F"/>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1463B"/>
    <w:rsid w:val="00231C9A"/>
    <w:rsid w:val="00232FFD"/>
    <w:rsid w:val="00236CE0"/>
    <w:rsid w:val="00237D07"/>
    <w:rsid w:val="00240ECE"/>
    <w:rsid w:val="00241C30"/>
    <w:rsid w:val="0024268D"/>
    <w:rsid w:val="00263791"/>
    <w:rsid w:val="00263F1F"/>
    <w:rsid w:val="00265472"/>
    <w:rsid w:val="0026555E"/>
    <w:rsid w:val="00267400"/>
    <w:rsid w:val="00272A97"/>
    <w:rsid w:val="00290ACF"/>
    <w:rsid w:val="002923DD"/>
    <w:rsid w:val="002A0019"/>
    <w:rsid w:val="002A5D8E"/>
    <w:rsid w:val="002B754B"/>
    <w:rsid w:val="002C23B4"/>
    <w:rsid w:val="002C45F7"/>
    <w:rsid w:val="002D09E9"/>
    <w:rsid w:val="002D2BBC"/>
    <w:rsid w:val="002D6947"/>
    <w:rsid w:val="002F7B78"/>
    <w:rsid w:val="00302756"/>
    <w:rsid w:val="00304787"/>
    <w:rsid w:val="00304D7E"/>
    <w:rsid w:val="0030724B"/>
    <w:rsid w:val="003075B3"/>
    <w:rsid w:val="00310496"/>
    <w:rsid w:val="0031501B"/>
    <w:rsid w:val="00323B1F"/>
    <w:rsid w:val="00333B92"/>
    <w:rsid w:val="00334FE8"/>
    <w:rsid w:val="003437F1"/>
    <w:rsid w:val="0034470F"/>
    <w:rsid w:val="003550AF"/>
    <w:rsid w:val="003607C7"/>
    <w:rsid w:val="003620DA"/>
    <w:rsid w:val="00362D5B"/>
    <w:rsid w:val="00377127"/>
    <w:rsid w:val="0037731F"/>
    <w:rsid w:val="0039098B"/>
    <w:rsid w:val="0039517B"/>
    <w:rsid w:val="003A25A4"/>
    <w:rsid w:val="003A42F5"/>
    <w:rsid w:val="003C484A"/>
    <w:rsid w:val="003C7A27"/>
    <w:rsid w:val="003D58FB"/>
    <w:rsid w:val="003E141C"/>
    <w:rsid w:val="003E1C84"/>
    <w:rsid w:val="003E27A7"/>
    <w:rsid w:val="003F1129"/>
    <w:rsid w:val="003F35E1"/>
    <w:rsid w:val="00411C10"/>
    <w:rsid w:val="00412A4C"/>
    <w:rsid w:val="00415F04"/>
    <w:rsid w:val="00420EAA"/>
    <w:rsid w:val="004313F6"/>
    <w:rsid w:val="0044273D"/>
    <w:rsid w:val="004615E5"/>
    <w:rsid w:val="0046304A"/>
    <w:rsid w:val="0046745C"/>
    <w:rsid w:val="004712DB"/>
    <w:rsid w:val="00482437"/>
    <w:rsid w:val="004973CB"/>
    <w:rsid w:val="004A40CB"/>
    <w:rsid w:val="004E3377"/>
    <w:rsid w:val="004E4BA3"/>
    <w:rsid w:val="004F3874"/>
    <w:rsid w:val="004F5457"/>
    <w:rsid w:val="004F7D5F"/>
    <w:rsid w:val="0050027B"/>
    <w:rsid w:val="00504F58"/>
    <w:rsid w:val="00511483"/>
    <w:rsid w:val="0052177E"/>
    <w:rsid w:val="00524AFE"/>
    <w:rsid w:val="00534434"/>
    <w:rsid w:val="00545559"/>
    <w:rsid w:val="00547A01"/>
    <w:rsid w:val="005523EF"/>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91D"/>
    <w:rsid w:val="005F75AA"/>
    <w:rsid w:val="00600F3E"/>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4107B"/>
    <w:rsid w:val="006511B8"/>
    <w:rsid w:val="0065509E"/>
    <w:rsid w:val="00661E2D"/>
    <w:rsid w:val="00663183"/>
    <w:rsid w:val="00663CF7"/>
    <w:rsid w:val="006641E3"/>
    <w:rsid w:val="00667424"/>
    <w:rsid w:val="00674227"/>
    <w:rsid w:val="006A27D6"/>
    <w:rsid w:val="006A2CEC"/>
    <w:rsid w:val="006A40F6"/>
    <w:rsid w:val="006B1E26"/>
    <w:rsid w:val="006B20B0"/>
    <w:rsid w:val="006B3D58"/>
    <w:rsid w:val="006B61AE"/>
    <w:rsid w:val="006B7D83"/>
    <w:rsid w:val="006C44EF"/>
    <w:rsid w:val="006E4362"/>
    <w:rsid w:val="006E5889"/>
    <w:rsid w:val="006F2CFC"/>
    <w:rsid w:val="0070230D"/>
    <w:rsid w:val="00706A40"/>
    <w:rsid w:val="00723CDC"/>
    <w:rsid w:val="007500A6"/>
    <w:rsid w:val="007502B8"/>
    <w:rsid w:val="007577E0"/>
    <w:rsid w:val="00757C00"/>
    <w:rsid w:val="0076056D"/>
    <w:rsid w:val="00763D1E"/>
    <w:rsid w:val="00770209"/>
    <w:rsid w:val="00773B54"/>
    <w:rsid w:val="00775F71"/>
    <w:rsid w:val="00782F60"/>
    <w:rsid w:val="00787C51"/>
    <w:rsid w:val="00794527"/>
    <w:rsid w:val="0079701A"/>
    <w:rsid w:val="007B7450"/>
    <w:rsid w:val="007C265A"/>
    <w:rsid w:val="007D68EC"/>
    <w:rsid w:val="007E0E6E"/>
    <w:rsid w:val="007E3876"/>
    <w:rsid w:val="007E4838"/>
    <w:rsid w:val="007E75CE"/>
    <w:rsid w:val="00801F5D"/>
    <w:rsid w:val="008045C8"/>
    <w:rsid w:val="0081594E"/>
    <w:rsid w:val="0081647E"/>
    <w:rsid w:val="00822E89"/>
    <w:rsid w:val="00825601"/>
    <w:rsid w:val="00850127"/>
    <w:rsid w:val="00851614"/>
    <w:rsid w:val="00855086"/>
    <w:rsid w:val="008603A0"/>
    <w:rsid w:val="00862BFD"/>
    <w:rsid w:val="0086419A"/>
    <w:rsid w:val="008714E1"/>
    <w:rsid w:val="00876F68"/>
    <w:rsid w:val="00882219"/>
    <w:rsid w:val="0088640B"/>
    <w:rsid w:val="00886A52"/>
    <w:rsid w:val="00890CD5"/>
    <w:rsid w:val="00897421"/>
    <w:rsid w:val="008A6DB3"/>
    <w:rsid w:val="008B606A"/>
    <w:rsid w:val="008C05B5"/>
    <w:rsid w:val="008D06D3"/>
    <w:rsid w:val="008E5A4A"/>
    <w:rsid w:val="008E72C8"/>
    <w:rsid w:val="008F4221"/>
    <w:rsid w:val="00903191"/>
    <w:rsid w:val="009308FD"/>
    <w:rsid w:val="00930E91"/>
    <w:rsid w:val="00942CD8"/>
    <w:rsid w:val="00944265"/>
    <w:rsid w:val="00960FC3"/>
    <w:rsid w:val="00961693"/>
    <w:rsid w:val="0096173C"/>
    <w:rsid w:val="00990BD1"/>
    <w:rsid w:val="00995EEE"/>
    <w:rsid w:val="009A0A4A"/>
    <w:rsid w:val="009A60CF"/>
    <w:rsid w:val="009A63FE"/>
    <w:rsid w:val="009B102A"/>
    <w:rsid w:val="009B38FB"/>
    <w:rsid w:val="009B39AE"/>
    <w:rsid w:val="009B7C33"/>
    <w:rsid w:val="009C479F"/>
    <w:rsid w:val="009D3790"/>
    <w:rsid w:val="009E0B75"/>
    <w:rsid w:val="009E72C5"/>
    <w:rsid w:val="00A02616"/>
    <w:rsid w:val="00A05597"/>
    <w:rsid w:val="00A27474"/>
    <w:rsid w:val="00A32758"/>
    <w:rsid w:val="00A3539E"/>
    <w:rsid w:val="00A35EA7"/>
    <w:rsid w:val="00A43FF1"/>
    <w:rsid w:val="00A46FD4"/>
    <w:rsid w:val="00A5312B"/>
    <w:rsid w:val="00A57732"/>
    <w:rsid w:val="00A661EB"/>
    <w:rsid w:val="00A679A3"/>
    <w:rsid w:val="00A67D2E"/>
    <w:rsid w:val="00A737E9"/>
    <w:rsid w:val="00AB0267"/>
    <w:rsid w:val="00AB0F02"/>
    <w:rsid w:val="00AB0F82"/>
    <w:rsid w:val="00AB715C"/>
    <w:rsid w:val="00AC534A"/>
    <w:rsid w:val="00AD0AFC"/>
    <w:rsid w:val="00AD1C87"/>
    <w:rsid w:val="00AE1D46"/>
    <w:rsid w:val="00AE6951"/>
    <w:rsid w:val="00AF232C"/>
    <w:rsid w:val="00B1157B"/>
    <w:rsid w:val="00B17873"/>
    <w:rsid w:val="00B24B8D"/>
    <w:rsid w:val="00B36A96"/>
    <w:rsid w:val="00B4313C"/>
    <w:rsid w:val="00B450F2"/>
    <w:rsid w:val="00B45CCC"/>
    <w:rsid w:val="00B57EB0"/>
    <w:rsid w:val="00B70029"/>
    <w:rsid w:val="00B7455A"/>
    <w:rsid w:val="00B7617F"/>
    <w:rsid w:val="00B77D27"/>
    <w:rsid w:val="00B96D3D"/>
    <w:rsid w:val="00BA1415"/>
    <w:rsid w:val="00BA31DD"/>
    <w:rsid w:val="00BB6040"/>
    <w:rsid w:val="00BD3AEE"/>
    <w:rsid w:val="00C00027"/>
    <w:rsid w:val="00C046F9"/>
    <w:rsid w:val="00C04F57"/>
    <w:rsid w:val="00C13CC2"/>
    <w:rsid w:val="00C24C55"/>
    <w:rsid w:val="00C31F22"/>
    <w:rsid w:val="00C374EE"/>
    <w:rsid w:val="00C437A2"/>
    <w:rsid w:val="00C50177"/>
    <w:rsid w:val="00C618D1"/>
    <w:rsid w:val="00C75161"/>
    <w:rsid w:val="00C778A4"/>
    <w:rsid w:val="00C82C8D"/>
    <w:rsid w:val="00C871A5"/>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4501A"/>
    <w:rsid w:val="00D45B25"/>
    <w:rsid w:val="00D4794E"/>
    <w:rsid w:val="00D55992"/>
    <w:rsid w:val="00D6348C"/>
    <w:rsid w:val="00D64C9D"/>
    <w:rsid w:val="00D663DA"/>
    <w:rsid w:val="00D82EBA"/>
    <w:rsid w:val="00D925C3"/>
    <w:rsid w:val="00D92D6A"/>
    <w:rsid w:val="00D954A1"/>
    <w:rsid w:val="00DB415A"/>
    <w:rsid w:val="00DB6F28"/>
    <w:rsid w:val="00DC0708"/>
    <w:rsid w:val="00DC6851"/>
    <w:rsid w:val="00DD7439"/>
    <w:rsid w:val="00DE589C"/>
    <w:rsid w:val="00DF0390"/>
    <w:rsid w:val="00DF1341"/>
    <w:rsid w:val="00DF154C"/>
    <w:rsid w:val="00DF5547"/>
    <w:rsid w:val="00E005AC"/>
    <w:rsid w:val="00E02634"/>
    <w:rsid w:val="00E201AD"/>
    <w:rsid w:val="00E24BE5"/>
    <w:rsid w:val="00E30A54"/>
    <w:rsid w:val="00E33578"/>
    <w:rsid w:val="00E34A4B"/>
    <w:rsid w:val="00E46EB1"/>
    <w:rsid w:val="00E50A04"/>
    <w:rsid w:val="00E52170"/>
    <w:rsid w:val="00E608B8"/>
    <w:rsid w:val="00E65B3F"/>
    <w:rsid w:val="00E86128"/>
    <w:rsid w:val="00E87C5C"/>
    <w:rsid w:val="00EC48DE"/>
    <w:rsid w:val="00EC5E35"/>
    <w:rsid w:val="00ED06F0"/>
    <w:rsid w:val="00ED33B6"/>
    <w:rsid w:val="00ED5A2F"/>
    <w:rsid w:val="00EE0333"/>
    <w:rsid w:val="00EE3890"/>
    <w:rsid w:val="00EF27F8"/>
    <w:rsid w:val="00EF2B47"/>
    <w:rsid w:val="00EF4D04"/>
    <w:rsid w:val="00F02EFB"/>
    <w:rsid w:val="00F15E77"/>
    <w:rsid w:val="00F1635A"/>
    <w:rsid w:val="00F1710B"/>
    <w:rsid w:val="00F21202"/>
    <w:rsid w:val="00F40040"/>
    <w:rsid w:val="00F545EE"/>
    <w:rsid w:val="00F57866"/>
    <w:rsid w:val="00F65DE9"/>
    <w:rsid w:val="00F70C8B"/>
    <w:rsid w:val="00F7701B"/>
    <w:rsid w:val="00F8557B"/>
    <w:rsid w:val="00F85D35"/>
    <w:rsid w:val="00F860F0"/>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7830BD0D-8ABD-481F-B52B-93A003C2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15217</Words>
  <Characters>86743</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356</cp:revision>
  <dcterms:created xsi:type="dcterms:W3CDTF">2022-06-30T01:58:00Z</dcterms:created>
  <dcterms:modified xsi:type="dcterms:W3CDTF">2023-03-20T02:29:00Z</dcterms:modified>
</cp:coreProperties>
</file>