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Lora" w:hAnsi="Lora" w:cs="Lora"/>
          <w:b w:val="0"/>
          <w:bCs/>
          <w:lang w:val="en-GB"/>
        </w:rPr>
      </w:pPr>
      <w:r>
        <w:rPr>
          <w:rFonts w:hint="default" w:ascii="Lora" w:hAnsi="Lora" w:cs="Lora"/>
          <w:b w:val="0"/>
          <w:bCs/>
          <w:lang w:val="en-GB"/>
        </w:rPr>
        <w:t>Design Thinking</w:t>
      </w:r>
    </w:p>
    <w:p>
      <w:pPr>
        <w:jc w:val="center"/>
        <w:rPr>
          <w:rFonts w:hint="default" w:ascii="Lora" w:hAnsi="Lora" w:cs="Lora"/>
          <w:b/>
        </w:rPr>
      </w:pPr>
      <w:r>
        <w:rPr>
          <w:rFonts w:hint="default" w:ascii="Lora" w:hAnsi="Lora" w:cs="Lora"/>
          <w:b/>
        </w:rPr>
        <w:t>Pengembangan Sistem Berbasis Framework</w:t>
      </w:r>
    </w:p>
    <w:p>
      <w:pPr>
        <w:jc w:val="center"/>
        <w:rPr>
          <w:rFonts w:hint="default" w:ascii="Lora" w:hAnsi="Lora" w:cs="Lora"/>
          <w:b/>
        </w:rPr>
      </w:pPr>
    </w:p>
    <w:p>
      <w:pPr>
        <w:jc w:val="center"/>
        <w:rPr>
          <w:rFonts w:hint="default" w:ascii="Lora" w:hAnsi="Lora" w:cs="Lora"/>
          <w:b/>
        </w:rPr>
      </w:pPr>
      <w:r>
        <w:rPr>
          <w:rFonts w:hint="default" w:ascii="Lora" w:hAnsi="Lora" w:cs="Lora"/>
          <w:b/>
        </w:rPr>
        <w:drawing>
          <wp:inline distT="0" distB="0" distL="0" distR="0">
            <wp:extent cx="1816735" cy="17995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1817084" cy="1800000"/>
                    </a:xfrm>
                    <a:prstGeom prst="rect">
                      <a:avLst/>
                    </a:prstGeom>
                  </pic:spPr>
                </pic:pic>
              </a:graphicData>
            </a:graphic>
          </wp:inline>
        </w:drawing>
      </w:r>
    </w:p>
    <w:p>
      <w:pPr>
        <w:jc w:val="center"/>
        <w:rPr>
          <w:rFonts w:hint="default" w:ascii="Lora" w:hAnsi="Lora" w:cs="Lora"/>
          <w:b/>
        </w:rPr>
      </w:pPr>
    </w:p>
    <w:p>
      <w:pPr>
        <w:rPr>
          <w:rFonts w:hint="default" w:ascii="Lora" w:hAnsi="Lora" w:cs="Lora"/>
          <w:b/>
        </w:rPr>
      </w:pPr>
    </w:p>
    <w:tbl>
      <w:tblPr>
        <w:tblStyle w:val="5"/>
        <w:tblW w:w="5386" w:type="dxa"/>
        <w:tblInd w:w="12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6" w:type="dxa"/>
          </w:tcPr>
          <w:p>
            <w:pPr>
              <w:spacing w:after="0" w:line="240" w:lineRule="auto"/>
              <w:jc w:val="center"/>
              <w:rPr>
                <w:rFonts w:hint="default" w:ascii="Lora" w:hAnsi="Lora" w:cs="Lora"/>
                <w:b/>
              </w:rPr>
            </w:pPr>
          </w:p>
          <w:p>
            <w:pPr>
              <w:spacing w:after="0" w:line="240" w:lineRule="auto"/>
              <w:jc w:val="center"/>
              <w:rPr>
                <w:rFonts w:hint="default" w:ascii="Lora" w:hAnsi="Lora" w:cs="Lora"/>
                <w:b/>
              </w:rPr>
            </w:pPr>
            <w:r>
              <w:rPr>
                <w:rFonts w:hint="default" w:ascii="Lora" w:hAnsi="Lora" w:cs="Lora"/>
                <w:b/>
              </w:rPr>
              <w:t>Disusun Oleh:</w:t>
            </w:r>
          </w:p>
          <w:p>
            <w:pPr>
              <w:spacing w:after="0" w:line="240" w:lineRule="auto"/>
              <w:jc w:val="center"/>
              <w:rPr>
                <w:rFonts w:hint="default" w:ascii="Lora" w:hAnsi="Lora" w:cs="Lora"/>
              </w:rPr>
            </w:pPr>
            <w:r>
              <w:rPr>
                <w:rFonts w:hint="default" w:ascii="Lora" w:hAnsi="Lora" w:cs="Lora"/>
              </w:rPr>
              <w:t>Nama: Bima Satria Erlangga</w:t>
            </w:r>
          </w:p>
          <w:p>
            <w:pPr>
              <w:spacing w:after="0" w:line="240" w:lineRule="auto"/>
              <w:jc w:val="center"/>
              <w:rPr>
                <w:rFonts w:hint="default" w:ascii="Lora" w:hAnsi="Lora" w:cs="Lora"/>
              </w:rPr>
            </w:pPr>
            <w:r>
              <w:rPr>
                <w:rFonts w:hint="default" w:ascii="Lora" w:hAnsi="Lora" w:cs="Lora"/>
              </w:rPr>
              <w:t>NIM: 210411100085</w:t>
            </w:r>
          </w:p>
          <w:p>
            <w:pPr>
              <w:spacing w:after="0" w:line="240" w:lineRule="auto"/>
              <w:jc w:val="center"/>
              <w:rPr>
                <w:rFonts w:hint="default" w:ascii="Lora" w:hAnsi="Lora" w:cs="Lora"/>
              </w:rPr>
            </w:pPr>
            <w:r>
              <w:rPr>
                <w:rFonts w:hint="default" w:ascii="Lora" w:hAnsi="Lora" w:cs="Lora"/>
              </w:rPr>
              <w:t>Kelas: Pengembangan Sistem Berbasis Framework C</w:t>
            </w:r>
          </w:p>
          <w:p>
            <w:pPr>
              <w:spacing w:after="0" w:line="240" w:lineRule="auto"/>
              <w:jc w:val="center"/>
              <w:rPr>
                <w:rFonts w:hint="default" w:ascii="Lora" w:hAnsi="Lora" w:cs="Lora"/>
              </w:rPr>
            </w:pPr>
          </w:p>
        </w:tc>
      </w:tr>
    </w:tbl>
    <w:p>
      <w:pPr>
        <w:rPr>
          <w:rFonts w:hint="default" w:ascii="Lora" w:hAnsi="Lora" w:cs="Lora"/>
          <w:b/>
        </w:rPr>
      </w:pPr>
    </w:p>
    <w:p>
      <w:pPr>
        <w:spacing w:after="0" w:line="360" w:lineRule="auto"/>
        <w:jc w:val="center"/>
        <w:rPr>
          <w:rFonts w:hint="default" w:ascii="Lora" w:hAnsi="Lora" w:cs="Lora"/>
          <w:b/>
        </w:rPr>
      </w:pPr>
    </w:p>
    <w:p>
      <w:pPr>
        <w:spacing w:after="0" w:line="360" w:lineRule="auto"/>
        <w:jc w:val="center"/>
        <w:rPr>
          <w:rFonts w:hint="default" w:ascii="Lora" w:hAnsi="Lora" w:cs="Lora"/>
          <w:b/>
        </w:rPr>
      </w:pPr>
    </w:p>
    <w:p>
      <w:pPr>
        <w:spacing w:after="0" w:line="360" w:lineRule="auto"/>
        <w:jc w:val="center"/>
        <w:rPr>
          <w:rFonts w:hint="default" w:ascii="Lora" w:hAnsi="Lora" w:cs="Lora"/>
          <w:b/>
        </w:rPr>
      </w:pPr>
      <w:r>
        <w:rPr>
          <w:rFonts w:hint="default" w:ascii="Lora" w:hAnsi="Lora" w:cs="Lora"/>
          <w:b/>
        </w:rPr>
        <w:t>PRODI TEKNIK INFORMATIKA</w:t>
      </w:r>
    </w:p>
    <w:p>
      <w:pPr>
        <w:spacing w:after="0" w:line="360" w:lineRule="auto"/>
        <w:jc w:val="center"/>
        <w:rPr>
          <w:rFonts w:hint="default" w:ascii="Lora" w:hAnsi="Lora" w:cs="Lora"/>
          <w:b/>
        </w:rPr>
      </w:pPr>
      <w:r>
        <w:rPr>
          <w:rFonts w:hint="default" w:ascii="Lora" w:hAnsi="Lora" w:cs="Lora"/>
          <w:b/>
        </w:rPr>
        <w:t>JURUSAN TEKNIK INFORMATIKA</w:t>
      </w:r>
      <w:r>
        <w:rPr>
          <w:rFonts w:hint="default" w:ascii="Lora" w:hAnsi="Lora" w:cs="Lora"/>
          <w:b/>
        </w:rPr>
        <w:br w:type="textWrapping"/>
      </w:r>
      <w:r>
        <w:rPr>
          <w:rFonts w:hint="default" w:ascii="Lora" w:hAnsi="Lora" w:cs="Lora"/>
          <w:b/>
        </w:rPr>
        <w:t>FAKULTAS TEKNIK</w:t>
      </w:r>
    </w:p>
    <w:p>
      <w:pPr>
        <w:spacing w:after="0" w:line="360" w:lineRule="auto"/>
        <w:jc w:val="center"/>
        <w:rPr>
          <w:rFonts w:hint="default" w:ascii="Lora" w:hAnsi="Lora" w:cs="Lora"/>
          <w:b/>
        </w:rPr>
      </w:pPr>
      <w:r>
        <w:rPr>
          <w:rFonts w:hint="default" w:ascii="Lora" w:hAnsi="Lora" w:cs="Lora"/>
          <w:b/>
        </w:rPr>
        <w:t>UNIVERSITAS TRUNOJOYO MADURA</w:t>
      </w:r>
    </w:p>
    <w:p>
      <w:pPr>
        <w:spacing w:after="0" w:line="360" w:lineRule="auto"/>
        <w:jc w:val="center"/>
        <w:rPr>
          <w:rFonts w:hint="default" w:ascii="Lora" w:hAnsi="Lora" w:cs="Lora"/>
          <w:b/>
          <w:lang w:val="en-GB"/>
        </w:rPr>
      </w:pPr>
      <w:r>
        <w:rPr>
          <w:rFonts w:hint="default" w:ascii="Lora" w:hAnsi="Lora" w:cs="Lora"/>
          <w:b/>
        </w:rPr>
        <w:t>202</w:t>
      </w:r>
      <w:r>
        <w:rPr>
          <w:rFonts w:hint="default" w:ascii="Lora" w:hAnsi="Lora" w:cs="Lora"/>
          <w:b/>
          <w:lang w:val="en-GB"/>
        </w:rPr>
        <w:t>3</w:t>
      </w:r>
    </w:p>
    <w:p>
      <w:pPr>
        <w:rPr>
          <w:rFonts w:hint="default" w:ascii="Lora" w:hAnsi="Lora" w:cs="Lora"/>
          <w:b/>
        </w:rPr>
      </w:pPr>
      <w:r>
        <w:rPr>
          <w:rFonts w:hint="default" w:ascii="Lora" w:hAnsi="Lora" w:cs="Lora"/>
        </w:rPr>
        <w:br w:type="page"/>
      </w:r>
    </w:p>
    <w:p>
      <w:pPr>
        <w:pStyle w:val="6"/>
        <w:widowControl w:val="0"/>
        <w:numPr>
          <w:ilvl w:val="0"/>
          <w:numId w:val="1"/>
        </w:numPr>
        <w:tabs>
          <w:tab w:val="left" w:pos="461"/>
        </w:tabs>
        <w:autoSpaceDE w:val="0"/>
        <w:autoSpaceDN w:val="0"/>
        <w:spacing w:before="1" w:after="0" w:line="240" w:lineRule="auto"/>
        <w:ind w:right="115"/>
        <w:jc w:val="both"/>
        <w:rPr>
          <w:rFonts w:hint="default" w:ascii="Lora" w:hAnsi="Lora" w:cs="Lora"/>
          <w:color w:val="000000" w:themeColor="text1"/>
          <w14:textFill>
            <w14:solidFill>
              <w14:schemeClr w14:val="tx1"/>
            </w14:solidFill>
          </w14:textFill>
        </w:rPr>
      </w:pPr>
      <w:r>
        <w:rPr>
          <w:rFonts w:hint="default" w:ascii="Lora" w:hAnsi="Lora" w:cs="Lora"/>
          <w:color w:val="000000" w:themeColor="text1"/>
          <w:lang w:val="en-GB"/>
          <w14:textFill>
            <w14:solidFill>
              <w14:schemeClr w14:val="tx1"/>
            </w14:solidFill>
          </w14:textFill>
        </w:rPr>
        <w:t>Lakukan analisa problem di sekitar anda?</w:t>
      </w:r>
    </w:p>
    <w:p>
      <w:pPr>
        <w:widowControl w:val="0"/>
        <w:tabs>
          <w:tab w:val="left" w:pos="461"/>
        </w:tabs>
        <w:autoSpaceDE w:val="0"/>
        <w:autoSpaceDN w:val="0"/>
        <w:spacing w:before="1" w:after="0" w:line="240" w:lineRule="auto"/>
        <w:ind w:left="460" w:right="115"/>
        <w:jc w:val="both"/>
        <w:rPr>
          <w:rFonts w:hint="default" w:ascii="Lora" w:hAnsi="Lora" w:cs="Lora"/>
          <w:color w:val="000000" w:themeColor="text1"/>
          <w14:textFill>
            <w14:solidFill>
              <w14:schemeClr w14:val="tx1"/>
            </w14:solidFill>
          </w14:textFill>
        </w:rPr>
      </w:pPr>
      <w:r>
        <w:rPr>
          <w:rFonts w:hint="default" w:ascii="Lora" w:hAnsi="Lora" w:cs="Lora"/>
          <w:color w:val="000000" w:themeColor="text1"/>
          <w14:textFill>
            <w14:solidFill>
              <w14:schemeClr w14:val="tx1"/>
            </w14:solidFill>
          </w14:textFill>
        </w:rPr>
        <w:t>Jawab :</w:t>
      </w:r>
    </w:p>
    <w:p>
      <w:pPr>
        <w:widowControl w:val="0"/>
        <w:tabs>
          <w:tab w:val="left" w:pos="461"/>
        </w:tabs>
        <w:autoSpaceDE w:val="0"/>
        <w:autoSpaceDN w:val="0"/>
        <w:spacing w:before="1" w:after="0" w:line="240" w:lineRule="auto"/>
        <w:ind w:left="100" w:right="115"/>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Empathize :</w:t>
      </w:r>
    </w:p>
    <w:p>
      <w:pPr>
        <w:widowControl w:val="0"/>
        <w:tabs>
          <w:tab w:val="left" w:pos="461"/>
        </w:tabs>
        <w:autoSpaceDE w:val="0"/>
        <w:autoSpaceDN w:val="0"/>
        <w:spacing w:before="1" w:after="0" w:line="240" w:lineRule="auto"/>
        <w:ind w:left="100" w:right="115"/>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ab/>
        <w:t xml:space="preserve">Dalam Proses empathize kami berkunjung ke kedai kopi, di situ kami iseng bertanya terkait proses bisnis dari kedai tersebut, karena kami penasaran kenapa kedai tersebut tidak menggunakan aplikasi untuk pencatan dari pembayaran atau pemesanan yang dilakukan, dan pemilik juga mengeluhkan bahan untuk makanan serta minuman dari kedai yang akan digunakan itu terkadan tidak tersedia di toko langganannya sehingga pemilik tersebut membeli di toko lain dan ternyata harganya jauh lebih mahal. </w:t>
      </w:r>
    </w:p>
    <w:p>
      <w:pPr>
        <w:widowControl w:val="0"/>
        <w:tabs>
          <w:tab w:val="left" w:pos="461"/>
        </w:tabs>
        <w:autoSpaceDE w:val="0"/>
        <w:autoSpaceDN w:val="0"/>
        <w:spacing w:before="1" w:after="0" w:line="240" w:lineRule="auto"/>
        <w:ind w:left="578" w:leftChars="41" w:right="115" w:hanging="480" w:hangingChars="200"/>
        <w:jc w:val="both"/>
        <w:rPr>
          <w:rFonts w:hint="default" w:ascii="Lora" w:hAnsi="Lora" w:cs="Lora"/>
          <w:color w:val="000000" w:themeColor="text1"/>
          <w14:textFill>
            <w14:solidFill>
              <w14:schemeClr w14:val="tx1"/>
            </w14:solidFill>
          </w14:textFill>
        </w:rPr>
      </w:pPr>
      <w:r>
        <w:rPr>
          <w:rFonts w:hint="default" w:ascii="Lora" w:hAnsi="Lora" w:cs="Lora"/>
          <w:color w:val="000000" w:themeColor="text1"/>
          <w14:textFill>
            <w14:solidFill>
              <w14:schemeClr w14:val="tx1"/>
            </w14:solidFill>
          </w14:textFill>
        </w:rPr>
        <w:tab/>
      </w:r>
    </w:p>
    <w:p>
      <w:pPr>
        <w:widowControl w:val="0"/>
        <w:tabs>
          <w:tab w:val="left" w:pos="461"/>
        </w:tabs>
        <w:autoSpaceDE w:val="0"/>
        <w:autoSpaceDN w:val="0"/>
        <w:spacing w:before="1" w:after="0" w:line="240" w:lineRule="auto"/>
        <w:ind w:left="100" w:right="115"/>
        <w:jc w:val="both"/>
        <w:rPr>
          <w:rFonts w:hint="default" w:ascii="Lora" w:hAnsi="Lora" w:cs="Lora"/>
          <w:b/>
          <w:bCs/>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ab/>
        <w:t>Terdapat pemilik toko pada daerah kamal yang memiliki permasalahan untuk restok dari barang jualannya seperti harga yang terkadang berubah dan bila terdesak juga terpaksa untuk restok pada minimarket terdekat sehingga kurang dapat mengatur biaya untuk restok jualannya. Kemudian juga terdapat pemilik kafe yang juga kesulitan untuk mencari restock bahan seperti kurangnya informasi dari stok barang yang akan dibeli dan harga dari bahan yang akan dibeli. Dari kedua pemilik toko dan pemilik cafe tersebut masalah yang dialami lebih pada kurangnya informasi yang didapat pada barang antar toko.</w:t>
      </w:r>
    </w:p>
    <w:p>
      <w:pPr>
        <w:widowControl w:val="0"/>
        <w:tabs>
          <w:tab w:val="left" w:pos="461"/>
        </w:tabs>
        <w:autoSpaceDE w:val="0"/>
        <w:autoSpaceDN w:val="0"/>
        <w:spacing w:before="1" w:after="0" w:line="240" w:lineRule="auto"/>
        <w:ind w:left="100" w:right="115"/>
        <w:jc w:val="both"/>
        <w:rPr>
          <w:rFonts w:hint="default" w:ascii="Lora" w:hAnsi="Lora" w:cs="Lora"/>
          <w:color w:val="000000" w:themeColor="text1"/>
          <w14:textFill>
            <w14:solidFill>
              <w14:schemeClr w14:val="tx1"/>
            </w14:solidFill>
          </w14:textFill>
        </w:rPr>
      </w:pPr>
    </w:p>
    <w:p>
      <w:pPr>
        <w:pStyle w:val="6"/>
        <w:widowControl w:val="0"/>
        <w:numPr>
          <w:ilvl w:val="0"/>
          <w:numId w:val="1"/>
        </w:numPr>
        <w:tabs>
          <w:tab w:val="left" w:pos="461"/>
        </w:tabs>
        <w:autoSpaceDE w:val="0"/>
        <w:autoSpaceDN w:val="0"/>
        <w:spacing w:before="1" w:after="0" w:line="240" w:lineRule="auto"/>
        <w:ind w:right="115"/>
        <w:jc w:val="both"/>
        <w:rPr>
          <w:rFonts w:hint="default" w:ascii="Lora" w:hAnsi="Lora" w:cs="Lora"/>
          <w:color w:val="000000" w:themeColor="text1"/>
          <w14:textFill>
            <w14:solidFill>
              <w14:schemeClr w14:val="tx1"/>
            </w14:solidFill>
          </w14:textFill>
        </w:rPr>
      </w:pPr>
      <w:r>
        <w:rPr>
          <w:rFonts w:hint="default" w:ascii="Lora" w:hAnsi="Lora" w:cs="Lora"/>
          <w:color w:val="000000" w:themeColor="text1"/>
          <w:lang w:val="en-GB"/>
          <w14:textFill>
            <w14:solidFill>
              <w14:schemeClr w14:val="tx1"/>
            </w14:solidFill>
          </w14:textFill>
        </w:rPr>
        <w:t>Tentukan alternatif solusinya?</w:t>
      </w:r>
    </w:p>
    <w:p>
      <w:pPr>
        <w:widowControl w:val="0"/>
        <w:tabs>
          <w:tab w:val="left" w:pos="461"/>
        </w:tabs>
        <w:autoSpaceDE w:val="0"/>
        <w:autoSpaceDN w:val="0"/>
        <w:spacing w:before="1" w:after="0" w:line="240" w:lineRule="auto"/>
        <w:ind w:left="460" w:right="115"/>
        <w:jc w:val="both"/>
        <w:rPr>
          <w:rFonts w:hint="default" w:ascii="Lora" w:hAnsi="Lora" w:cs="Lora"/>
          <w:color w:val="000000" w:themeColor="text1"/>
          <w14:textFill>
            <w14:solidFill>
              <w14:schemeClr w14:val="tx1"/>
            </w14:solidFill>
          </w14:textFill>
        </w:rPr>
      </w:pPr>
      <w:r>
        <w:rPr>
          <w:rFonts w:hint="default" w:ascii="Lora" w:hAnsi="Lora" w:cs="Lora"/>
          <w:color w:val="000000" w:themeColor="text1"/>
          <w14:textFill>
            <w14:solidFill>
              <w14:schemeClr w14:val="tx1"/>
            </w14:solidFill>
          </w14:textFill>
        </w:rPr>
        <w:t>Jawab :</w:t>
      </w:r>
    </w:p>
    <w:p>
      <w:pPr>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14:textFill>
            <w14:solidFill>
              <w14:schemeClr w14:val="tx1"/>
            </w14:solidFill>
          </w14:textFill>
        </w:rPr>
        <w:tab/>
      </w:r>
      <w:r>
        <w:rPr>
          <w:rFonts w:hint="default" w:ascii="Lora" w:hAnsi="Lora" w:cs="Lora"/>
          <w:color w:val="000000" w:themeColor="text1"/>
          <w:lang w:val="en-GB"/>
          <w14:textFill>
            <w14:solidFill>
              <w14:schemeClr w14:val="tx1"/>
            </w14:solidFill>
          </w14:textFill>
        </w:rPr>
        <w:t>Untuk solusi dari masalah tersebut kami ada beberapa ide yang memungkinkan untuk bisa menyelesaikan masalah tersebut, antara lain :</w:t>
      </w:r>
    </w:p>
    <w:p>
      <w:pPr>
        <w:numPr>
          <w:ilvl w:val="0"/>
          <w:numId w:val="2"/>
        </w:numPr>
        <w:ind w:left="420" w:leftChars="0" w:hanging="4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Sistem Informasi toko kelontong berbasis website</w:t>
      </w:r>
    </w:p>
    <w:p>
      <w:pPr>
        <w:numPr>
          <w:numId w:val="0"/>
        </w:numPr>
        <w:ind w:firstLine="7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Di sistem informasi ini dapat berkolaborasi antar toko kelontong sehingga dapat melakukan penjadwalan berkala untuk restok bahan/barang dari toko yang dikehendaki. Tidak hanya dapat melakukan penjadwalan saja toko sistem informasi ini juga dapat mengetahui barang yang ada ditoko tersebut serta dapat mengetahui harga, dari solusi tersebut dapat digunakan untuk sebagai data untuk mengkalkulasi harga dengan tepat juga.</w:t>
      </w:r>
    </w:p>
    <w:p>
      <w:pPr>
        <w:numPr>
          <w:numId w:val="0"/>
        </w:numPr>
        <w:ind w:firstLine="720" w:firstLineChars="0"/>
        <w:jc w:val="both"/>
        <w:rPr>
          <w:rFonts w:hint="default" w:ascii="Lora" w:hAnsi="Lora" w:cs="Lora"/>
          <w:color w:val="000000" w:themeColor="text1"/>
          <w:lang w:val="en-GB"/>
          <w14:textFill>
            <w14:solidFill>
              <w14:schemeClr w14:val="tx1"/>
            </w14:solidFill>
          </w14:textFill>
        </w:rPr>
      </w:pPr>
    </w:p>
    <w:p>
      <w:pPr>
        <w:numPr>
          <w:numId w:val="0"/>
        </w:numPr>
        <w:ind w:firstLine="720" w:firstLineChars="0"/>
        <w:jc w:val="both"/>
        <w:rPr>
          <w:rFonts w:hint="default" w:ascii="Lora" w:hAnsi="Lora" w:cs="Lora"/>
          <w:color w:val="000000" w:themeColor="text1"/>
          <w:lang w:val="en-GB"/>
          <w14:textFill>
            <w14:solidFill>
              <w14:schemeClr w14:val="tx1"/>
            </w14:solidFill>
          </w14:textFill>
        </w:rPr>
      </w:pPr>
    </w:p>
    <w:p>
      <w:pPr>
        <w:numPr>
          <w:numId w:val="0"/>
        </w:numPr>
        <w:ind w:firstLine="720" w:firstLineChars="0"/>
        <w:jc w:val="both"/>
        <w:rPr>
          <w:rFonts w:hint="default" w:ascii="Lora" w:hAnsi="Lora" w:cs="Lora"/>
          <w:color w:val="000000" w:themeColor="text1"/>
          <w:lang w:val="en-GB"/>
          <w14:textFill>
            <w14:solidFill>
              <w14:schemeClr w14:val="tx1"/>
            </w14:solidFill>
          </w14:textFill>
        </w:rPr>
      </w:pPr>
    </w:p>
    <w:p>
      <w:pPr>
        <w:numPr>
          <w:ilvl w:val="0"/>
          <w:numId w:val="2"/>
        </w:numPr>
        <w:ind w:left="420" w:leftChars="0" w:hanging="4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Forum untuk informasi harga serta barang</w:t>
      </w:r>
    </w:p>
    <w:p>
      <w:pPr>
        <w:numPr>
          <w:numId w:val="0"/>
        </w:numPr>
        <w:ind w:leftChars="0" w:firstLine="7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Website ini bertujuan untuk bertukar informasi terkait harga bahan/barang di daerah tertentu sehingga pengguna dari pemilik toko ataupun pembeli juga dapat bertukar informasi terkait harga barang maupun informasi barang yang dijual.</w:t>
      </w:r>
    </w:p>
    <w:p>
      <w:pPr>
        <w:numPr>
          <w:numId w:val="0"/>
        </w:numPr>
        <w:ind w:leftChars="0" w:firstLine="720" w:firstLineChars="0"/>
        <w:jc w:val="both"/>
        <w:rPr>
          <w:rFonts w:hint="default" w:ascii="Lora" w:hAnsi="Lora" w:cs="Lora"/>
          <w:color w:val="000000" w:themeColor="text1"/>
          <w:lang w:val="en-GB"/>
          <w14:textFill>
            <w14:solidFill>
              <w14:schemeClr w14:val="tx1"/>
            </w14:solidFill>
          </w14:textFill>
        </w:rPr>
      </w:pPr>
    </w:p>
    <w:p>
      <w:pPr>
        <w:numPr>
          <w:ilvl w:val="0"/>
          <w:numId w:val="2"/>
        </w:numPr>
        <w:ind w:left="420" w:leftChars="0" w:hanging="4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Membuat thread/group forum diskusi pada platform media sosial</w:t>
      </w:r>
    </w:p>
    <w:p>
      <w:pPr>
        <w:numPr>
          <w:numId w:val="0"/>
        </w:numPr>
        <w:ind w:leftChars="0" w:firstLine="7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Pembuatan group ini juga fungsinya mirip seperti website forum untuk informasi harga serta barang, tetapi ada limitasi fungsi dikarenakan harus menyesuaikan platform media sosial yang digunakan.</w:t>
      </w:r>
    </w:p>
    <w:p>
      <w:pPr>
        <w:jc w:val="both"/>
        <w:rPr>
          <w:rFonts w:hint="default" w:ascii="Lora" w:hAnsi="Lora" w:cs="Lora"/>
        </w:rPr>
      </w:pPr>
    </w:p>
    <w:p>
      <w:pPr>
        <w:pStyle w:val="6"/>
        <w:widowControl w:val="0"/>
        <w:numPr>
          <w:ilvl w:val="0"/>
          <w:numId w:val="1"/>
        </w:numPr>
        <w:tabs>
          <w:tab w:val="left" w:pos="461"/>
        </w:tabs>
        <w:autoSpaceDE w:val="0"/>
        <w:autoSpaceDN w:val="0"/>
        <w:spacing w:before="1" w:after="0" w:line="240" w:lineRule="auto"/>
        <w:ind w:right="115"/>
        <w:jc w:val="both"/>
        <w:rPr>
          <w:rFonts w:hint="default" w:ascii="Lora" w:hAnsi="Lora" w:cs="Lora"/>
          <w:color w:val="000000" w:themeColor="text1"/>
          <w14:textFill>
            <w14:solidFill>
              <w14:schemeClr w14:val="tx1"/>
            </w14:solidFill>
          </w14:textFill>
        </w:rPr>
      </w:pPr>
      <w:r>
        <w:rPr>
          <w:rFonts w:hint="default" w:ascii="Lora" w:hAnsi="Lora" w:cs="Lora"/>
          <w:color w:val="000000" w:themeColor="text1"/>
          <w:lang w:val="en-GB"/>
          <w14:textFill>
            <w14:solidFill>
              <w14:schemeClr w14:val="tx1"/>
            </w14:solidFill>
          </w14:textFill>
        </w:rPr>
        <w:t>Tentukan solusi anda!</w:t>
      </w:r>
    </w:p>
    <w:p>
      <w:pPr>
        <w:widowControl w:val="0"/>
        <w:tabs>
          <w:tab w:val="left" w:pos="461"/>
        </w:tabs>
        <w:autoSpaceDE w:val="0"/>
        <w:autoSpaceDN w:val="0"/>
        <w:spacing w:before="1" w:after="0" w:line="240" w:lineRule="auto"/>
        <w:ind w:left="460" w:right="115"/>
        <w:jc w:val="both"/>
        <w:rPr>
          <w:rFonts w:hint="default" w:ascii="Lora" w:hAnsi="Lora" w:cs="Lora"/>
          <w:color w:val="000000" w:themeColor="text1"/>
          <w14:textFill>
            <w14:solidFill>
              <w14:schemeClr w14:val="tx1"/>
            </w14:solidFill>
          </w14:textFill>
        </w:rPr>
      </w:pPr>
      <w:r>
        <w:rPr>
          <w:rFonts w:hint="default" w:ascii="Lora" w:hAnsi="Lora" w:cs="Lora"/>
          <w:color w:val="000000" w:themeColor="text1"/>
          <w14:textFill>
            <w14:solidFill>
              <w14:schemeClr w14:val="tx1"/>
            </w14:solidFill>
          </w14:textFill>
        </w:rPr>
        <w:t>Jawab :</w:t>
      </w:r>
    </w:p>
    <w:p>
      <w:pPr>
        <w:keepNext w:val="0"/>
        <w:keepLines w:val="0"/>
        <w:widowControl/>
        <w:suppressLineNumbers w:val="0"/>
        <w:ind w:left="120" w:hanging="120" w:hangingChars="5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14:textFill>
            <w14:solidFill>
              <w14:schemeClr w14:val="tx1"/>
            </w14:solidFill>
          </w14:textFill>
        </w:rPr>
        <w:tab/>
      </w:r>
      <w:r>
        <w:rPr>
          <w:rFonts w:hint="default" w:ascii="Lora" w:hAnsi="Lora" w:cs="Lora"/>
          <w:color w:val="000000" w:themeColor="text1"/>
          <w:lang w:val="en-GB"/>
          <w14:textFill>
            <w14:solidFill>
              <w14:schemeClr w14:val="tx1"/>
            </w14:solidFill>
          </w14:textFill>
        </w:rPr>
        <w:tab/>
        <w:t>Solusi dari kami membuat sistem informasi toko kelontong terkhusus untuk daerah bangkalan. Dari sistem informasi toko ini terdapat fitur yang dapat digunakan seperti :</w:t>
      </w:r>
    </w:p>
    <w:p>
      <w:pPr>
        <w:keepNext w:val="0"/>
        <w:keepLines w:val="0"/>
        <w:widowControl/>
        <w:numPr>
          <w:ilvl w:val="0"/>
          <w:numId w:val="3"/>
        </w:numPr>
        <w:suppressLineNumbers w:val="0"/>
        <w:ind w:left="420" w:leftChars="0" w:hanging="4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Penjadwalan restock barang</w:t>
      </w:r>
    </w:p>
    <w:p>
      <w:pPr>
        <w:keepNext w:val="0"/>
        <w:keepLines w:val="0"/>
        <w:widowControl/>
        <w:numPr>
          <w:ilvl w:val="0"/>
          <w:numId w:val="3"/>
        </w:numPr>
        <w:suppressLineNumbers w:val="0"/>
        <w:ind w:left="420" w:leftChars="0" w:hanging="4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Lihat barang antar toko</w:t>
      </w:r>
    </w:p>
    <w:p>
      <w:pPr>
        <w:keepNext w:val="0"/>
        <w:keepLines w:val="0"/>
        <w:widowControl/>
        <w:numPr>
          <w:ilvl w:val="0"/>
          <w:numId w:val="3"/>
        </w:numPr>
        <w:suppressLineNumbers w:val="0"/>
        <w:ind w:left="420" w:leftChars="0" w:hanging="4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Restock toko terdekat dan termurah</w:t>
      </w:r>
    </w:p>
    <w:p>
      <w:pPr>
        <w:keepNext w:val="0"/>
        <w:keepLines w:val="0"/>
        <w:widowControl/>
        <w:numPr>
          <w:ilvl w:val="0"/>
          <w:numId w:val="3"/>
        </w:numPr>
        <w:suppressLineNumbers w:val="0"/>
        <w:ind w:left="420" w:leftChars="0" w:hanging="4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Chat dengan penjual untuk pembayaran</w:t>
      </w:r>
    </w:p>
    <w:p>
      <w:pPr>
        <w:keepNext w:val="0"/>
        <w:keepLines w:val="0"/>
        <w:widowControl/>
        <w:numPr>
          <w:ilvl w:val="0"/>
          <w:numId w:val="3"/>
        </w:numPr>
        <w:suppressLineNumbers w:val="0"/>
        <w:ind w:left="420" w:leftChars="0" w:hanging="420" w:firstLine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Keranjang</w:t>
      </w: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p>
    <w:p>
      <w:pPr>
        <w:rPr>
          <w:rFonts w:hint="default" w:ascii="Lora" w:hAnsi="Lora" w:cs="Lora"/>
          <w:b/>
          <w:bCs/>
          <w:color w:val="000000" w:themeColor="text1"/>
          <w:lang w:val="en-GB"/>
          <w14:textFill>
            <w14:solidFill>
              <w14:schemeClr w14:val="tx1"/>
            </w14:solidFill>
          </w14:textFill>
        </w:rPr>
      </w:pPr>
      <w:r>
        <w:rPr>
          <w:rFonts w:hint="default" w:ascii="Lora" w:hAnsi="Lora" w:cs="Lora"/>
          <w:b/>
          <w:bCs/>
          <w:color w:val="000000" w:themeColor="text1"/>
          <w:lang w:val="en-GB"/>
          <w14:textFill>
            <w14:solidFill>
              <w14:schemeClr w14:val="tx1"/>
            </w14:solidFill>
          </w14:textFill>
        </w:rPr>
        <w:br w:type="page"/>
      </w:r>
    </w:p>
    <w:p>
      <w:pPr>
        <w:keepNext w:val="0"/>
        <w:keepLines w:val="0"/>
        <w:widowControl/>
        <w:numPr>
          <w:numId w:val="0"/>
        </w:numPr>
        <w:suppressLineNumbers w:val="0"/>
        <w:ind w:leftChars="0"/>
        <w:jc w:val="both"/>
        <w:rPr>
          <w:rFonts w:hint="default" w:ascii="Lora" w:hAnsi="Lora" w:cs="Lora"/>
          <w:b/>
          <w:bCs/>
          <w:color w:val="000000" w:themeColor="text1"/>
          <w:lang w:val="en-GB"/>
          <w14:textFill>
            <w14:solidFill>
              <w14:schemeClr w14:val="tx1"/>
            </w14:solidFill>
          </w14:textFill>
        </w:rPr>
      </w:pPr>
      <w:r>
        <w:rPr>
          <w:rFonts w:hint="default" w:ascii="Lora" w:hAnsi="Lora" w:cs="Lora"/>
          <w:b/>
          <w:bCs/>
          <w:color w:val="000000" w:themeColor="text1"/>
          <w:lang w:val="en-GB"/>
          <w14:textFill>
            <w14:solidFill>
              <w14:schemeClr w14:val="tx1"/>
            </w14:solidFill>
          </w14:textFill>
        </w:rPr>
        <w:t>Toko Pemesan</w:t>
      </w: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drawing>
          <wp:inline distT="0" distB="0" distL="114300" distR="114300">
            <wp:extent cx="5022850" cy="3382645"/>
            <wp:effectExtent l="0" t="0" r="6350" b="8255"/>
            <wp:docPr id="9" name="Picture 9" descr="Slide 16_9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lide 16_9 - 1"/>
                    <pic:cNvPicPr>
                      <a:picLocks noChangeAspect="1"/>
                    </pic:cNvPicPr>
                  </pic:nvPicPr>
                  <pic:blipFill>
                    <a:blip r:embed="rId7"/>
                    <a:stretch>
                      <a:fillRect/>
                    </a:stretch>
                  </pic:blipFill>
                  <pic:spPr>
                    <a:xfrm>
                      <a:off x="0" y="0"/>
                      <a:ext cx="5022850" cy="3382645"/>
                    </a:xfrm>
                    <a:prstGeom prst="rect">
                      <a:avLst/>
                    </a:prstGeom>
                  </pic:spPr>
                </pic:pic>
              </a:graphicData>
            </a:graphic>
          </wp:inline>
        </w:drawing>
      </w: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t>’</w:t>
      </w:r>
      <w:r>
        <w:rPr>
          <w:rFonts w:hint="default" w:ascii="Lora" w:hAnsi="Lora" w:cs="Lora"/>
          <w:color w:val="000000" w:themeColor="text1"/>
          <w:lang w:val="en-GB"/>
          <w14:textFill>
            <w14:solidFill>
              <w14:schemeClr w14:val="tx1"/>
            </w14:solidFill>
          </w14:textFill>
        </w:rPr>
        <w:drawing>
          <wp:inline distT="0" distB="0" distL="114300" distR="114300">
            <wp:extent cx="5022850" cy="3147060"/>
            <wp:effectExtent l="0" t="0" r="6350" b="15240"/>
            <wp:docPr id="7" name="Picture 7" descr="Slide 16_9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de 16_9 - 2"/>
                    <pic:cNvPicPr>
                      <a:picLocks noChangeAspect="1"/>
                    </pic:cNvPicPr>
                  </pic:nvPicPr>
                  <pic:blipFill>
                    <a:blip r:embed="rId8"/>
                    <a:stretch>
                      <a:fillRect/>
                    </a:stretch>
                  </pic:blipFill>
                  <pic:spPr>
                    <a:xfrm>
                      <a:off x="0" y="0"/>
                      <a:ext cx="5022850" cy="3147060"/>
                    </a:xfrm>
                    <a:prstGeom prst="rect">
                      <a:avLst/>
                    </a:prstGeom>
                  </pic:spPr>
                </pic:pic>
              </a:graphicData>
            </a:graphic>
          </wp:inline>
        </w:drawing>
      </w: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drawing>
          <wp:inline distT="0" distB="0" distL="114300" distR="114300">
            <wp:extent cx="5022850" cy="3955415"/>
            <wp:effectExtent l="0" t="0" r="6350" b="6985"/>
            <wp:docPr id="6" name="Picture 6" descr="Slide 16_9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de 16_9 - 3"/>
                    <pic:cNvPicPr>
                      <a:picLocks noChangeAspect="1"/>
                    </pic:cNvPicPr>
                  </pic:nvPicPr>
                  <pic:blipFill>
                    <a:blip r:embed="rId9"/>
                    <a:stretch>
                      <a:fillRect/>
                    </a:stretch>
                  </pic:blipFill>
                  <pic:spPr>
                    <a:xfrm>
                      <a:off x="0" y="0"/>
                      <a:ext cx="5022850" cy="3955415"/>
                    </a:xfrm>
                    <a:prstGeom prst="rect">
                      <a:avLst/>
                    </a:prstGeom>
                  </pic:spPr>
                </pic:pic>
              </a:graphicData>
            </a:graphic>
          </wp:inline>
        </w:drawing>
      </w: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drawing>
          <wp:inline distT="0" distB="0" distL="114300" distR="114300">
            <wp:extent cx="5022850" cy="3955415"/>
            <wp:effectExtent l="0" t="0" r="6350" b="6985"/>
            <wp:docPr id="4" name="Picture 4" descr="Slide 16_9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lide 16_9 - 5"/>
                    <pic:cNvPicPr>
                      <a:picLocks noChangeAspect="1"/>
                    </pic:cNvPicPr>
                  </pic:nvPicPr>
                  <pic:blipFill>
                    <a:blip r:embed="rId10"/>
                    <a:stretch>
                      <a:fillRect/>
                    </a:stretch>
                  </pic:blipFill>
                  <pic:spPr>
                    <a:xfrm>
                      <a:off x="0" y="0"/>
                      <a:ext cx="5022850" cy="3955415"/>
                    </a:xfrm>
                    <a:prstGeom prst="rect">
                      <a:avLst/>
                    </a:prstGeom>
                  </pic:spPr>
                </pic:pic>
              </a:graphicData>
            </a:graphic>
          </wp:inline>
        </w:drawing>
      </w: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drawing>
          <wp:inline distT="0" distB="0" distL="114300" distR="114300">
            <wp:extent cx="5022850" cy="3955415"/>
            <wp:effectExtent l="0" t="0" r="6350" b="6985"/>
            <wp:docPr id="5" name="Picture 5" descr="Slide 16_9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de 16_9 - 4"/>
                    <pic:cNvPicPr>
                      <a:picLocks noChangeAspect="1"/>
                    </pic:cNvPicPr>
                  </pic:nvPicPr>
                  <pic:blipFill>
                    <a:blip r:embed="rId11"/>
                    <a:stretch>
                      <a:fillRect/>
                    </a:stretch>
                  </pic:blipFill>
                  <pic:spPr>
                    <a:xfrm>
                      <a:off x="0" y="0"/>
                      <a:ext cx="5022850" cy="3955415"/>
                    </a:xfrm>
                    <a:prstGeom prst="rect">
                      <a:avLst/>
                    </a:prstGeom>
                  </pic:spPr>
                </pic:pic>
              </a:graphicData>
            </a:graphic>
          </wp:inline>
        </w:drawing>
      </w: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drawing>
          <wp:inline distT="0" distB="0" distL="114300" distR="114300">
            <wp:extent cx="5022850" cy="3147060"/>
            <wp:effectExtent l="0" t="0" r="6350" b="15240"/>
            <wp:docPr id="11" name="Picture 11" descr="Slide 16_9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lide 16_9 - 6"/>
                    <pic:cNvPicPr>
                      <a:picLocks noChangeAspect="1"/>
                    </pic:cNvPicPr>
                  </pic:nvPicPr>
                  <pic:blipFill>
                    <a:blip r:embed="rId12"/>
                    <a:stretch>
                      <a:fillRect/>
                    </a:stretch>
                  </pic:blipFill>
                  <pic:spPr>
                    <a:xfrm>
                      <a:off x="0" y="0"/>
                      <a:ext cx="5022850" cy="3147060"/>
                    </a:xfrm>
                    <a:prstGeom prst="rect">
                      <a:avLst/>
                    </a:prstGeom>
                  </pic:spPr>
                </pic:pic>
              </a:graphicData>
            </a:graphic>
          </wp:inline>
        </w:drawing>
      </w: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p>
    <w:p>
      <w:pPr>
        <w:keepNext w:val="0"/>
        <w:keepLines w:val="0"/>
        <w:widowControl/>
        <w:numPr>
          <w:ilvl w:val="0"/>
          <w:numId w:val="0"/>
        </w:numPr>
        <w:suppressLineNumbers w:val="0"/>
        <w:ind w:leftChars="0"/>
        <w:jc w:val="both"/>
        <w:rPr>
          <w:rFonts w:hint="default" w:ascii="Lora" w:hAnsi="Lora" w:cs="Lora"/>
          <w:color w:val="000000" w:themeColor="text1"/>
          <w:lang w:val="en-GB"/>
          <w14:textFill>
            <w14:solidFill>
              <w14:schemeClr w14:val="tx1"/>
            </w14:solidFill>
          </w14:textFill>
        </w:rPr>
      </w:pPr>
      <w:r>
        <w:rPr>
          <w:rFonts w:hint="default" w:ascii="Lora" w:hAnsi="Lora" w:cs="Lora"/>
          <w:b/>
          <w:bCs/>
          <w:color w:val="000000" w:themeColor="text1"/>
          <w:lang w:val="en-GB"/>
          <w14:textFill>
            <w14:solidFill>
              <w14:schemeClr w14:val="tx1"/>
            </w14:solidFill>
          </w14:textFill>
        </w:rPr>
        <w:t>Toko Penjual</w:t>
      </w:r>
    </w:p>
    <w:p>
      <w:pPr>
        <w:keepNext w:val="0"/>
        <w:keepLines w:val="0"/>
        <w:widowControl/>
        <w:numPr>
          <w:numId w:val="0"/>
        </w:numPr>
        <w:suppressLineNumbers w:val="0"/>
        <w:ind w:leftChars="0"/>
        <w:jc w:val="both"/>
        <w:rPr>
          <w:rFonts w:hint="default" w:ascii="Lora" w:hAnsi="Lora" w:cs="Lora"/>
          <w:b w:val="0"/>
          <w:bCs w:val="0"/>
          <w:color w:val="000000" w:themeColor="text1"/>
          <w:lang w:val="en-GB"/>
          <w14:textFill>
            <w14:solidFill>
              <w14:schemeClr w14:val="tx1"/>
            </w14:solidFill>
          </w14:textFill>
        </w:rPr>
      </w:pP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bookmarkStart w:id="0" w:name="_GoBack"/>
      <w:r>
        <w:rPr>
          <w:rFonts w:hint="default" w:ascii="Lora" w:hAnsi="Lora" w:cs="Lora"/>
          <w:color w:val="000000" w:themeColor="text1"/>
          <w:lang w:val="en-GB"/>
          <w14:textFill>
            <w14:solidFill>
              <w14:schemeClr w14:val="tx1"/>
            </w14:solidFill>
          </w14:textFill>
        </w:rPr>
        <w:drawing>
          <wp:inline distT="0" distB="0" distL="114300" distR="114300">
            <wp:extent cx="5022850" cy="3147060"/>
            <wp:effectExtent l="0" t="0" r="6350" b="15240"/>
            <wp:docPr id="1" name="Picture 1" descr="Slide 16_9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lide 16_9 - 7"/>
                    <pic:cNvPicPr>
                      <a:picLocks noChangeAspect="1"/>
                    </pic:cNvPicPr>
                  </pic:nvPicPr>
                  <pic:blipFill>
                    <a:blip r:embed="rId13"/>
                    <a:stretch>
                      <a:fillRect/>
                    </a:stretch>
                  </pic:blipFill>
                  <pic:spPr>
                    <a:xfrm>
                      <a:off x="0" y="0"/>
                      <a:ext cx="5022850" cy="3147060"/>
                    </a:xfrm>
                    <a:prstGeom prst="rect">
                      <a:avLst/>
                    </a:prstGeom>
                  </pic:spPr>
                </pic:pic>
              </a:graphicData>
            </a:graphic>
          </wp:inline>
        </w:drawing>
      </w:r>
      <w:bookmarkEnd w:id="0"/>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p>
    <w:p>
      <w:pPr>
        <w:keepNext w:val="0"/>
        <w:keepLines w:val="0"/>
        <w:widowControl/>
        <w:numPr>
          <w:numId w:val="0"/>
        </w:numPr>
        <w:suppressLineNumbers w:val="0"/>
        <w:ind w:leftChars="0"/>
        <w:jc w:val="both"/>
        <w:rPr>
          <w:rFonts w:hint="default" w:ascii="Lora" w:hAnsi="Lora" w:cs="Lora"/>
          <w:color w:val="000000" w:themeColor="text1"/>
          <w:lang w:val="en-GB"/>
          <w14:textFill>
            <w14:solidFill>
              <w14:schemeClr w14:val="tx1"/>
            </w14:solidFill>
          </w14:textFill>
        </w:rPr>
      </w:pPr>
      <w:r>
        <w:rPr>
          <w:rFonts w:hint="default" w:ascii="Lora" w:hAnsi="Lora" w:cs="Lora"/>
          <w:color w:val="000000" w:themeColor="text1"/>
          <w:lang w:val="en-GB"/>
          <w14:textFill>
            <w14:solidFill>
              <w14:schemeClr w14:val="tx1"/>
            </w14:solidFill>
          </w14:textFill>
        </w:rPr>
        <w:drawing>
          <wp:inline distT="0" distB="0" distL="114300" distR="114300">
            <wp:extent cx="5022850" cy="3147060"/>
            <wp:effectExtent l="0" t="0" r="6350" b="15240"/>
            <wp:docPr id="8" name="Picture 8" descr="Slide 16_9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lide 16_9 - 8"/>
                    <pic:cNvPicPr>
                      <a:picLocks noChangeAspect="1"/>
                    </pic:cNvPicPr>
                  </pic:nvPicPr>
                  <pic:blipFill>
                    <a:blip r:embed="rId14"/>
                    <a:stretch>
                      <a:fillRect/>
                    </a:stretch>
                  </pic:blipFill>
                  <pic:spPr>
                    <a:xfrm>
                      <a:off x="0" y="0"/>
                      <a:ext cx="5022850" cy="3147060"/>
                    </a:xfrm>
                    <a:prstGeom prst="rect">
                      <a:avLst/>
                    </a:prstGeom>
                  </pic:spPr>
                </pic:pic>
              </a:graphicData>
            </a:graphic>
          </wp:inline>
        </w:drawing>
      </w:r>
    </w:p>
    <w:sectPr>
      <w:pgSz w:w="11906" w:h="16838"/>
      <w:pgMar w:top="1701" w:right="1701" w:bottom="1701" w:left="2268"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ora">
    <w:panose1 w:val="00000000000000000000"/>
    <w:charset w:val="00"/>
    <w:family w:val="auto"/>
    <w:pitch w:val="default"/>
    <w:sig w:usb0="A00002FF" w:usb1="5000204B" w:usb2="00000000" w:usb3="00000000" w:csb0="2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C53ED"/>
    <w:multiLevelType w:val="singleLevel"/>
    <w:tmpl w:val="BEFC53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593C87D"/>
    <w:multiLevelType w:val="singleLevel"/>
    <w:tmpl w:val="F593C8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52258E0"/>
    <w:multiLevelType w:val="multilevel"/>
    <w:tmpl w:val="752258E0"/>
    <w:lvl w:ilvl="0" w:tentative="0">
      <w:start w:val="1"/>
      <w:numFmt w:val="decimal"/>
      <w:lvlText w:val="%1."/>
      <w:lvlJc w:val="left"/>
      <w:pPr>
        <w:ind w:left="460" w:hanging="360"/>
      </w:pPr>
      <w:rPr>
        <w:rFonts w:hint="default"/>
        <w:b/>
        <w:bCs/>
        <w:w w:val="100"/>
        <w:lang w:val="ms" w:eastAsia="en-US" w:bidi="ar-SA"/>
      </w:rPr>
    </w:lvl>
    <w:lvl w:ilvl="1" w:tentative="0">
      <w:start w:val="1"/>
      <w:numFmt w:val="upperLetter"/>
      <w:lvlText w:val="%2."/>
      <w:lvlJc w:val="left"/>
      <w:pPr>
        <w:ind w:left="1052" w:hanging="233"/>
      </w:pPr>
      <w:rPr>
        <w:rFonts w:hint="default"/>
        <w:w w:val="100"/>
        <w:lang w:val="ms" w:eastAsia="en-US" w:bidi="ar-SA"/>
      </w:rPr>
    </w:lvl>
    <w:lvl w:ilvl="2" w:tentative="0">
      <w:start w:val="0"/>
      <w:numFmt w:val="bullet"/>
      <w:lvlText w:val="•"/>
      <w:lvlJc w:val="left"/>
      <w:pPr>
        <w:ind w:left="820" w:hanging="233"/>
      </w:pPr>
      <w:rPr>
        <w:rFonts w:hint="default"/>
        <w:lang w:val="ms" w:eastAsia="en-US" w:bidi="ar-SA"/>
      </w:rPr>
    </w:lvl>
    <w:lvl w:ilvl="3" w:tentative="0">
      <w:start w:val="0"/>
      <w:numFmt w:val="bullet"/>
      <w:lvlText w:val="•"/>
      <w:lvlJc w:val="left"/>
      <w:pPr>
        <w:ind w:left="940" w:hanging="233"/>
      </w:pPr>
      <w:rPr>
        <w:rFonts w:hint="default"/>
        <w:lang w:val="ms" w:eastAsia="en-US" w:bidi="ar-SA"/>
      </w:rPr>
    </w:lvl>
    <w:lvl w:ilvl="4" w:tentative="0">
      <w:start w:val="0"/>
      <w:numFmt w:val="bullet"/>
      <w:lvlText w:val="•"/>
      <w:lvlJc w:val="left"/>
      <w:pPr>
        <w:ind w:left="1060" w:hanging="233"/>
      </w:pPr>
      <w:rPr>
        <w:rFonts w:hint="default"/>
        <w:lang w:val="ms" w:eastAsia="en-US" w:bidi="ar-SA"/>
      </w:rPr>
    </w:lvl>
    <w:lvl w:ilvl="5" w:tentative="0">
      <w:start w:val="0"/>
      <w:numFmt w:val="bullet"/>
      <w:lvlText w:val="•"/>
      <w:lvlJc w:val="left"/>
      <w:pPr>
        <w:ind w:left="2480" w:hanging="233"/>
      </w:pPr>
      <w:rPr>
        <w:rFonts w:hint="default"/>
        <w:lang w:val="ms" w:eastAsia="en-US" w:bidi="ar-SA"/>
      </w:rPr>
    </w:lvl>
    <w:lvl w:ilvl="6" w:tentative="0">
      <w:start w:val="0"/>
      <w:numFmt w:val="bullet"/>
      <w:lvlText w:val="•"/>
      <w:lvlJc w:val="left"/>
      <w:pPr>
        <w:ind w:left="3900" w:hanging="233"/>
      </w:pPr>
      <w:rPr>
        <w:rFonts w:hint="default"/>
        <w:lang w:val="ms" w:eastAsia="en-US" w:bidi="ar-SA"/>
      </w:rPr>
    </w:lvl>
    <w:lvl w:ilvl="7" w:tentative="0">
      <w:start w:val="0"/>
      <w:numFmt w:val="bullet"/>
      <w:lvlText w:val="•"/>
      <w:lvlJc w:val="left"/>
      <w:pPr>
        <w:ind w:left="5320" w:hanging="233"/>
      </w:pPr>
      <w:rPr>
        <w:rFonts w:hint="default"/>
        <w:lang w:val="ms" w:eastAsia="en-US" w:bidi="ar-SA"/>
      </w:rPr>
    </w:lvl>
    <w:lvl w:ilvl="8" w:tentative="0">
      <w:start w:val="0"/>
      <w:numFmt w:val="bullet"/>
      <w:lvlText w:val="•"/>
      <w:lvlJc w:val="left"/>
      <w:pPr>
        <w:ind w:left="6740" w:hanging="233"/>
      </w:pPr>
      <w:rPr>
        <w:rFonts w:hint="default"/>
        <w:lang w:val="m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F2B78"/>
    <w:rsid w:val="117F3202"/>
    <w:rsid w:val="15DB2820"/>
    <w:rsid w:val="17BB78C7"/>
    <w:rsid w:val="27EC74EF"/>
    <w:rsid w:val="2F220480"/>
    <w:rsid w:val="3BB3B2A9"/>
    <w:rsid w:val="3CFF2B78"/>
    <w:rsid w:val="3DED1445"/>
    <w:rsid w:val="3F2F494A"/>
    <w:rsid w:val="3FFF9C13"/>
    <w:rsid w:val="4B9F19E0"/>
    <w:rsid w:val="4DF78038"/>
    <w:rsid w:val="5E7B280C"/>
    <w:rsid w:val="5F994362"/>
    <w:rsid w:val="6DBBCD54"/>
    <w:rsid w:val="6FFF5F13"/>
    <w:rsid w:val="72FD362B"/>
    <w:rsid w:val="76DF2A70"/>
    <w:rsid w:val="77AF06A6"/>
    <w:rsid w:val="77BF0827"/>
    <w:rsid w:val="7B877249"/>
    <w:rsid w:val="7BD65DD6"/>
    <w:rsid w:val="7BFFCA2E"/>
    <w:rsid w:val="7DDF1684"/>
    <w:rsid w:val="7FF66E36"/>
    <w:rsid w:val="8FCF8420"/>
    <w:rsid w:val="A3DD9EB4"/>
    <w:rsid w:val="AF7CCF6A"/>
    <w:rsid w:val="B7BC11A4"/>
    <w:rsid w:val="B7EF0B07"/>
    <w:rsid w:val="BAEBA0AC"/>
    <w:rsid w:val="BB569AFD"/>
    <w:rsid w:val="BF3FF689"/>
    <w:rsid w:val="BFB735D2"/>
    <w:rsid w:val="C8D54DAA"/>
    <w:rsid w:val="D6FF9224"/>
    <w:rsid w:val="D9FF8CEA"/>
    <w:rsid w:val="DA3FE718"/>
    <w:rsid w:val="DB97851B"/>
    <w:rsid w:val="DCB786F1"/>
    <w:rsid w:val="E5DA9293"/>
    <w:rsid w:val="E9CE6252"/>
    <w:rsid w:val="EBCDBDCB"/>
    <w:rsid w:val="EDFFF0FA"/>
    <w:rsid w:val="EEAF8319"/>
    <w:rsid w:val="F37FDB32"/>
    <w:rsid w:val="F7E1ED68"/>
    <w:rsid w:val="FDAB4480"/>
    <w:rsid w:val="FDC5820E"/>
    <w:rsid w:val="FF1681F6"/>
    <w:rsid w:val="FF8A0E25"/>
    <w:rsid w:val="FFBF5D20"/>
    <w:rsid w:val="FFEFA8E7"/>
    <w:rsid w:val="FFFF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en-US" w:eastAsia="ja-JP"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customStyle="1" w:styleId="5">
    <w:name w:val="_Style 16"/>
    <w:basedOn w:val="3"/>
    <w:qFormat/>
    <w:uiPriority w:val="0"/>
    <w:pPr>
      <w:spacing w:after="0" w:line="240" w:lineRule="auto"/>
    </w:pPr>
  </w:style>
  <w:style w:type="paragraph" w:styleId="6">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154</Words>
  <Characters>949</Characters>
  <Lines>0</Lines>
  <Paragraphs>0</Paragraphs>
  <TotalTime>1</TotalTime>
  <ScaleCrop>false</ScaleCrop>
  <LinksUpToDate>false</LinksUpToDate>
  <CharactersWithSpaces>1087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2023-02-28T08:47:00Z</dcterms:created>
  <dc:creator>satriaerlangga</dc:creator>
  <cp:lastModifiedBy>satriaerlangga</cp:lastModifiedBy>
  <dcterms:modified xsi:type="dcterms:W3CDTF">2023-03-06T00:37:30Z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