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week1 todo: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Changing of material Pushing create activate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Solving process: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Throw ball Absorb the material and retract to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example metal window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Throwing ball again will change the material to metal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material, metal, wood and earth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Seesaw puzzle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Balance the seesaw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Changing of material Balancing weight see-saw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Following jonathan suggestion : find sources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Wood is abundant,  6 wood pieces to have wood absorption 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Metal is rarer,  3 metal pieces to have metal absorption ability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