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F68D" w14:textId="70E2A3E2" w:rsidR="004C7A06" w:rsidRPr="004C7A06" w:rsidRDefault="004C7A06" w:rsidP="004C7A06">
      <w:pPr>
        <w:jc w:val="center"/>
        <w:rPr>
          <w:b/>
          <w:bCs/>
          <w:sz w:val="32"/>
          <w:szCs w:val="32"/>
        </w:rPr>
      </w:pPr>
      <w:r w:rsidRPr="004C7A06">
        <w:rPr>
          <w:b/>
          <w:bCs/>
          <w:sz w:val="32"/>
          <w:szCs w:val="32"/>
        </w:rPr>
        <w:t>PGCIL</w:t>
      </w:r>
      <w:r>
        <w:rPr>
          <w:b/>
          <w:bCs/>
          <w:sz w:val="32"/>
          <w:szCs w:val="32"/>
        </w:rPr>
        <w:t xml:space="preserve"> Project - </w:t>
      </w:r>
      <w:r w:rsidRPr="004C7A06">
        <w:rPr>
          <w:b/>
          <w:bCs/>
          <w:sz w:val="32"/>
          <w:szCs w:val="32"/>
        </w:rPr>
        <w:t>North Region 400kV Transmission</w:t>
      </w:r>
    </w:p>
    <w:p w14:paraId="110DB7CE" w14:textId="2489A6BA" w:rsidR="004C7A06" w:rsidRDefault="004C7A06" w:rsidP="004C7A06">
      <w:r>
        <w:t>1. Project Information</w:t>
      </w:r>
    </w:p>
    <w:p w14:paraId="7D8152DA" w14:textId="2026EBDE" w:rsidR="004C7A06" w:rsidRDefault="004C7A06" w:rsidP="004C7A06">
      <w:r>
        <w:t xml:space="preserve">Project Name </w:t>
      </w:r>
      <w:r>
        <w:t xml:space="preserve">- </w:t>
      </w:r>
      <w:r>
        <w:t>North Region 400kV Transmission</w:t>
      </w:r>
    </w:p>
    <w:p w14:paraId="75760CCC" w14:textId="21A182C6" w:rsidR="004C7A06" w:rsidRDefault="004C7A06" w:rsidP="004C7A06">
      <w:r>
        <w:t xml:space="preserve">Project Start Date </w:t>
      </w:r>
      <w:r>
        <w:t>- 01</w:t>
      </w:r>
      <w:r>
        <w:t>-</w:t>
      </w:r>
      <w:r>
        <w:t>12</w:t>
      </w:r>
      <w:r>
        <w:t>-</w:t>
      </w:r>
      <w:r>
        <w:t>2025</w:t>
      </w:r>
    </w:p>
    <w:p w14:paraId="4477F827" w14:textId="0ED1DFF6" w:rsidR="004C7A06" w:rsidRDefault="004C7A06" w:rsidP="004C7A06">
      <w:r>
        <w:t xml:space="preserve">Expected Completion (Months) </w:t>
      </w:r>
      <w:r>
        <w:t xml:space="preserve">– </w:t>
      </w:r>
      <w:r>
        <w:t>24</w:t>
      </w:r>
    </w:p>
    <w:p w14:paraId="6957FA70" w14:textId="77777777" w:rsidR="004C7A06" w:rsidRDefault="004C7A06" w:rsidP="004C7A06"/>
    <w:p w14:paraId="4977D7B8" w14:textId="77777777" w:rsidR="004C7A06" w:rsidRDefault="004C7A06" w:rsidP="004C7A06">
      <w:r>
        <w:t>2. Geographic &amp; Site Information</w:t>
      </w:r>
    </w:p>
    <w:p w14:paraId="0AD95470" w14:textId="0673D385" w:rsidR="004C7A06" w:rsidRDefault="004C7A06" w:rsidP="004C7A06">
      <w:r>
        <w:t xml:space="preserve">State / UT </w:t>
      </w:r>
      <w:r>
        <w:t>– Uttar Pradesh</w:t>
      </w:r>
    </w:p>
    <w:p w14:paraId="3FC2504F" w14:textId="77777777" w:rsidR="004C7A06" w:rsidRDefault="004C7A06" w:rsidP="004C7A06">
      <w:r>
        <w:t xml:space="preserve">District </w:t>
      </w:r>
      <w:r>
        <w:t xml:space="preserve">- </w:t>
      </w:r>
      <w:r w:rsidRPr="004C7A06">
        <w:t>Lucknow</w:t>
      </w:r>
      <w:r w:rsidRPr="004C7A06">
        <w:t xml:space="preserve"> </w:t>
      </w:r>
    </w:p>
    <w:p w14:paraId="6A1144BC" w14:textId="5114757D" w:rsidR="004C7A06" w:rsidRDefault="004C7A06" w:rsidP="004C7A06">
      <w:r>
        <w:t>Terrain Type</w:t>
      </w:r>
      <w:r>
        <w:t xml:space="preserve"> – Plain</w:t>
      </w:r>
    </w:p>
    <w:p w14:paraId="33C1B25B" w14:textId="77777777" w:rsidR="004C7A06" w:rsidRDefault="004C7A06" w:rsidP="004C7A06"/>
    <w:p w14:paraId="5351DA5E" w14:textId="77777777" w:rsidR="004C7A06" w:rsidRDefault="004C7A06" w:rsidP="004C7A06">
      <w:r>
        <w:t>3. Technical Fields</w:t>
      </w:r>
    </w:p>
    <w:p w14:paraId="448C47C8" w14:textId="77777777" w:rsidR="004C7A06" w:rsidRDefault="004C7A06" w:rsidP="004C7A06">
      <w:r>
        <w:t xml:space="preserve">Project Type </w:t>
      </w:r>
      <w:r>
        <w:t xml:space="preserve">- </w:t>
      </w:r>
      <w:r w:rsidRPr="004C7A06">
        <w:t>Transmission Line</w:t>
      </w:r>
      <w:r w:rsidRPr="004C7A06">
        <w:t xml:space="preserve"> </w:t>
      </w:r>
    </w:p>
    <w:p w14:paraId="1F0A8327" w14:textId="4FA563A5" w:rsidR="004C7A06" w:rsidRDefault="004C7A06" w:rsidP="004C7A06">
      <w:r>
        <w:t xml:space="preserve">Line Voltage Level </w:t>
      </w:r>
      <w:r>
        <w:t>– 132 kV</w:t>
      </w:r>
    </w:p>
    <w:p w14:paraId="70008A66" w14:textId="1305D7DD" w:rsidR="004C7A06" w:rsidRDefault="004C7A06" w:rsidP="004C7A06">
      <w:r>
        <w:t>Substation Type</w:t>
      </w:r>
      <w:r>
        <w:t xml:space="preserve"> - AIS</w:t>
      </w:r>
    </w:p>
    <w:p w14:paraId="70095CC2" w14:textId="24ACFF72" w:rsidR="004C7A06" w:rsidRDefault="004C7A06" w:rsidP="004C7A06">
      <w:r>
        <w:t>Expected No. of Towers</w:t>
      </w:r>
      <w:r>
        <w:t xml:space="preserve"> – 150 Nos</w:t>
      </w:r>
    </w:p>
    <w:p w14:paraId="32386D39" w14:textId="4665C8D4" w:rsidR="004C7A06" w:rsidRDefault="004C7A06" w:rsidP="004C7A06">
      <w:r>
        <w:t xml:space="preserve">Route Length (km) </w:t>
      </w:r>
      <w:r>
        <w:t>– 120 KM</w:t>
      </w:r>
    </w:p>
    <w:p w14:paraId="5660582E" w14:textId="1A362870" w:rsidR="004C7A06" w:rsidRDefault="004C7A06" w:rsidP="004C7A06">
      <w:r>
        <w:t>Average Span (m)</w:t>
      </w:r>
      <w:r>
        <w:t xml:space="preserve"> – </w:t>
      </w:r>
      <w:r>
        <w:t>300</w:t>
      </w:r>
      <w:r>
        <w:t xml:space="preserve"> m</w:t>
      </w:r>
    </w:p>
    <w:p w14:paraId="4923CDA1" w14:textId="1E11F726" w:rsidR="004C7A06" w:rsidRDefault="004C7A06" w:rsidP="004C7A06">
      <w:r>
        <w:t>Number of Circuits</w:t>
      </w:r>
      <w:r>
        <w:t xml:space="preserve"> – 3</w:t>
      </w:r>
    </w:p>
    <w:p w14:paraId="73F65CAD" w14:textId="32434140" w:rsidR="004F22C0" w:rsidRDefault="004C7A06" w:rsidP="004C7A06">
      <w:r>
        <w:t>Number of Bays</w:t>
      </w:r>
      <w:r>
        <w:t xml:space="preserve"> – 3</w:t>
      </w:r>
    </w:p>
    <w:p w14:paraId="3D53D912" w14:textId="50A869D3" w:rsidR="004C7A06" w:rsidRDefault="004C7A06" w:rsidP="004C7A06">
      <w:r>
        <w:t>Tower Types (Multi-select)</w:t>
      </w:r>
      <w:r>
        <w:t xml:space="preserve"> - </w:t>
      </w:r>
      <w:r>
        <w:t>Type A</w:t>
      </w:r>
    </w:p>
    <w:p w14:paraId="15D0D132" w14:textId="77777777" w:rsidR="004C7A06" w:rsidRDefault="004C7A06" w:rsidP="004C7A06"/>
    <w:p w14:paraId="2D0635A1" w14:textId="77777777" w:rsidR="004C7A06" w:rsidRDefault="004C7A06" w:rsidP="004C7A06">
      <w:r>
        <w:t>4. Financial Inputs</w:t>
      </w:r>
    </w:p>
    <w:p w14:paraId="62443016" w14:textId="2508EB20" w:rsidR="004C7A06" w:rsidRDefault="004C7A06" w:rsidP="004C7A06">
      <w:r>
        <w:t xml:space="preserve">Total Budget (in Crores) </w:t>
      </w:r>
      <w:r>
        <w:t xml:space="preserve">– 300 </w:t>
      </w:r>
      <w:proofErr w:type="spellStart"/>
      <w:r>
        <w:t>cr</w:t>
      </w:r>
      <w:proofErr w:type="spellEnd"/>
    </w:p>
    <w:p w14:paraId="7C90CBD5" w14:textId="7AEFE763" w:rsidR="004C7A06" w:rsidRDefault="004C7A06" w:rsidP="004C7A06">
      <w:r>
        <w:t>Local Taxes / GST / Import Duty (%)</w:t>
      </w:r>
      <w:r>
        <w:t xml:space="preserve"> – 18 %</w:t>
      </w:r>
    </w:p>
    <w:sectPr w:rsidR="004C7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06"/>
    <w:rsid w:val="004C7A06"/>
    <w:rsid w:val="004F22C0"/>
    <w:rsid w:val="009A33EA"/>
    <w:rsid w:val="00BF3CEC"/>
    <w:rsid w:val="00D34127"/>
    <w:rsid w:val="00DA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8780"/>
  <w15:chartTrackingRefBased/>
  <w15:docId w15:val="{1DA94ED0-F801-411F-AC11-D56EB1A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3EA"/>
  </w:style>
  <w:style w:type="paragraph" w:styleId="Heading1">
    <w:name w:val="heading 1"/>
    <w:basedOn w:val="Normal"/>
    <w:next w:val="Normal"/>
    <w:link w:val="Heading1Char"/>
    <w:uiPriority w:val="9"/>
    <w:qFormat/>
    <w:rsid w:val="004C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.</dc:creator>
  <cp:keywords/>
  <dc:description/>
  <cp:lastModifiedBy>Abdul .</cp:lastModifiedBy>
  <cp:revision>1</cp:revision>
  <dcterms:created xsi:type="dcterms:W3CDTF">2025-12-08T10:02:00Z</dcterms:created>
  <dcterms:modified xsi:type="dcterms:W3CDTF">2025-12-08T10:13:00Z</dcterms:modified>
</cp:coreProperties>
</file>