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97CDD" w14:textId="4D17D246" w:rsidR="004A1C97" w:rsidRPr="001529F0" w:rsidRDefault="00E41369" w:rsidP="00B37B19">
      <w:pPr>
        <w:spacing w:after="160" w:line="259" w:lineRule="auto"/>
        <w:jc w:val="both"/>
        <w:rPr>
          <w:rFonts w:asciiTheme="majorHAnsi" w:hAnsiTheme="majorHAnsi" w:cstheme="majorHAnsi"/>
          <w:b/>
          <w:color w:val="000000" w:themeColor="text1"/>
          <w:sz w:val="28"/>
          <w:szCs w:val="28"/>
        </w:rPr>
      </w:pPr>
      <w:r w:rsidRPr="001529F0">
        <w:rPr>
          <w:rFonts w:asciiTheme="majorHAnsi" w:hAnsiTheme="majorHAnsi" w:cstheme="majorHAnsi"/>
          <w:noProof/>
          <w:color w:val="000000" w:themeColor="text1"/>
          <w:sz w:val="28"/>
          <w:szCs w:val="28"/>
        </w:rPr>
        <mc:AlternateContent>
          <mc:Choice Requires="wpg">
            <w:drawing>
              <wp:anchor distT="0" distB="0" distL="114300" distR="114300" simplePos="0" relativeHeight="251659264" behindDoc="1" locked="0" layoutInCell="1" allowOverlap="1" wp14:anchorId="09D10391" wp14:editId="3793172D">
                <wp:simplePos x="0" y="0"/>
                <wp:positionH relativeFrom="margin">
                  <wp:posOffset>-188595</wp:posOffset>
                </wp:positionH>
                <wp:positionV relativeFrom="paragraph">
                  <wp:posOffset>-102870</wp:posOffset>
                </wp:positionV>
                <wp:extent cx="6263640" cy="9532620"/>
                <wp:effectExtent l="0" t="0" r="0" b="508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63640" cy="9532620"/>
                          <a:chOff x="1985" y="1418"/>
                          <a:chExt cx="8820" cy="14097"/>
                        </a:xfrm>
                      </wpg:grpSpPr>
                      <wpg:grpSp>
                        <wpg:cNvPr id="2" name="Group 3"/>
                        <wpg:cNvGrpSpPr>
                          <a:grpSpLocks/>
                        </wpg:cNvGrpSpPr>
                        <wpg:grpSpPr bwMode="auto">
                          <a:xfrm>
                            <a:off x="1985" y="1418"/>
                            <a:ext cx="1905" cy="1920"/>
                            <a:chOff x="1985" y="1418"/>
                            <a:chExt cx="1905" cy="1920"/>
                          </a:xfrm>
                        </wpg:grpSpPr>
                        <pic:pic xmlns:pic="http://schemas.openxmlformats.org/drawingml/2006/picture">
                          <pic:nvPicPr>
                            <pic:cNvPr id="3"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pic:pic xmlns:pic="http://schemas.openxmlformats.org/drawingml/2006/picture">
                        <pic:nvPicPr>
                          <pic:cNvPr id="5"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865" y="1544"/>
                            <a:ext cx="48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6" name="Group 7"/>
                        <wpg:cNvGrpSpPr>
                          <a:grpSpLocks/>
                        </wpg:cNvGrpSpPr>
                        <wpg:grpSpPr bwMode="auto">
                          <a:xfrm rot="-16200000">
                            <a:off x="8892" y="1418"/>
                            <a:ext cx="1905" cy="1920"/>
                            <a:chOff x="1985" y="1418"/>
                            <a:chExt cx="1905" cy="1920"/>
                          </a:xfrm>
                        </wpg:grpSpPr>
                        <pic:pic xmlns:pic="http://schemas.openxmlformats.org/drawingml/2006/picture">
                          <pic:nvPicPr>
                            <pic:cNvPr id="7"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9" name="Group 10"/>
                        <wpg:cNvGrpSpPr>
                          <a:grpSpLocks/>
                        </wpg:cNvGrpSpPr>
                        <wpg:grpSpPr bwMode="auto">
                          <a:xfrm rot="-5400000">
                            <a:off x="1992" y="13595"/>
                            <a:ext cx="1905" cy="1920"/>
                            <a:chOff x="1985" y="1418"/>
                            <a:chExt cx="1905" cy="1920"/>
                          </a:xfrm>
                        </wpg:grpSpPr>
                        <pic:pic xmlns:pic="http://schemas.openxmlformats.org/drawingml/2006/picture">
                          <pic:nvPicPr>
                            <pic:cNvPr id="1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12" name="Group 13"/>
                        <wpg:cNvGrpSpPr>
                          <a:grpSpLocks/>
                        </wpg:cNvGrpSpPr>
                        <wpg:grpSpPr bwMode="auto">
                          <a:xfrm rot="-32400000">
                            <a:off x="8899" y="13595"/>
                            <a:ext cx="1905" cy="1920"/>
                            <a:chOff x="1985" y="1418"/>
                            <a:chExt cx="1905" cy="1920"/>
                          </a:xfrm>
                        </wpg:grpSpPr>
                        <pic:pic xmlns:pic="http://schemas.openxmlformats.org/drawingml/2006/picture">
                          <pic:nvPicPr>
                            <pic:cNvPr id="13"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pic:pic xmlns:pic="http://schemas.openxmlformats.org/drawingml/2006/picture">
                        <pic:nvPicPr>
                          <pic:cNvPr id="15" name="Picture 16"/>
                          <pic:cNvPicPr>
                            <a:picLocks noChangeAspect="1" noChangeArrowheads="1"/>
                          </pic:cNvPicPr>
                        </pic:nvPicPr>
                        <pic:blipFill>
                          <a:blip r:embed="rId12">
                            <a:lum bright="6000" contrast="48000"/>
                            <a:extLst>
                              <a:ext uri="{28A0092B-C50C-407E-A947-70E740481C1C}">
                                <a14:useLocalDpi xmlns:a14="http://schemas.microsoft.com/office/drawing/2010/main" val="0"/>
                              </a:ext>
                            </a:extLst>
                          </a:blip>
                          <a:srcRect/>
                          <a:stretch>
                            <a:fillRect/>
                          </a:stretch>
                        </pic:blipFill>
                        <pic:spPr bwMode="auto">
                          <a:xfrm>
                            <a:off x="10525" y="3323"/>
                            <a:ext cx="140" cy="10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125" y="3323"/>
                            <a:ext cx="140" cy="10339"/>
                          </a:xfrm>
                          <a:prstGeom prst="rect">
                            <a:avLst/>
                          </a:prstGeom>
                          <a:solidFill>
                            <a:srgbClr val="33CCCC"/>
                          </a:solidFill>
                          <a:ln>
                            <a:noFill/>
                          </a:ln>
                          <a:extLs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940" y="15149"/>
                            <a:ext cx="48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E6771F1" id="Group 1" o:spid="_x0000_s1026" style="position:absolute;margin-left:-14.85pt;margin-top:-8.1pt;width:493.2pt;height:750.6pt;z-index:-251657216;mso-position-horizontal-relative:margin" coordorigin="1985,1418" coordsize="8820,14097" o:gfxdata="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">
                <v:group id="Group 3" o:spid="_x0000_s1027" style="position:absolute;left:1985;top:1418;width:1905;height:192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">
                    <v:imagedata r:id="rId13" o:title=""/>
                  </v:shape>
                  <v:shape id="Picture 5" o:spid="_x0000_s1029" type="#_x0000_t75"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">
                    <v:imagedata r:id="rId14" o:title=""/>
                  </v:shape>
                </v:group>
                <v:shape id="Picture 6" o:spid="_x0000_s1030" type="#_x0000_t75" style="position:absolute;left:3865;top:1544;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">
                  <v:imagedata r:id="rId15" o:title=""/>
                </v:shape>
                <v:group id="Group 7" o:spid="_x0000_s1031" style="position:absolute;left:8892;top:1418;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">
                  <v:shape id="Picture 8" o:spid="_x0000_s1032" type="#_x0000_t75"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">
                    <v:imagedata r:id="rId16" o:title=""/>
                  </v:shape>
                  <v:shape id="Picture 9" o:spid="_x0000_s1033" type="#_x0000_t75"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">
                    <v:imagedata r:id="rId14" o:title=""/>
                  </v:shape>
                </v:group>
                <v:group id="Group 10" o:spid="_x0000_s1034" style="position:absolute;left:1992;top:13595;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">
                  <v:shape id="Picture 11" o:spid="_x0000_s1035" type="#_x0000_t75"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">
                    <v:imagedata r:id="rId16" o:title=""/>
                  </v:shape>
                  <v:shape id="Picture 12" o:spid="_x0000_s1036" type="#_x0000_t75"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">
                    <v:imagedata r:id="rId14" o:title=""/>
                  </v:shape>
                </v:group>
                <v:group id="Group 13" o:spid="_x0000_s1037" style="position:absolute;left:8899;top:13595;width:1905;height:1920;rotation:18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">
                  <v:shape id="Picture 14" o:spid="_x0000_s1038" type="#_x0000_t75"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">
                    <v:imagedata r:id="rId13" o:title=""/>
                  </v:shape>
                  <v:shape id="Picture 15" o:spid="_x0000_s1039" type="#_x0000_t75"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">
                    <v:imagedata r:id="rId14" o:title=""/>
                  </v:shape>
                </v:group>
                <v:shape id="Picture 16" o:spid="_x0000_s1040" type="#_x0000_t75" style="position:absolute;left:105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">
                  <v:imagedata r:id="rId17" o:title="" gain="126031f" blacklevel="1966f"/>
                </v:shape>
                <v:shape id="Picture 17" o:spid="_x0000_s1041" type="#_x0000_t75" style="position:absolute;left:21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" filled="t" fillcolor="#3cc">
                  <v:imagedata r:id="rId17" o:title=""/>
                </v:shape>
                <v:shape id="Picture 18" o:spid="_x0000_s1042" type="#_x0000_t75" style="position:absolute;left:3940;top:15149;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">
                  <v:imagedata r:id="rId15" o:title=""/>
                </v:shape>
                <w10:wrap anchorx="margin"/>
              </v:group>
            </w:pict>
          </mc:Fallback>
        </mc:AlternateContent>
      </w:r>
    </w:p>
    <w:p w14:paraId="41B3C12E" w14:textId="77777777" w:rsidR="006B7220" w:rsidRDefault="006B7220" w:rsidP="006B7220">
      <w:pPr>
        <w:tabs>
          <w:tab w:val="left" w:pos="3138"/>
        </w:tabs>
        <w:spacing w:before="120"/>
        <w:ind w:right="11"/>
        <w:jc w:val="center"/>
        <w:rPr>
          <w:b/>
          <w:color w:val="000000" w:themeColor="text1"/>
          <w:sz w:val="28"/>
          <w:szCs w:val="28"/>
          <w:lang w:val="pt-BR"/>
        </w:rPr>
      </w:pPr>
    </w:p>
    <w:p w14:paraId="100BE490" w14:textId="56C0E8E7" w:rsidR="004A1C97" w:rsidRPr="001529F0" w:rsidRDefault="004A1C97" w:rsidP="006B7220">
      <w:pPr>
        <w:tabs>
          <w:tab w:val="left" w:pos="3138"/>
        </w:tabs>
        <w:spacing w:before="120"/>
        <w:ind w:right="11"/>
        <w:jc w:val="center"/>
        <w:rPr>
          <w:b/>
          <w:color w:val="000000" w:themeColor="text1"/>
          <w:sz w:val="28"/>
          <w:szCs w:val="28"/>
          <w:lang w:val="pt-BR"/>
        </w:rPr>
      </w:pPr>
      <w:r w:rsidRPr="001529F0">
        <w:rPr>
          <w:b/>
          <w:color w:val="000000" w:themeColor="text1"/>
          <w:sz w:val="28"/>
          <w:szCs w:val="28"/>
          <w:lang w:val="pt-BR"/>
        </w:rPr>
        <w:t>TRƯỜNG ĐẠI HỌC CÔNG NGHỆ GIAO THÔNG VẬN TẢI</w:t>
      </w:r>
    </w:p>
    <w:p w14:paraId="09CD2651" w14:textId="369C5348" w:rsidR="004A1C97" w:rsidRDefault="004A1C97" w:rsidP="006B7220">
      <w:pPr>
        <w:spacing w:before="120"/>
        <w:jc w:val="center"/>
        <w:rPr>
          <w:b/>
          <w:color w:val="000000" w:themeColor="text1"/>
          <w:sz w:val="28"/>
          <w:szCs w:val="28"/>
          <w:lang w:val="pt-BR"/>
        </w:rPr>
      </w:pPr>
      <w:r w:rsidRPr="001529F0">
        <w:rPr>
          <w:b/>
          <w:color w:val="000000" w:themeColor="text1"/>
          <w:sz w:val="28"/>
          <w:szCs w:val="28"/>
          <w:lang w:val="pt-BR"/>
        </w:rPr>
        <w:t>KHOA CHÍNH TRỊ-QUỐC PHÒNG AN NINH-GIÁO DỤC THỂ CHẤT</w:t>
      </w:r>
    </w:p>
    <w:p w14:paraId="77DA14D4" w14:textId="5DBE2124" w:rsidR="00C86008" w:rsidRPr="001529F0" w:rsidRDefault="00C86008" w:rsidP="006B7220">
      <w:pPr>
        <w:spacing w:before="120"/>
        <w:jc w:val="center"/>
        <w:rPr>
          <w:b/>
          <w:color w:val="000000" w:themeColor="text1"/>
          <w:sz w:val="28"/>
          <w:szCs w:val="28"/>
          <w:lang w:val="pt-BR"/>
        </w:rPr>
      </w:pPr>
      <w:r w:rsidRPr="001529F0">
        <w:rPr>
          <w:b/>
          <w:noProof/>
          <w:color w:val="000000" w:themeColor="text1"/>
        </w:rPr>
        <w:drawing>
          <wp:anchor distT="0" distB="0" distL="114300" distR="114300" simplePos="0" relativeHeight="251661312" behindDoc="1" locked="0" layoutInCell="1" allowOverlap="1" wp14:anchorId="6CBC445B" wp14:editId="3F939442">
            <wp:simplePos x="0" y="0"/>
            <wp:positionH relativeFrom="column">
              <wp:posOffset>1777365</wp:posOffset>
            </wp:positionH>
            <wp:positionV relativeFrom="paragraph">
              <wp:posOffset>53340</wp:posOffset>
            </wp:positionV>
            <wp:extent cx="2286000" cy="2286000"/>
            <wp:effectExtent l="0" t="0" r="0" b="0"/>
            <wp:wrapNone/>
            <wp:docPr id="18" name="Picture 18" descr="Đại học Công nghệ Giao thông Vận tải - U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ại học Công nghệ Giao thông Vận tải - UT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000000" w:themeColor="text1"/>
          <w:sz w:val="28"/>
          <w:szCs w:val="28"/>
          <w:lang w:val="pt-BR"/>
        </w:rPr>
        <w:t>BỘ MÔN TƯ TƯỞNG HỒ CHÍ MINH</w:t>
      </w:r>
    </w:p>
    <w:p w14:paraId="1E43ACB2" w14:textId="12E4A121" w:rsidR="004A1C97" w:rsidRPr="001529F0" w:rsidRDefault="004A1C97" w:rsidP="006B7220">
      <w:pPr>
        <w:jc w:val="center"/>
        <w:rPr>
          <w:b/>
          <w:color w:val="000000" w:themeColor="text1"/>
          <w:sz w:val="28"/>
          <w:szCs w:val="28"/>
          <w:lang w:val="pt-BR"/>
        </w:rPr>
      </w:pPr>
    </w:p>
    <w:p w14:paraId="2544F624" w14:textId="6CB82200" w:rsidR="004A1C97" w:rsidRPr="001529F0" w:rsidRDefault="004A1C97" w:rsidP="006B7220">
      <w:pPr>
        <w:jc w:val="center"/>
        <w:rPr>
          <w:b/>
          <w:color w:val="000000" w:themeColor="text1"/>
          <w:sz w:val="28"/>
          <w:szCs w:val="28"/>
          <w:lang w:val="pt-BR"/>
        </w:rPr>
      </w:pPr>
    </w:p>
    <w:p w14:paraId="61A395DF" w14:textId="7C73E501" w:rsidR="004A1C97" w:rsidRPr="001529F0" w:rsidRDefault="004A1C97" w:rsidP="006B7220">
      <w:pPr>
        <w:jc w:val="center"/>
        <w:rPr>
          <w:b/>
          <w:color w:val="000000" w:themeColor="text1"/>
          <w:sz w:val="28"/>
          <w:szCs w:val="28"/>
          <w:lang w:val="pt-BR"/>
        </w:rPr>
      </w:pPr>
    </w:p>
    <w:p w14:paraId="5BB98133" w14:textId="070A51BB" w:rsidR="004A1C97" w:rsidRPr="001529F0" w:rsidRDefault="004A1C97" w:rsidP="006B7220">
      <w:pPr>
        <w:tabs>
          <w:tab w:val="center" w:pos="4791"/>
        </w:tabs>
        <w:jc w:val="center"/>
        <w:rPr>
          <w:color w:val="000000" w:themeColor="text1"/>
          <w:sz w:val="28"/>
          <w:szCs w:val="28"/>
          <w:lang w:val="pt-BR"/>
        </w:rPr>
      </w:pPr>
    </w:p>
    <w:p w14:paraId="769E5EA9" w14:textId="77777777" w:rsidR="004A1C97" w:rsidRPr="001529F0" w:rsidRDefault="004A1C97" w:rsidP="006B7220">
      <w:pPr>
        <w:tabs>
          <w:tab w:val="left" w:pos="3360"/>
          <w:tab w:val="left" w:pos="4800"/>
        </w:tabs>
        <w:jc w:val="center"/>
        <w:rPr>
          <w:b/>
          <w:color w:val="000000" w:themeColor="text1"/>
          <w:sz w:val="28"/>
          <w:szCs w:val="28"/>
          <w:lang w:val="pt-BR"/>
        </w:rPr>
      </w:pPr>
    </w:p>
    <w:p w14:paraId="34A27122" w14:textId="77777777" w:rsidR="004A1C97" w:rsidRPr="001529F0" w:rsidRDefault="004A1C97" w:rsidP="006B7220">
      <w:pPr>
        <w:tabs>
          <w:tab w:val="left" w:pos="4560"/>
          <w:tab w:val="left" w:pos="6300"/>
        </w:tabs>
        <w:jc w:val="center"/>
        <w:rPr>
          <w:b/>
          <w:color w:val="000000" w:themeColor="text1"/>
          <w:sz w:val="28"/>
          <w:szCs w:val="28"/>
          <w:lang w:val="pt-BR"/>
        </w:rPr>
      </w:pPr>
    </w:p>
    <w:p w14:paraId="37D5D68E" w14:textId="31EE19AC" w:rsidR="00D73B5F" w:rsidRPr="001529F0" w:rsidRDefault="00D73B5F" w:rsidP="006B7220">
      <w:pPr>
        <w:tabs>
          <w:tab w:val="left" w:pos="4560"/>
          <w:tab w:val="left" w:pos="6300"/>
        </w:tabs>
        <w:jc w:val="center"/>
        <w:rPr>
          <w:b/>
          <w:color w:val="000000" w:themeColor="text1"/>
          <w:sz w:val="28"/>
          <w:szCs w:val="28"/>
        </w:rPr>
      </w:pPr>
    </w:p>
    <w:p w14:paraId="683DB668" w14:textId="77777777" w:rsidR="00D73B5F" w:rsidRPr="001529F0" w:rsidRDefault="00D73B5F" w:rsidP="006B7220">
      <w:pPr>
        <w:tabs>
          <w:tab w:val="left" w:pos="4560"/>
          <w:tab w:val="left" w:pos="6300"/>
        </w:tabs>
        <w:jc w:val="center"/>
        <w:rPr>
          <w:b/>
          <w:color w:val="000000" w:themeColor="text1"/>
          <w:sz w:val="28"/>
          <w:szCs w:val="28"/>
        </w:rPr>
      </w:pPr>
    </w:p>
    <w:p w14:paraId="56DAE304" w14:textId="2194E5B9" w:rsidR="004A1C97" w:rsidRPr="001529F0" w:rsidRDefault="004A1C97" w:rsidP="006B7220">
      <w:pPr>
        <w:tabs>
          <w:tab w:val="left" w:pos="4560"/>
          <w:tab w:val="left" w:pos="6300"/>
        </w:tabs>
        <w:jc w:val="center"/>
        <w:rPr>
          <w:b/>
          <w:color w:val="000000" w:themeColor="text1"/>
          <w:sz w:val="54"/>
          <w:szCs w:val="28"/>
          <w:lang w:val="pt-BR"/>
        </w:rPr>
      </w:pPr>
      <w:r w:rsidRPr="001529F0">
        <w:rPr>
          <w:b/>
          <w:color w:val="000000" w:themeColor="text1"/>
          <w:sz w:val="54"/>
          <w:szCs w:val="28"/>
          <w:lang w:val="pt-BR"/>
        </w:rPr>
        <w:t>TIỂU LUẬN</w:t>
      </w:r>
    </w:p>
    <w:p w14:paraId="2643FD1A" w14:textId="77777777" w:rsidR="004A1C97" w:rsidRPr="001529F0" w:rsidRDefault="004A1C97" w:rsidP="006B7220">
      <w:pPr>
        <w:tabs>
          <w:tab w:val="left" w:pos="4560"/>
          <w:tab w:val="left" w:pos="6300"/>
        </w:tabs>
        <w:jc w:val="center"/>
        <w:rPr>
          <w:b/>
          <w:color w:val="000000" w:themeColor="text1"/>
          <w:szCs w:val="28"/>
          <w:lang w:val="pt-BR"/>
        </w:rPr>
      </w:pPr>
    </w:p>
    <w:p w14:paraId="19519076" w14:textId="699E8E30" w:rsidR="004A1C97" w:rsidRPr="001529F0" w:rsidRDefault="004A1C97" w:rsidP="006B7220">
      <w:pPr>
        <w:spacing w:before="120" w:line="360" w:lineRule="atLeast"/>
        <w:jc w:val="center"/>
        <w:rPr>
          <w:b/>
          <w:color w:val="000000" w:themeColor="text1"/>
          <w:sz w:val="38"/>
          <w:szCs w:val="44"/>
          <w:lang w:val="pt-BR"/>
        </w:rPr>
      </w:pPr>
      <w:r w:rsidRPr="001529F0">
        <w:rPr>
          <w:b/>
          <w:color w:val="000000" w:themeColor="text1"/>
          <w:sz w:val="38"/>
          <w:szCs w:val="44"/>
          <w:lang w:val="pt-BR"/>
        </w:rPr>
        <w:t xml:space="preserve">HỌC PHẦN: </w:t>
      </w:r>
      <w:r w:rsidR="003C77DD">
        <w:rPr>
          <w:b/>
          <w:color w:val="000000" w:themeColor="text1"/>
          <w:sz w:val="38"/>
          <w:szCs w:val="44"/>
          <w:lang w:val="pt-BR"/>
        </w:rPr>
        <w:t xml:space="preserve">PHÁP LUẬT </w:t>
      </w:r>
      <w:r w:rsidR="004D7B0A">
        <w:rPr>
          <w:b/>
          <w:color w:val="000000" w:themeColor="text1"/>
          <w:sz w:val="38"/>
          <w:szCs w:val="44"/>
          <w:lang w:val="pt-BR"/>
        </w:rPr>
        <w:t xml:space="preserve">VIỆT NAM </w:t>
      </w:r>
      <w:r w:rsidR="003C77DD">
        <w:rPr>
          <w:b/>
          <w:color w:val="000000" w:themeColor="text1"/>
          <w:sz w:val="38"/>
          <w:szCs w:val="44"/>
          <w:lang w:val="pt-BR"/>
        </w:rPr>
        <w:t>Đ</w:t>
      </w:r>
      <w:r w:rsidR="00B96EB0">
        <w:rPr>
          <w:b/>
          <w:color w:val="000000" w:themeColor="text1"/>
          <w:sz w:val="38"/>
          <w:szCs w:val="44"/>
          <w:lang w:val="pt-BR"/>
        </w:rPr>
        <w:t>ẠI</w:t>
      </w:r>
      <w:r w:rsidR="003C77DD">
        <w:rPr>
          <w:b/>
          <w:color w:val="000000" w:themeColor="text1"/>
          <w:sz w:val="38"/>
          <w:szCs w:val="44"/>
          <w:lang w:val="pt-BR"/>
        </w:rPr>
        <w:t xml:space="preserve"> CƯƠNG</w:t>
      </w:r>
    </w:p>
    <w:p w14:paraId="708889F4" w14:textId="7FA4681D" w:rsidR="004A1C97" w:rsidRPr="00E907E5" w:rsidRDefault="004D7B0A" w:rsidP="00B37B19">
      <w:pPr>
        <w:spacing w:before="240" w:after="240" w:line="346" w:lineRule="auto"/>
        <w:ind w:left="1134" w:right="707"/>
        <w:jc w:val="both"/>
        <w:rPr>
          <w:b/>
          <w:bCs/>
          <w:color w:val="000000" w:themeColor="text1"/>
          <w:sz w:val="28"/>
          <w:szCs w:val="28"/>
          <w:lang w:val="en-US"/>
        </w:rPr>
      </w:pPr>
      <w:r>
        <w:rPr>
          <w:b/>
          <w:color w:val="000000" w:themeColor="text1"/>
          <w:sz w:val="30"/>
          <w:szCs w:val="28"/>
          <w:u w:val="single"/>
          <w:lang w:val="en-US"/>
        </w:rPr>
        <w:t>Tên</w:t>
      </w:r>
      <w:r w:rsidR="00C86008">
        <w:rPr>
          <w:b/>
          <w:color w:val="000000" w:themeColor="text1"/>
          <w:sz w:val="30"/>
          <w:szCs w:val="28"/>
          <w:u w:val="single"/>
          <w:lang w:val="en-US"/>
        </w:rPr>
        <w:t xml:space="preserve"> tiểu luận</w:t>
      </w:r>
      <w:r w:rsidR="004A1C97" w:rsidRPr="001529F0">
        <w:rPr>
          <w:b/>
          <w:color w:val="000000" w:themeColor="text1"/>
          <w:sz w:val="30"/>
          <w:szCs w:val="28"/>
        </w:rPr>
        <w:t xml:space="preserve">: </w:t>
      </w:r>
      <w:r w:rsidR="003C77DD">
        <w:rPr>
          <w:b/>
          <w:color w:val="000000" w:themeColor="text1"/>
          <w:sz w:val="30"/>
          <w:szCs w:val="28"/>
          <w:lang w:val="en-US"/>
        </w:rPr>
        <w:t>“</w:t>
      </w:r>
      <w:r w:rsidR="003C77DD">
        <w:rPr>
          <w:b/>
          <w:color w:val="000000" w:themeColor="text1"/>
          <w:sz w:val="28"/>
          <w:lang w:val="en-US"/>
        </w:rPr>
        <w:t>Trình bày quyền sở hữu và căn cứ xác lập quyền sở hữu theo quy định của Bộ luật Dân sự 2015? Những bất cập và hướng hoàn thiện những bất cập về quyền sở hữu trong Bộ luật Dân sự 2015?</w:t>
      </w:r>
      <w:r w:rsidR="00E907E5" w:rsidRPr="00E907E5">
        <w:rPr>
          <w:b/>
          <w:color w:val="000000"/>
          <w:sz w:val="28"/>
          <w:szCs w:val="28"/>
          <w:lang w:val="en-US"/>
        </w:rPr>
        <w:t>”</w:t>
      </w:r>
    </w:p>
    <w:p w14:paraId="41214EBA" w14:textId="7AB6DBEA" w:rsidR="004A1C97" w:rsidRPr="001529F0" w:rsidRDefault="004A1C97" w:rsidP="00B37B19">
      <w:pPr>
        <w:tabs>
          <w:tab w:val="left" w:pos="4560"/>
          <w:tab w:val="left" w:pos="5347"/>
          <w:tab w:val="left" w:pos="6300"/>
        </w:tabs>
        <w:jc w:val="both"/>
        <w:rPr>
          <w:b/>
          <w:color w:val="000000" w:themeColor="text1"/>
          <w:sz w:val="28"/>
          <w:szCs w:val="28"/>
        </w:rPr>
      </w:pPr>
    </w:p>
    <w:p w14:paraId="541FAC7F" w14:textId="77777777" w:rsidR="00A236ED" w:rsidRPr="001529F0" w:rsidRDefault="00A236ED" w:rsidP="00B37B19">
      <w:pPr>
        <w:tabs>
          <w:tab w:val="left" w:pos="4560"/>
          <w:tab w:val="left" w:pos="5347"/>
          <w:tab w:val="left" w:pos="6300"/>
        </w:tabs>
        <w:jc w:val="both"/>
        <w:rPr>
          <w:b/>
          <w:color w:val="000000" w:themeColor="text1"/>
          <w:sz w:val="28"/>
          <w:szCs w:val="28"/>
        </w:rPr>
      </w:pPr>
    </w:p>
    <w:p w14:paraId="35D5FD6D" w14:textId="77777777" w:rsidR="004A1C97" w:rsidRPr="001529F0" w:rsidRDefault="004A1C97" w:rsidP="00B37B19">
      <w:pPr>
        <w:tabs>
          <w:tab w:val="left" w:pos="6300"/>
        </w:tabs>
        <w:jc w:val="both"/>
        <w:rPr>
          <w:b/>
          <w:color w:val="000000" w:themeColor="text1"/>
          <w:sz w:val="28"/>
          <w:szCs w:val="28"/>
        </w:rPr>
      </w:pPr>
      <w:r w:rsidRPr="001529F0">
        <w:rPr>
          <w:b/>
          <w:color w:val="000000" w:themeColor="text1"/>
          <w:sz w:val="28"/>
          <w:szCs w:val="28"/>
        </w:rPr>
        <w:t xml:space="preserve">   </w:t>
      </w:r>
      <w:r w:rsidRPr="001529F0">
        <w:rPr>
          <w:b/>
          <w:color w:val="000000" w:themeColor="text1"/>
          <w:sz w:val="28"/>
          <w:szCs w:val="28"/>
        </w:rPr>
        <w:tab/>
      </w:r>
    </w:p>
    <w:tbl>
      <w:tblPr>
        <w:tblW w:w="8927" w:type="dxa"/>
        <w:tblInd w:w="-422" w:type="dxa"/>
        <w:tblLook w:val="04A0" w:firstRow="1" w:lastRow="0" w:firstColumn="1" w:lastColumn="0" w:noHBand="0" w:noVBand="1"/>
      </w:tblPr>
      <w:tblGrid>
        <w:gridCol w:w="2265"/>
        <w:gridCol w:w="6662"/>
      </w:tblGrid>
      <w:tr w:rsidR="00504AEE" w:rsidRPr="001529F0" w14:paraId="27656010" w14:textId="77777777" w:rsidTr="00504AEE">
        <w:tc>
          <w:tcPr>
            <w:tcW w:w="2265" w:type="dxa"/>
          </w:tcPr>
          <w:p w14:paraId="6D681FDA" w14:textId="77777777" w:rsidR="004A1C97" w:rsidRPr="001529F0" w:rsidRDefault="004A1C97" w:rsidP="00B37B19">
            <w:pPr>
              <w:tabs>
                <w:tab w:val="left" w:pos="4560"/>
                <w:tab w:val="left" w:pos="6300"/>
              </w:tabs>
              <w:jc w:val="both"/>
              <w:rPr>
                <w:b/>
                <w:color w:val="000000" w:themeColor="text1"/>
                <w:sz w:val="28"/>
                <w:szCs w:val="28"/>
              </w:rPr>
            </w:pPr>
          </w:p>
        </w:tc>
        <w:tc>
          <w:tcPr>
            <w:tcW w:w="6662" w:type="dxa"/>
          </w:tcPr>
          <w:p w14:paraId="4E9AE58E" w14:textId="794EBF38" w:rsidR="004A1C97" w:rsidRPr="00E907E5" w:rsidRDefault="004A1C97" w:rsidP="00B37B19">
            <w:pPr>
              <w:tabs>
                <w:tab w:val="left" w:pos="4560"/>
                <w:tab w:val="left" w:pos="6300"/>
              </w:tabs>
              <w:spacing w:line="360" w:lineRule="auto"/>
              <w:jc w:val="both"/>
              <w:rPr>
                <w:b/>
                <w:color w:val="000000" w:themeColor="text1"/>
                <w:sz w:val="28"/>
                <w:szCs w:val="28"/>
                <w:lang w:val="en-US"/>
              </w:rPr>
            </w:pPr>
            <w:r w:rsidRPr="001529F0">
              <w:rPr>
                <w:b/>
                <w:color w:val="000000" w:themeColor="text1"/>
                <w:sz w:val="28"/>
                <w:szCs w:val="28"/>
              </w:rPr>
              <w:t>SINH VIÊN THỰC HIỆN:</w:t>
            </w:r>
            <w:r w:rsidR="00504AEE" w:rsidRPr="001529F0">
              <w:rPr>
                <w:b/>
                <w:color w:val="000000" w:themeColor="text1"/>
                <w:sz w:val="28"/>
                <w:szCs w:val="28"/>
              </w:rPr>
              <w:t xml:space="preserve"> </w:t>
            </w:r>
            <w:r w:rsidR="00E907E5">
              <w:rPr>
                <w:b/>
                <w:color w:val="000000" w:themeColor="text1"/>
                <w:sz w:val="28"/>
                <w:szCs w:val="28"/>
                <w:lang w:val="en-US"/>
              </w:rPr>
              <w:t>Lại Huy Trường</w:t>
            </w:r>
          </w:p>
        </w:tc>
      </w:tr>
      <w:tr w:rsidR="00504AEE" w:rsidRPr="001529F0" w14:paraId="0A5E9135" w14:textId="77777777" w:rsidTr="00504AEE">
        <w:tc>
          <w:tcPr>
            <w:tcW w:w="2265" w:type="dxa"/>
          </w:tcPr>
          <w:p w14:paraId="772319BB" w14:textId="77777777" w:rsidR="004A1C97" w:rsidRPr="001529F0" w:rsidRDefault="004A1C97" w:rsidP="00B37B19">
            <w:pPr>
              <w:tabs>
                <w:tab w:val="left" w:pos="4560"/>
                <w:tab w:val="left" w:pos="6300"/>
              </w:tabs>
              <w:jc w:val="both"/>
              <w:rPr>
                <w:b/>
                <w:color w:val="000000" w:themeColor="text1"/>
                <w:sz w:val="28"/>
                <w:szCs w:val="28"/>
              </w:rPr>
            </w:pPr>
          </w:p>
        </w:tc>
        <w:tc>
          <w:tcPr>
            <w:tcW w:w="6662" w:type="dxa"/>
          </w:tcPr>
          <w:p w14:paraId="189F058F" w14:textId="5C5728F2" w:rsidR="004A1C97" w:rsidRPr="00E907E5" w:rsidRDefault="004A1C97" w:rsidP="00B37B19">
            <w:pPr>
              <w:tabs>
                <w:tab w:val="left" w:pos="4560"/>
                <w:tab w:val="left" w:pos="6300"/>
              </w:tabs>
              <w:spacing w:line="360" w:lineRule="auto"/>
              <w:jc w:val="both"/>
              <w:rPr>
                <w:b/>
                <w:color w:val="000000" w:themeColor="text1"/>
                <w:sz w:val="28"/>
                <w:szCs w:val="28"/>
                <w:lang w:val="en-US"/>
              </w:rPr>
            </w:pPr>
            <w:r w:rsidRPr="001529F0">
              <w:rPr>
                <w:b/>
                <w:color w:val="000000" w:themeColor="text1"/>
                <w:sz w:val="28"/>
                <w:szCs w:val="28"/>
              </w:rPr>
              <w:t>MÃ SINH VIÊN</w:t>
            </w:r>
            <w:r w:rsidR="00504AEE" w:rsidRPr="001529F0">
              <w:rPr>
                <w:b/>
                <w:color w:val="000000" w:themeColor="text1"/>
                <w:sz w:val="28"/>
                <w:szCs w:val="28"/>
              </w:rPr>
              <w:t>: 7</w:t>
            </w:r>
            <w:r w:rsidR="00E907E5">
              <w:rPr>
                <w:b/>
                <w:color w:val="000000" w:themeColor="text1"/>
                <w:sz w:val="28"/>
                <w:szCs w:val="28"/>
                <w:lang w:val="en-US"/>
              </w:rPr>
              <w:t>2</w:t>
            </w:r>
            <w:r w:rsidR="00504AEE" w:rsidRPr="001529F0">
              <w:rPr>
                <w:b/>
                <w:color w:val="000000" w:themeColor="text1"/>
                <w:sz w:val="28"/>
                <w:szCs w:val="28"/>
              </w:rPr>
              <w:t>DCTT2</w:t>
            </w:r>
            <w:r w:rsidR="00E907E5">
              <w:rPr>
                <w:b/>
                <w:color w:val="000000" w:themeColor="text1"/>
                <w:sz w:val="28"/>
                <w:szCs w:val="28"/>
                <w:lang w:val="en-US"/>
              </w:rPr>
              <w:t>0117</w:t>
            </w:r>
          </w:p>
          <w:p w14:paraId="27A504B6" w14:textId="7BAC7C16" w:rsidR="004A1C97" w:rsidRPr="001529F0" w:rsidRDefault="004A1C97" w:rsidP="00B37B19">
            <w:pPr>
              <w:tabs>
                <w:tab w:val="left" w:pos="4560"/>
                <w:tab w:val="left" w:pos="6300"/>
              </w:tabs>
              <w:spacing w:line="360" w:lineRule="auto"/>
              <w:jc w:val="both"/>
              <w:rPr>
                <w:b/>
                <w:color w:val="000000" w:themeColor="text1"/>
                <w:sz w:val="28"/>
                <w:szCs w:val="28"/>
              </w:rPr>
            </w:pPr>
            <w:r w:rsidRPr="001529F0">
              <w:rPr>
                <w:b/>
                <w:color w:val="000000" w:themeColor="text1"/>
                <w:sz w:val="28"/>
                <w:szCs w:val="28"/>
              </w:rPr>
              <w:t>LỚP:</w:t>
            </w:r>
            <w:r w:rsidR="00504AEE" w:rsidRPr="001529F0">
              <w:rPr>
                <w:b/>
                <w:color w:val="000000" w:themeColor="text1"/>
                <w:sz w:val="28"/>
                <w:szCs w:val="28"/>
              </w:rPr>
              <w:t xml:space="preserve"> 7</w:t>
            </w:r>
            <w:r w:rsidR="00E907E5">
              <w:rPr>
                <w:b/>
                <w:color w:val="000000" w:themeColor="text1"/>
                <w:sz w:val="28"/>
                <w:szCs w:val="28"/>
                <w:lang w:val="en-US"/>
              </w:rPr>
              <w:t>2</w:t>
            </w:r>
            <w:r w:rsidR="00504AEE" w:rsidRPr="001529F0">
              <w:rPr>
                <w:b/>
                <w:color w:val="000000" w:themeColor="text1"/>
                <w:sz w:val="28"/>
                <w:szCs w:val="28"/>
              </w:rPr>
              <w:t>DCTT23</w:t>
            </w:r>
          </w:p>
          <w:p w14:paraId="00B271B8" w14:textId="508F0FEE" w:rsidR="004A1C97" w:rsidRPr="00E907E5" w:rsidRDefault="004A1C97" w:rsidP="00B37B19">
            <w:pPr>
              <w:tabs>
                <w:tab w:val="left" w:pos="4560"/>
                <w:tab w:val="left" w:pos="6300"/>
              </w:tabs>
              <w:spacing w:line="360" w:lineRule="auto"/>
              <w:jc w:val="both"/>
              <w:rPr>
                <w:b/>
                <w:color w:val="000000" w:themeColor="text1"/>
                <w:sz w:val="28"/>
                <w:szCs w:val="28"/>
                <w:lang w:val="en-US"/>
              </w:rPr>
            </w:pPr>
            <w:r w:rsidRPr="001529F0">
              <w:rPr>
                <w:b/>
                <w:color w:val="000000" w:themeColor="text1"/>
                <w:sz w:val="28"/>
                <w:szCs w:val="28"/>
              </w:rPr>
              <w:t>KHÓA:</w:t>
            </w:r>
            <w:r w:rsidR="00504AEE" w:rsidRPr="001529F0">
              <w:rPr>
                <w:b/>
                <w:color w:val="000000" w:themeColor="text1"/>
                <w:sz w:val="28"/>
                <w:szCs w:val="28"/>
              </w:rPr>
              <w:t xml:space="preserve"> 7</w:t>
            </w:r>
            <w:r w:rsidR="00E907E5">
              <w:rPr>
                <w:b/>
                <w:color w:val="000000" w:themeColor="text1"/>
                <w:sz w:val="28"/>
                <w:szCs w:val="28"/>
                <w:lang w:val="en-US"/>
              </w:rPr>
              <w:t>2</w:t>
            </w:r>
          </w:p>
          <w:p w14:paraId="58C14AC7" w14:textId="01F9FBDE" w:rsidR="004A1C97" w:rsidRPr="00E907E5" w:rsidRDefault="004A1C97" w:rsidP="00B37B19">
            <w:pPr>
              <w:tabs>
                <w:tab w:val="left" w:pos="4560"/>
                <w:tab w:val="left" w:pos="6300"/>
              </w:tabs>
              <w:spacing w:line="360" w:lineRule="auto"/>
              <w:jc w:val="both"/>
              <w:rPr>
                <w:b/>
                <w:color w:val="000000" w:themeColor="text1"/>
                <w:sz w:val="28"/>
                <w:szCs w:val="28"/>
                <w:lang w:val="en-US"/>
              </w:rPr>
            </w:pPr>
            <w:r w:rsidRPr="001529F0">
              <w:rPr>
                <w:b/>
                <w:color w:val="000000" w:themeColor="text1"/>
                <w:sz w:val="28"/>
                <w:szCs w:val="28"/>
              </w:rPr>
              <w:t xml:space="preserve">GIẢNG VIÊN HƯỚNG DẪN: </w:t>
            </w:r>
            <w:r w:rsidR="003C77DD">
              <w:rPr>
                <w:b/>
                <w:color w:val="000000" w:themeColor="text1"/>
                <w:sz w:val="28"/>
                <w:szCs w:val="28"/>
                <w:lang w:val="en-US"/>
              </w:rPr>
              <w:t xml:space="preserve">Nguyễn </w:t>
            </w:r>
            <w:r w:rsidR="00C86008">
              <w:rPr>
                <w:b/>
                <w:color w:val="000000" w:themeColor="text1"/>
                <w:sz w:val="28"/>
                <w:szCs w:val="28"/>
                <w:lang w:val="en-US"/>
              </w:rPr>
              <w:t>Thanh Minh</w:t>
            </w:r>
            <w:r w:rsidR="003C77DD">
              <w:rPr>
                <w:b/>
                <w:color w:val="000000" w:themeColor="text1"/>
                <w:sz w:val="28"/>
                <w:szCs w:val="28"/>
                <w:lang w:val="en-US"/>
              </w:rPr>
              <w:t xml:space="preserve"> </w:t>
            </w:r>
          </w:p>
        </w:tc>
      </w:tr>
    </w:tbl>
    <w:p w14:paraId="68F5662F" w14:textId="77777777" w:rsidR="004A1C97" w:rsidRPr="001529F0" w:rsidRDefault="004A1C97" w:rsidP="00B37B19">
      <w:pPr>
        <w:tabs>
          <w:tab w:val="left" w:pos="4560"/>
          <w:tab w:val="left" w:pos="6300"/>
        </w:tabs>
        <w:jc w:val="both"/>
        <w:rPr>
          <w:b/>
          <w:color w:val="000000" w:themeColor="text1"/>
          <w:sz w:val="28"/>
          <w:szCs w:val="28"/>
        </w:rPr>
      </w:pPr>
      <w:r w:rsidRPr="001529F0">
        <w:rPr>
          <w:b/>
          <w:color w:val="000000" w:themeColor="text1"/>
          <w:sz w:val="28"/>
          <w:szCs w:val="28"/>
        </w:rPr>
        <w:t xml:space="preserve">             </w:t>
      </w:r>
    </w:p>
    <w:p w14:paraId="295E014D" w14:textId="0D875353" w:rsidR="004A1C97" w:rsidRPr="001529F0" w:rsidRDefault="004A1C97" w:rsidP="00B37B19">
      <w:pPr>
        <w:tabs>
          <w:tab w:val="center" w:pos="4252"/>
          <w:tab w:val="right" w:pos="8504"/>
        </w:tabs>
        <w:jc w:val="both"/>
        <w:rPr>
          <w:b/>
          <w:i/>
          <w:color w:val="000000" w:themeColor="text1"/>
          <w:sz w:val="28"/>
          <w:szCs w:val="28"/>
        </w:rPr>
      </w:pPr>
    </w:p>
    <w:p w14:paraId="1664B3DA" w14:textId="362F706E" w:rsidR="004A1C97" w:rsidRPr="001529F0" w:rsidRDefault="00A236ED" w:rsidP="00B37B19">
      <w:pPr>
        <w:tabs>
          <w:tab w:val="center" w:pos="4252"/>
          <w:tab w:val="right" w:pos="8504"/>
        </w:tabs>
        <w:jc w:val="both"/>
        <w:rPr>
          <w:b/>
          <w:i/>
          <w:color w:val="000000" w:themeColor="text1"/>
          <w:sz w:val="28"/>
          <w:szCs w:val="28"/>
        </w:rPr>
      </w:pPr>
      <w:r w:rsidRPr="001529F0">
        <w:rPr>
          <w:rFonts w:asciiTheme="majorHAnsi" w:hAnsiTheme="majorHAnsi" w:cstheme="majorHAnsi"/>
          <w:noProof/>
          <w:color w:val="000000" w:themeColor="text1"/>
          <w:sz w:val="28"/>
          <w:szCs w:val="28"/>
        </w:rPr>
        <mc:AlternateContent>
          <mc:Choice Requires="wps">
            <w:drawing>
              <wp:anchor distT="0" distB="0" distL="114300" distR="114300" simplePos="0" relativeHeight="251663360" behindDoc="0" locked="0" layoutInCell="1" allowOverlap="1" wp14:anchorId="1D4D8BA3" wp14:editId="742B7A48">
                <wp:simplePos x="0" y="0"/>
                <wp:positionH relativeFrom="column">
                  <wp:posOffset>1693545</wp:posOffset>
                </wp:positionH>
                <wp:positionV relativeFrom="paragraph">
                  <wp:posOffset>186385</wp:posOffset>
                </wp:positionV>
                <wp:extent cx="2467155" cy="667458"/>
                <wp:effectExtent l="0" t="0" r="0" b="5715"/>
                <wp:wrapNone/>
                <wp:docPr id="20" name="Text Box 20"/>
                <wp:cNvGraphicFramePr/>
                <a:graphic xmlns:a="http://schemas.openxmlformats.org/drawingml/2006/main">
                  <a:graphicData uri="http://schemas.microsoft.com/office/word/2010/wordprocessingShape">
                    <wps:wsp>
                      <wps:cNvSpPr txBox="1"/>
                      <wps:spPr>
                        <a:xfrm>
                          <a:off x="0" y="0"/>
                          <a:ext cx="2467155" cy="667458"/>
                        </a:xfrm>
                        <a:prstGeom prst="rect">
                          <a:avLst/>
                        </a:prstGeom>
                        <a:solidFill>
                          <a:schemeClr val="lt1"/>
                        </a:solidFill>
                        <a:ln w="6350">
                          <a:noFill/>
                        </a:ln>
                      </wps:spPr>
                      <wps:txbx>
                        <w:txbxContent>
                          <w:p w14:paraId="622BAE21" w14:textId="77777777" w:rsidR="00AF1C55" w:rsidRPr="00341E4A" w:rsidRDefault="00AF1C55" w:rsidP="00A236ED">
                            <w:pPr>
                              <w:jc w:val="center"/>
                              <w:rPr>
                                <w:rFonts w:ascii="Wingdings" w:hAnsi="Wingdings"/>
                                <w:sz w:val="36"/>
                                <w:szCs w:val="36"/>
                              </w:rPr>
                            </w:pPr>
                            <w:r w:rsidRPr="00341E4A">
                              <w:rPr>
                                <w:rFonts w:ascii="Wingdings" w:hAnsi="Wingdings"/>
                                <w:sz w:val="36"/>
                                <w:szCs w:val="36"/>
                              </w:rPr>
                              <w:t>&amp;</w:t>
                            </w:r>
                          </w:p>
                          <w:p w14:paraId="40C40460" w14:textId="5506300A" w:rsidR="00AF1C55" w:rsidRPr="005B2510" w:rsidRDefault="00AF1C55" w:rsidP="00A236ED">
                            <w:pPr>
                              <w:jc w:val="center"/>
                              <w:rPr>
                                <w:sz w:val="28"/>
                                <w:szCs w:val="28"/>
                              </w:rPr>
                            </w:pPr>
                            <w:r w:rsidRPr="00341E4A">
                              <w:rPr>
                                <w:sz w:val="28"/>
                                <w:szCs w:val="28"/>
                              </w:rPr>
                              <w:t>Hà Nội</w:t>
                            </w:r>
                            <w:r w:rsidR="005B2510">
                              <w:rPr>
                                <w:sz w:val="28"/>
                                <w:szCs w:val="28"/>
                              </w:rPr>
                              <w:t xml:space="preserve"> – </w:t>
                            </w:r>
                            <w:r w:rsidRPr="00341E4A">
                              <w:rPr>
                                <w:sz w:val="28"/>
                                <w:szCs w:val="28"/>
                              </w:rPr>
                              <w:t>202</w:t>
                            </w:r>
                            <w:r w:rsidR="005B2510">
                              <w:rPr>
                                <w:sz w:val="28"/>
                                <w:szCs w:val="2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D4D8BA3" id="_x0000_t202" coordsize="21600,21600" o:spt="202" path="m,l,21600r21600,l21600,xe">
                <v:stroke joinstyle="miter"/>
                <v:path gradientshapeok="t" o:connecttype="rect"/>
              </v:shapetype>
              <v:shape id="Text Box 20" o:spid="_x0000_s1026" type="#_x0000_t202" style="position:absolute;left:0;text-align:left;margin-left:133.35pt;margin-top:14.7pt;width:194.25pt;height:52.5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" fillcolor="white [3201]" stroked="f" strokeweight=".5pt">
                <v:textbox>
                  <w:txbxContent>
                    <w:p w14:paraId="622BAE21" w14:textId="77777777" w:rsidR="00AF1C55" w:rsidRPr="00341E4A" w:rsidRDefault="00AF1C55" w:rsidP="00A236ED">
                      <w:pPr>
                        <w:jc w:val="center"/>
                        <w:rPr>
                          <w:rFonts w:ascii="Wingdings" w:hAnsi="Wingdings"/>
                          <w:sz w:val="36"/>
                          <w:szCs w:val="36"/>
                        </w:rPr>
                      </w:pPr>
                      <w:r w:rsidRPr="00341E4A">
                        <w:rPr>
                          <w:rFonts w:ascii="Wingdings" w:hAnsi="Wingdings"/>
                          <w:sz w:val="36"/>
                          <w:szCs w:val="36"/>
                        </w:rPr>
                        <w:t>&amp;</w:t>
                      </w:r>
                    </w:p>
                    <w:p w14:paraId="40C40460" w14:textId="5506300A" w:rsidR="00AF1C55" w:rsidRPr="005B2510" w:rsidRDefault="00AF1C55" w:rsidP="00A236ED">
                      <w:pPr>
                        <w:jc w:val="center"/>
                        <w:rPr>
                          <w:sz w:val="28"/>
                          <w:szCs w:val="28"/>
                        </w:rPr>
                      </w:pPr>
                      <w:r w:rsidRPr="00341E4A">
                        <w:rPr>
                          <w:sz w:val="28"/>
                          <w:szCs w:val="28"/>
                        </w:rPr>
                        <w:t>Hà Nội</w:t>
                      </w:r>
                      <w:r w:rsidR="005B2510">
                        <w:rPr>
                          <w:sz w:val="28"/>
                          <w:szCs w:val="28"/>
                        </w:rPr>
                        <w:t xml:space="preserve"> – </w:t>
                      </w:r>
                      <w:r w:rsidRPr="00341E4A">
                        <w:rPr>
                          <w:sz w:val="28"/>
                          <w:szCs w:val="28"/>
                        </w:rPr>
                        <w:t>202</w:t>
                      </w:r>
                      <w:r w:rsidR="005B2510">
                        <w:rPr>
                          <w:sz w:val="28"/>
                          <w:szCs w:val="28"/>
                        </w:rPr>
                        <w:t>2</w:t>
                      </w:r>
                    </w:p>
                  </w:txbxContent>
                </v:textbox>
              </v:shape>
            </w:pict>
          </mc:Fallback>
        </mc:AlternateContent>
      </w:r>
      <w:r w:rsidR="004A1C97" w:rsidRPr="001529F0">
        <w:rPr>
          <w:b/>
          <w:i/>
          <w:color w:val="000000" w:themeColor="text1"/>
          <w:sz w:val="28"/>
          <w:szCs w:val="28"/>
        </w:rPr>
        <w:tab/>
      </w:r>
    </w:p>
    <w:p w14:paraId="3054739C" w14:textId="79831E54" w:rsidR="004A1C97" w:rsidRPr="001529F0" w:rsidRDefault="004A1C97" w:rsidP="00B37B19">
      <w:pPr>
        <w:tabs>
          <w:tab w:val="center" w:pos="4252"/>
          <w:tab w:val="right" w:pos="8504"/>
        </w:tabs>
        <w:jc w:val="both"/>
        <w:rPr>
          <w:b/>
          <w:color w:val="000000" w:themeColor="text1"/>
          <w:sz w:val="28"/>
          <w:szCs w:val="28"/>
        </w:rPr>
      </w:pPr>
    </w:p>
    <w:p w14:paraId="0A6D2C24" w14:textId="386292B7" w:rsidR="00E41369" w:rsidRPr="001529F0" w:rsidRDefault="00E41369" w:rsidP="00B37B19">
      <w:pPr>
        <w:tabs>
          <w:tab w:val="left" w:pos="2304"/>
        </w:tabs>
        <w:jc w:val="both"/>
        <w:rPr>
          <w:color w:val="000000" w:themeColor="text1"/>
          <w:sz w:val="28"/>
          <w:szCs w:val="28"/>
        </w:rPr>
        <w:sectPr w:rsidR="00E41369" w:rsidRPr="001529F0" w:rsidSect="0051770C">
          <w:footerReference w:type="even" r:id="rId19"/>
          <w:pgSz w:w="11906" w:h="16838"/>
          <w:pgMar w:top="1134" w:right="1134" w:bottom="1134" w:left="1701" w:header="708" w:footer="708" w:gutter="0"/>
          <w:cols w:space="708"/>
          <w:docGrid w:linePitch="360"/>
        </w:sectPr>
      </w:pPr>
    </w:p>
    <w:p w14:paraId="70605B24" w14:textId="386292B7" w:rsidR="00A236ED" w:rsidRPr="001529F0" w:rsidRDefault="00A236ED" w:rsidP="00B37B19">
      <w:pPr>
        <w:spacing w:after="160" w:line="259" w:lineRule="auto"/>
        <w:jc w:val="both"/>
        <w:rPr>
          <w:color w:val="000000" w:themeColor="text1"/>
          <w:sz w:val="28"/>
          <w:szCs w:val="28"/>
        </w:rPr>
      </w:pPr>
    </w:p>
    <w:sdt>
      <w:sdtPr>
        <w:rPr>
          <w:rFonts w:ascii="Times New Roman" w:eastAsia="Times New Roman" w:hAnsi="Times New Roman" w:cs="Times New Roman"/>
          <w:b w:val="0"/>
          <w:bCs w:val="0"/>
          <w:color w:val="000000" w:themeColor="text1"/>
          <w:sz w:val="24"/>
          <w:szCs w:val="24"/>
          <w:lang w:val="vi-VN" w:eastAsia="en-GB"/>
        </w:rPr>
        <w:id w:val="-1934432241"/>
        <w:docPartObj>
          <w:docPartGallery w:val="Table of Contents"/>
          <w:docPartUnique/>
        </w:docPartObj>
      </w:sdtPr>
      <w:sdtEndPr>
        <w:rPr>
          <w:noProof/>
          <w:lang w:eastAsia="vi-VN"/>
        </w:rPr>
      </w:sdtEndPr>
      <w:sdtContent>
        <w:p w14:paraId="72894910" w14:textId="1524490F" w:rsidR="00EE6A2D" w:rsidRPr="00054CA1" w:rsidRDefault="00EE6A2D" w:rsidP="00054CA1">
          <w:pPr>
            <w:pStyle w:val="TOCHeading"/>
            <w:spacing w:before="0" w:line="360" w:lineRule="auto"/>
            <w:jc w:val="center"/>
            <w:rPr>
              <w:rFonts w:ascii="Times New Roman" w:hAnsi="Times New Roman" w:cs="Times New Roman"/>
              <w:color w:val="000000" w:themeColor="text1"/>
            </w:rPr>
          </w:pPr>
          <w:r w:rsidRPr="00054CA1">
            <w:rPr>
              <w:rFonts w:ascii="Times New Roman" w:hAnsi="Times New Roman" w:cs="Times New Roman"/>
              <w:color w:val="000000" w:themeColor="text1"/>
            </w:rPr>
            <w:t>MỤC LỤC</w:t>
          </w:r>
        </w:p>
        <w:p w14:paraId="515DEB2A" w14:textId="6D653D0F" w:rsidR="00265773" w:rsidRPr="00265773" w:rsidRDefault="00EE6A2D" w:rsidP="00265773">
          <w:pPr>
            <w:pStyle w:val="TOC1"/>
            <w:spacing w:before="0"/>
            <w:rPr>
              <w:rFonts w:ascii="Times New Roman" w:eastAsiaTheme="minorEastAsia" w:hAnsi="Times New Roman" w:cs="Times New Roman"/>
              <w:b w:val="0"/>
              <w:bCs w:val="0"/>
              <w:lang w:eastAsia="vi-VN"/>
            </w:rPr>
          </w:pPr>
          <w:r w:rsidRPr="00054CA1">
            <w:rPr>
              <w:rFonts w:ascii="Times New Roman" w:hAnsi="Times New Roman" w:cs="Times New Roman"/>
              <w:noProof w:val="0"/>
              <w:color w:val="000000" w:themeColor="text1"/>
            </w:rPr>
            <w:fldChar w:fldCharType="begin"/>
          </w:r>
          <w:r w:rsidRPr="00054CA1">
            <w:rPr>
              <w:rFonts w:ascii="Times New Roman" w:hAnsi="Times New Roman" w:cs="Times New Roman"/>
              <w:color w:val="000000" w:themeColor="text1"/>
            </w:rPr>
            <w:instrText xml:space="preserve"> TOC \o "1-3" \h \z \u </w:instrText>
          </w:r>
          <w:r w:rsidRPr="00054CA1">
            <w:rPr>
              <w:rFonts w:ascii="Times New Roman" w:hAnsi="Times New Roman" w:cs="Times New Roman"/>
              <w:noProof w:val="0"/>
              <w:color w:val="000000" w:themeColor="text1"/>
            </w:rPr>
            <w:fldChar w:fldCharType="separate"/>
          </w:r>
          <w:hyperlink w:anchor="_Toc104320822" w:history="1">
            <w:r w:rsidR="00265773" w:rsidRPr="00265773">
              <w:rPr>
                <w:rStyle w:val="Hyperlink"/>
                <w:rFonts w:ascii="Times New Roman" w:hAnsi="Times New Roman" w:cs="Times New Roman"/>
              </w:rPr>
              <w:t>LỜI MỞ ĐẦU</w:t>
            </w:r>
            <w:r w:rsidR="00265773" w:rsidRPr="00265773">
              <w:rPr>
                <w:rFonts w:ascii="Times New Roman" w:hAnsi="Times New Roman" w:cs="Times New Roman"/>
                <w:webHidden/>
              </w:rPr>
              <w:tab/>
            </w:r>
            <w:r w:rsidR="00265773" w:rsidRPr="00265773">
              <w:rPr>
                <w:rFonts w:ascii="Times New Roman" w:hAnsi="Times New Roman" w:cs="Times New Roman"/>
                <w:webHidden/>
              </w:rPr>
              <w:fldChar w:fldCharType="begin"/>
            </w:r>
            <w:r w:rsidR="00265773" w:rsidRPr="00265773">
              <w:rPr>
                <w:rFonts w:ascii="Times New Roman" w:hAnsi="Times New Roman" w:cs="Times New Roman"/>
                <w:webHidden/>
              </w:rPr>
              <w:instrText xml:space="preserve"> PAGEREF _Toc104320822 \h </w:instrText>
            </w:r>
            <w:r w:rsidR="00265773" w:rsidRPr="00265773">
              <w:rPr>
                <w:rFonts w:ascii="Times New Roman" w:hAnsi="Times New Roman" w:cs="Times New Roman"/>
                <w:webHidden/>
              </w:rPr>
            </w:r>
            <w:r w:rsidR="00265773" w:rsidRPr="00265773">
              <w:rPr>
                <w:rFonts w:ascii="Times New Roman" w:hAnsi="Times New Roman" w:cs="Times New Roman"/>
                <w:webHidden/>
              </w:rPr>
              <w:fldChar w:fldCharType="separate"/>
            </w:r>
            <w:r w:rsidR="00265773" w:rsidRPr="00265773">
              <w:rPr>
                <w:rFonts w:ascii="Times New Roman" w:hAnsi="Times New Roman" w:cs="Times New Roman"/>
                <w:webHidden/>
              </w:rPr>
              <w:t>1</w:t>
            </w:r>
            <w:r w:rsidR="00265773" w:rsidRPr="00265773">
              <w:rPr>
                <w:rFonts w:ascii="Times New Roman" w:hAnsi="Times New Roman" w:cs="Times New Roman"/>
                <w:webHidden/>
              </w:rPr>
              <w:fldChar w:fldCharType="end"/>
            </w:r>
          </w:hyperlink>
        </w:p>
        <w:p w14:paraId="1B139688" w14:textId="05FDF844" w:rsidR="00265773" w:rsidRPr="00265773" w:rsidRDefault="00E31423" w:rsidP="00265773">
          <w:pPr>
            <w:pStyle w:val="TOC1"/>
            <w:spacing w:before="0"/>
            <w:rPr>
              <w:rFonts w:ascii="Times New Roman" w:eastAsiaTheme="minorEastAsia" w:hAnsi="Times New Roman" w:cs="Times New Roman"/>
              <w:b w:val="0"/>
              <w:bCs w:val="0"/>
              <w:lang w:eastAsia="vi-VN"/>
            </w:rPr>
          </w:pPr>
          <w:hyperlink w:anchor="_Toc104320823" w:history="1">
            <w:r w:rsidR="00265773" w:rsidRPr="00265773">
              <w:rPr>
                <w:rStyle w:val="Hyperlink"/>
                <w:rFonts w:ascii="Times New Roman" w:hAnsi="Times New Roman" w:cs="Times New Roman"/>
              </w:rPr>
              <w:t>NỘI DUNG</w:t>
            </w:r>
            <w:r w:rsidR="00265773" w:rsidRPr="00265773">
              <w:rPr>
                <w:rFonts w:ascii="Times New Roman" w:hAnsi="Times New Roman" w:cs="Times New Roman"/>
                <w:webHidden/>
              </w:rPr>
              <w:tab/>
            </w:r>
            <w:r w:rsidR="00265773" w:rsidRPr="00265773">
              <w:rPr>
                <w:rFonts w:ascii="Times New Roman" w:hAnsi="Times New Roman" w:cs="Times New Roman"/>
                <w:webHidden/>
              </w:rPr>
              <w:fldChar w:fldCharType="begin"/>
            </w:r>
            <w:r w:rsidR="00265773" w:rsidRPr="00265773">
              <w:rPr>
                <w:rFonts w:ascii="Times New Roman" w:hAnsi="Times New Roman" w:cs="Times New Roman"/>
                <w:webHidden/>
              </w:rPr>
              <w:instrText xml:space="preserve"> PAGEREF _Toc104320823 \h </w:instrText>
            </w:r>
            <w:r w:rsidR="00265773" w:rsidRPr="00265773">
              <w:rPr>
                <w:rFonts w:ascii="Times New Roman" w:hAnsi="Times New Roman" w:cs="Times New Roman"/>
                <w:webHidden/>
              </w:rPr>
            </w:r>
            <w:r w:rsidR="00265773" w:rsidRPr="00265773">
              <w:rPr>
                <w:rFonts w:ascii="Times New Roman" w:hAnsi="Times New Roman" w:cs="Times New Roman"/>
                <w:webHidden/>
              </w:rPr>
              <w:fldChar w:fldCharType="separate"/>
            </w:r>
            <w:r w:rsidR="00265773" w:rsidRPr="00265773">
              <w:rPr>
                <w:rFonts w:ascii="Times New Roman" w:hAnsi="Times New Roman" w:cs="Times New Roman"/>
                <w:webHidden/>
              </w:rPr>
              <w:t>2</w:t>
            </w:r>
            <w:r w:rsidR="00265773" w:rsidRPr="00265773">
              <w:rPr>
                <w:rFonts w:ascii="Times New Roman" w:hAnsi="Times New Roman" w:cs="Times New Roman"/>
                <w:webHidden/>
              </w:rPr>
              <w:fldChar w:fldCharType="end"/>
            </w:r>
          </w:hyperlink>
        </w:p>
        <w:p w14:paraId="5982A4F0" w14:textId="273961E3" w:rsidR="00265773" w:rsidRPr="00265773" w:rsidRDefault="00E31423" w:rsidP="00265773">
          <w:pPr>
            <w:pStyle w:val="TOC1"/>
            <w:spacing w:before="0"/>
            <w:rPr>
              <w:rFonts w:ascii="Times New Roman" w:eastAsiaTheme="minorEastAsia" w:hAnsi="Times New Roman" w:cs="Times New Roman"/>
              <w:b w:val="0"/>
              <w:bCs w:val="0"/>
              <w:lang w:eastAsia="vi-VN"/>
            </w:rPr>
          </w:pPr>
          <w:hyperlink w:anchor="_Toc104320824" w:history="1">
            <w:r w:rsidR="00265773" w:rsidRPr="00265773">
              <w:rPr>
                <w:rStyle w:val="Hyperlink"/>
                <w:rFonts w:ascii="Times New Roman" w:hAnsi="Times New Roman" w:cs="Times New Roman"/>
                <w:lang w:val="en-US"/>
              </w:rPr>
              <w:t>CHƯƠNG 1:TRÌNH BÀY QUYỀN SỞ HỮU VÀ CĂN CỨ XÁC LẬP QUYỀN SỞ HỮU THEO QUY ĐỊNH CỦA BỘ LUẬT DÂN SỰ 2015</w:t>
            </w:r>
            <w:r w:rsidR="00265773" w:rsidRPr="00265773">
              <w:rPr>
                <w:rFonts w:ascii="Times New Roman" w:hAnsi="Times New Roman" w:cs="Times New Roman"/>
                <w:webHidden/>
              </w:rPr>
              <w:tab/>
            </w:r>
            <w:r w:rsidR="00265773" w:rsidRPr="00265773">
              <w:rPr>
                <w:rFonts w:ascii="Times New Roman" w:hAnsi="Times New Roman" w:cs="Times New Roman"/>
                <w:webHidden/>
              </w:rPr>
              <w:fldChar w:fldCharType="begin"/>
            </w:r>
            <w:r w:rsidR="00265773" w:rsidRPr="00265773">
              <w:rPr>
                <w:rFonts w:ascii="Times New Roman" w:hAnsi="Times New Roman" w:cs="Times New Roman"/>
                <w:webHidden/>
              </w:rPr>
              <w:instrText xml:space="preserve"> PAGEREF _Toc104320824 \h </w:instrText>
            </w:r>
            <w:r w:rsidR="00265773" w:rsidRPr="00265773">
              <w:rPr>
                <w:rFonts w:ascii="Times New Roman" w:hAnsi="Times New Roman" w:cs="Times New Roman"/>
                <w:webHidden/>
              </w:rPr>
            </w:r>
            <w:r w:rsidR="00265773" w:rsidRPr="00265773">
              <w:rPr>
                <w:rFonts w:ascii="Times New Roman" w:hAnsi="Times New Roman" w:cs="Times New Roman"/>
                <w:webHidden/>
              </w:rPr>
              <w:fldChar w:fldCharType="separate"/>
            </w:r>
            <w:r w:rsidR="00265773" w:rsidRPr="00265773">
              <w:rPr>
                <w:rFonts w:ascii="Times New Roman" w:hAnsi="Times New Roman" w:cs="Times New Roman"/>
                <w:webHidden/>
              </w:rPr>
              <w:t>2</w:t>
            </w:r>
            <w:r w:rsidR="00265773" w:rsidRPr="00265773">
              <w:rPr>
                <w:rFonts w:ascii="Times New Roman" w:hAnsi="Times New Roman" w:cs="Times New Roman"/>
                <w:webHidden/>
              </w:rPr>
              <w:fldChar w:fldCharType="end"/>
            </w:r>
          </w:hyperlink>
        </w:p>
        <w:p w14:paraId="03FE7A9C" w14:textId="33511B91" w:rsidR="00265773" w:rsidRPr="00265773" w:rsidRDefault="00E31423" w:rsidP="00265773">
          <w:pPr>
            <w:pStyle w:val="TOC2"/>
            <w:tabs>
              <w:tab w:val="right" w:leader="dot" w:pos="9061"/>
            </w:tabs>
            <w:spacing w:before="0" w:line="360" w:lineRule="auto"/>
            <w:rPr>
              <w:rFonts w:ascii="Times New Roman" w:eastAsiaTheme="minorEastAsia" w:hAnsi="Times New Roman" w:cs="Times New Roman"/>
              <w:b w:val="0"/>
              <w:bCs w:val="0"/>
              <w:noProof/>
              <w:sz w:val="28"/>
              <w:szCs w:val="28"/>
              <w:lang w:eastAsia="vi-VN"/>
            </w:rPr>
          </w:pPr>
          <w:hyperlink w:anchor="_Toc104320825" w:history="1">
            <w:r w:rsidR="00265773" w:rsidRPr="00265773">
              <w:rPr>
                <w:rStyle w:val="Hyperlink"/>
                <w:rFonts w:ascii="Times New Roman" w:hAnsi="Times New Roman" w:cs="Times New Roman"/>
                <w:noProof/>
                <w:sz w:val="28"/>
                <w:szCs w:val="28"/>
              </w:rPr>
              <w:t xml:space="preserve">I. </w:t>
            </w:r>
            <w:r w:rsidR="00265773" w:rsidRPr="00265773">
              <w:rPr>
                <w:rStyle w:val="Hyperlink"/>
                <w:rFonts w:ascii="Times New Roman" w:hAnsi="Times New Roman" w:cs="Times New Roman"/>
                <w:noProof/>
                <w:sz w:val="28"/>
                <w:szCs w:val="28"/>
                <w:lang w:val="en-US"/>
              </w:rPr>
              <w:t>Quyền sở hữu</w:t>
            </w:r>
            <w:r w:rsidR="00265773" w:rsidRPr="00265773">
              <w:rPr>
                <w:rFonts w:ascii="Times New Roman" w:hAnsi="Times New Roman" w:cs="Times New Roman"/>
                <w:noProof/>
                <w:webHidden/>
                <w:sz w:val="28"/>
                <w:szCs w:val="28"/>
              </w:rPr>
              <w:tab/>
            </w:r>
            <w:r w:rsidR="00265773" w:rsidRPr="00265773">
              <w:rPr>
                <w:rFonts w:ascii="Times New Roman" w:hAnsi="Times New Roman" w:cs="Times New Roman"/>
                <w:noProof/>
                <w:webHidden/>
                <w:sz w:val="28"/>
                <w:szCs w:val="28"/>
              </w:rPr>
              <w:fldChar w:fldCharType="begin"/>
            </w:r>
            <w:r w:rsidR="00265773" w:rsidRPr="00265773">
              <w:rPr>
                <w:rFonts w:ascii="Times New Roman" w:hAnsi="Times New Roman" w:cs="Times New Roman"/>
                <w:noProof/>
                <w:webHidden/>
                <w:sz w:val="28"/>
                <w:szCs w:val="28"/>
              </w:rPr>
              <w:instrText xml:space="preserve"> PAGEREF _Toc104320825 \h </w:instrText>
            </w:r>
            <w:r w:rsidR="00265773" w:rsidRPr="00265773">
              <w:rPr>
                <w:rFonts w:ascii="Times New Roman" w:hAnsi="Times New Roman" w:cs="Times New Roman"/>
                <w:noProof/>
                <w:webHidden/>
                <w:sz w:val="28"/>
                <w:szCs w:val="28"/>
              </w:rPr>
            </w:r>
            <w:r w:rsidR="00265773" w:rsidRPr="00265773">
              <w:rPr>
                <w:rFonts w:ascii="Times New Roman" w:hAnsi="Times New Roman" w:cs="Times New Roman"/>
                <w:noProof/>
                <w:webHidden/>
                <w:sz w:val="28"/>
                <w:szCs w:val="28"/>
              </w:rPr>
              <w:fldChar w:fldCharType="separate"/>
            </w:r>
            <w:r w:rsidR="00265773" w:rsidRPr="00265773">
              <w:rPr>
                <w:rFonts w:ascii="Times New Roman" w:hAnsi="Times New Roman" w:cs="Times New Roman"/>
                <w:noProof/>
                <w:webHidden/>
                <w:sz w:val="28"/>
                <w:szCs w:val="28"/>
              </w:rPr>
              <w:t>2</w:t>
            </w:r>
            <w:r w:rsidR="00265773" w:rsidRPr="00265773">
              <w:rPr>
                <w:rFonts w:ascii="Times New Roman" w:hAnsi="Times New Roman" w:cs="Times New Roman"/>
                <w:noProof/>
                <w:webHidden/>
                <w:sz w:val="28"/>
                <w:szCs w:val="28"/>
              </w:rPr>
              <w:fldChar w:fldCharType="end"/>
            </w:r>
          </w:hyperlink>
        </w:p>
        <w:p w14:paraId="54B269F8" w14:textId="1FB58D4C" w:rsidR="00265773" w:rsidRPr="00265773" w:rsidRDefault="00E31423" w:rsidP="00265773">
          <w:pPr>
            <w:pStyle w:val="TOC3"/>
            <w:rPr>
              <w:rFonts w:eastAsiaTheme="minorEastAsia"/>
              <w:lang w:eastAsia="vi-VN"/>
            </w:rPr>
          </w:pPr>
          <w:hyperlink w:anchor="_Toc104320826" w:history="1">
            <w:r w:rsidR="00265773" w:rsidRPr="00265773">
              <w:rPr>
                <w:rStyle w:val="Hyperlink"/>
                <w:b/>
                <w:bCs/>
                <w:lang w:val="en-US"/>
              </w:rPr>
              <w:t>1.Khái niệm quyền sở hữu</w:t>
            </w:r>
            <w:r w:rsidR="00265773" w:rsidRPr="00265773">
              <w:rPr>
                <w:webHidden/>
              </w:rPr>
              <w:tab/>
            </w:r>
            <w:r w:rsidR="00265773" w:rsidRPr="00265773">
              <w:rPr>
                <w:webHidden/>
              </w:rPr>
              <w:fldChar w:fldCharType="begin"/>
            </w:r>
            <w:r w:rsidR="00265773" w:rsidRPr="00265773">
              <w:rPr>
                <w:webHidden/>
              </w:rPr>
              <w:instrText xml:space="preserve"> PAGEREF _Toc104320826 \h </w:instrText>
            </w:r>
            <w:r w:rsidR="00265773" w:rsidRPr="00265773">
              <w:rPr>
                <w:webHidden/>
              </w:rPr>
            </w:r>
            <w:r w:rsidR="00265773" w:rsidRPr="00265773">
              <w:rPr>
                <w:webHidden/>
              </w:rPr>
              <w:fldChar w:fldCharType="separate"/>
            </w:r>
            <w:r w:rsidR="00265773" w:rsidRPr="00265773">
              <w:rPr>
                <w:webHidden/>
              </w:rPr>
              <w:t>2</w:t>
            </w:r>
            <w:r w:rsidR="00265773" w:rsidRPr="00265773">
              <w:rPr>
                <w:webHidden/>
              </w:rPr>
              <w:fldChar w:fldCharType="end"/>
            </w:r>
          </w:hyperlink>
        </w:p>
        <w:p w14:paraId="5B982AE1" w14:textId="7DDA3567" w:rsidR="00265773" w:rsidRPr="00265773" w:rsidRDefault="00E31423" w:rsidP="00265773">
          <w:pPr>
            <w:pStyle w:val="TOC3"/>
            <w:rPr>
              <w:rFonts w:eastAsiaTheme="minorEastAsia"/>
              <w:lang w:eastAsia="vi-VN"/>
            </w:rPr>
          </w:pPr>
          <w:hyperlink w:anchor="_Toc104320827" w:history="1">
            <w:r w:rsidR="00265773" w:rsidRPr="00265773">
              <w:rPr>
                <w:rStyle w:val="Hyperlink"/>
                <w:b/>
                <w:bCs/>
              </w:rPr>
              <w:t>2.</w:t>
            </w:r>
            <w:r w:rsidR="00265773" w:rsidRPr="00265773">
              <w:rPr>
                <w:rStyle w:val="Hyperlink"/>
                <w:b/>
                <w:bCs/>
                <w:lang w:val="en-US"/>
              </w:rPr>
              <w:t xml:space="preserve"> </w:t>
            </w:r>
            <w:r w:rsidR="00265773" w:rsidRPr="00265773">
              <w:rPr>
                <w:rStyle w:val="Hyperlink"/>
                <w:b/>
                <w:bCs/>
              </w:rPr>
              <w:t>Nội dung của quyền sở hữu</w:t>
            </w:r>
            <w:r w:rsidR="00265773" w:rsidRPr="00265773">
              <w:rPr>
                <w:webHidden/>
              </w:rPr>
              <w:tab/>
            </w:r>
            <w:r w:rsidR="00265773" w:rsidRPr="00265773">
              <w:rPr>
                <w:webHidden/>
              </w:rPr>
              <w:fldChar w:fldCharType="begin"/>
            </w:r>
            <w:r w:rsidR="00265773" w:rsidRPr="00265773">
              <w:rPr>
                <w:webHidden/>
              </w:rPr>
              <w:instrText xml:space="preserve"> PAGEREF _Toc104320827 \h </w:instrText>
            </w:r>
            <w:r w:rsidR="00265773" w:rsidRPr="00265773">
              <w:rPr>
                <w:webHidden/>
              </w:rPr>
            </w:r>
            <w:r w:rsidR="00265773" w:rsidRPr="00265773">
              <w:rPr>
                <w:webHidden/>
              </w:rPr>
              <w:fldChar w:fldCharType="separate"/>
            </w:r>
            <w:r w:rsidR="00265773" w:rsidRPr="00265773">
              <w:rPr>
                <w:webHidden/>
              </w:rPr>
              <w:t>3</w:t>
            </w:r>
            <w:r w:rsidR="00265773" w:rsidRPr="00265773">
              <w:rPr>
                <w:webHidden/>
              </w:rPr>
              <w:fldChar w:fldCharType="end"/>
            </w:r>
          </w:hyperlink>
        </w:p>
        <w:p w14:paraId="77B1E721" w14:textId="6DAA959A" w:rsidR="00265773" w:rsidRPr="00265773" w:rsidRDefault="00E31423" w:rsidP="00265773">
          <w:pPr>
            <w:pStyle w:val="TOC2"/>
            <w:tabs>
              <w:tab w:val="right" w:leader="dot" w:pos="9061"/>
            </w:tabs>
            <w:spacing w:before="0" w:line="360" w:lineRule="auto"/>
            <w:rPr>
              <w:rFonts w:ascii="Times New Roman" w:eastAsiaTheme="minorEastAsia" w:hAnsi="Times New Roman" w:cs="Times New Roman"/>
              <w:b w:val="0"/>
              <w:bCs w:val="0"/>
              <w:noProof/>
              <w:sz w:val="28"/>
              <w:szCs w:val="28"/>
              <w:lang w:eastAsia="vi-VN"/>
            </w:rPr>
          </w:pPr>
          <w:hyperlink w:anchor="_Toc104320828" w:history="1">
            <w:r w:rsidR="00265773" w:rsidRPr="00265773">
              <w:rPr>
                <w:rStyle w:val="Hyperlink"/>
                <w:rFonts w:ascii="Times New Roman" w:hAnsi="Times New Roman" w:cs="Times New Roman"/>
                <w:noProof/>
                <w:sz w:val="28"/>
                <w:szCs w:val="28"/>
                <w:lang w:val="en-US"/>
              </w:rPr>
              <w:t>II.Căn cứ xác lập quyền sở hữu</w:t>
            </w:r>
            <w:r w:rsidR="00265773" w:rsidRPr="00265773">
              <w:rPr>
                <w:rFonts w:ascii="Times New Roman" w:hAnsi="Times New Roman" w:cs="Times New Roman"/>
                <w:noProof/>
                <w:webHidden/>
                <w:sz w:val="28"/>
                <w:szCs w:val="28"/>
              </w:rPr>
              <w:tab/>
            </w:r>
            <w:r w:rsidR="00265773" w:rsidRPr="00265773">
              <w:rPr>
                <w:rFonts w:ascii="Times New Roman" w:hAnsi="Times New Roman" w:cs="Times New Roman"/>
                <w:noProof/>
                <w:webHidden/>
                <w:sz w:val="28"/>
                <w:szCs w:val="28"/>
              </w:rPr>
              <w:fldChar w:fldCharType="begin"/>
            </w:r>
            <w:r w:rsidR="00265773" w:rsidRPr="00265773">
              <w:rPr>
                <w:rFonts w:ascii="Times New Roman" w:hAnsi="Times New Roman" w:cs="Times New Roman"/>
                <w:noProof/>
                <w:webHidden/>
                <w:sz w:val="28"/>
                <w:szCs w:val="28"/>
              </w:rPr>
              <w:instrText xml:space="preserve"> PAGEREF _Toc104320828 \h </w:instrText>
            </w:r>
            <w:r w:rsidR="00265773" w:rsidRPr="00265773">
              <w:rPr>
                <w:rFonts w:ascii="Times New Roman" w:hAnsi="Times New Roman" w:cs="Times New Roman"/>
                <w:noProof/>
                <w:webHidden/>
                <w:sz w:val="28"/>
                <w:szCs w:val="28"/>
              </w:rPr>
            </w:r>
            <w:r w:rsidR="00265773" w:rsidRPr="00265773">
              <w:rPr>
                <w:rFonts w:ascii="Times New Roman" w:hAnsi="Times New Roman" w:cs="Times New Roman"/>
                <w:noProof/>
                <w:webHidden/>
                <w:sz w:val="28"/>
                <w:szCs w:val="28"/>
              </w:rPr>
              <w:fldChar w:fldCharType="separate"/>
            </w:r>
            <w:r w:rsidR="00265773" w:rsidRPr="00265773">
              <w:rPr>
                <w:rFonts w:ascii="Times New Roman" w:hAnsi="Times New Roman" w:cs="Times New Roman"/>
                <w:noProof/>
                <w:webHidden/>
                <w:sz w:val="28"/>
                <w:szCs w:val="28"/>
              </w:rPr>
              <w:t>7</w:t>
            </w:r>
            <w:r w:rsidR="00265773" w:rsidRPr="00265773">
              <w:rPr>
                <w:rFonts w:ascii="Times New Roman" w:hAnsi="Times New Roman" w:cs="Times New Roman"/>
                <w:noProof/>
                <w:webHidden/>
                <w:sz w:val="28"/>
                <w:szCs w:val="28"/>
              </w:rPr>
              <w:fldChar w:fldCharType="end"/>
            </w:r>
          </w:hyperlink>
        </w:p>
        <w:p w14:paraId="49BEA25C" w14:textId="14B32D4A" w:rsidR="00265773" w:rsidRPr="00265773" w:rsidRDefault="00E31423" w:rsidP="00265773">
          <w:pPr>
            <w:pStyle w:val="TOC1"/>
            <w:spacing w:before="0"/>
            <w:rPr>
              <w:rFonts w:ascii="Times New Roman" w:eastAsiaTheme="minorEastAsia" w:hAnsi="Times New Roman" w:cs="Times New Roman"/>
              <w:b w:val="0"/>
              <w:bCs w:val="0"/>
              <w:lang w:eastAsia="vi-VN"/>
            </w:rPr>
          </w:pPr>
          <w:hyperlink w:anchor="_Toc104320831" w:history="1">
            <w:r w:rsidR="00265773" w:rsidRPr="00265773">
              <w:rPr>
                <w:rStyle w:val="Hyperlink"/>
                <w:rFonts w:ascii="Times New Roman" w:hAnsi="Times New Roman" w:cs="Times New Roman"/>
              </w:rPr>
              <w:t xml:space="preserve">CHƯƠNG </w:t>
            </w:r>
            <w:r w:rsidR="00265773" w:rsidRPr="00265773">
              <w:rPr>
                <w:rStyle w:val="Hyperlink"/>
                <w:rFonts w:ascii="Times New Roman" w:hAnsi="Times New Roman" w:cs="Times New Roman"/>
                <w:lang w:val="en-US"/>
              </w:rPr>
              <w:t>2</w:t>
            </w:r>
            <w:r w:rsidR="00265773" w:rsidRPr="00265773">
              <w:rPr>
                <w:rStyle w:val="Hyperlink"/>
                <w:rFonts w:ascii="Times New Roman" w:hAnsi="Times New Roman" w:cs="Times New Roman"/>
              </w:rPr>
              <w:t xml:space="preserve">: </w:t>
            </w:r>
            <w:r w:rsidR="00265773" w:rsidRPr="00265773">
              <w:rPr>
                <w:rStyle w:val="Hyperlink"/>
                <w:rFonts w:ascii="Times New Roman" w:hAnsi="Times New Roman" w:cs="Times New Roman"/>
                <w:lang w:val="en-US"/>
              </w:rPr>
              <w:t>NHỮNG BẤT CẬP VÀ HƯỚNG HOÀN THIỆN NHỮNG BẤT CẬP VỀ QUYỀN SỞ HỮU TRONG BỘ LUẬT DÂN SỰ 2015</w:t>
            </w:r>
            <w:r w:rsidR="00265773" w:rsidRPr="00265773">
              <w:rPr>
                <w:rFonts w:ascii="Times New Roman" w:hAnsi="Times New Roman" w:cs="Times New Roman"/>
                <w:webHidden/>
              </w:rPr>
              <w:tab/>
            </w:r>
            <w:r w:rsidR="00265773" w:rsidRPr="00265773">
              <w:rPr>
                <w:rFonts w:ascii="Times New Roman" w:hAnsi="Times New Roman" w:cs="Times New Roman"/>
                <w:webHidden/>
              </w:rPr>
              <w:fldChar w:fldCharType="begin"/>
            </w:r>
            <w:r w:rsidR="00265773" w:rsidRPr="00265773">
              <w:rPr>
                <w:rFonts w:ascii="Times New Roman" w:hAnsi="Times New Roman" w:cs="Times New Roman"/>
                <w:webHidden/>
              </w:rPr>
              <w:instrText xml:space="preserve"> PAGEREF _Toc104320831 \h </w:instrText>
            </w:r>
            <w:r w:rsidR="00265773" w:rsidRPr="00265773">
              <w:rPr>
                <w:rFonts w:ascii="Times New Roman" w:hAnsi="Times New Roman" w:cs="Times New Roman"/>
                <w:webHidden/>
              </w:rPr>
            </w:r>
            <w:r w:rsidR="00265773" w:rsidRPr="00265773">
              <w:rPr>
                <w:rFonts w:ascii="Times New Roman" w:hAnsi="Times New Roman" w:cs="Times New Roman"/>
                <w:webHidden/>
              </w:rPr>
              <w:fldChar w:fldCharType="separate"/>
            </w:r>
            <w:r w:rsidR="00265773" w:rsidRPr="00265773">
              <w:rPr>
                <w:rFonts w:ascii="Times New Roman" w:hAnsi="Times New Roman" w:cs="Times New Roman"/>
                <w:webHidden/>
              </w:rPr>
              <w:t>11</w:t>
            </w:r>
            <w:r w:rsidR="00265773" w:rsidRPr="00265773">
              <w:rPr>
                <w:rFonts w:ascii="Times New Roman" w:hAnsi="Times New Roman" w:cs="Times New Roman"/>
                <w:webHidden/>
              </w:rPr>
              <w:fldChar w:fldCharType="end"/>
            </w:r>
          </w:hyperlink>
        </w:p>
        <w:p w14:paraId="31677399" w14:textId="02073EE7" w:rsidR="00265773" w:rsidRPr="00265773" w:rsidRDefault="00E31423" w:rsidP="00265773">
          <w:pPr>
            <w:pStyle w:val="TOC2"/>
            <w:tabs>
              <w:tab w:val="right" w:leader="dot" w:pos="9061"/>
            </w:tabs>
            <w:spacing w:before="0" w:line="360" w:lineRule="auto"/>
            <w:rPr>
              <w:rFonts w:ascii="Times New Roman" w:eastAsiaTheme="minorEastAsia" w:hAnsi="Times New Roman" w:cs="Times New Roman"/>
              <w:b w:val="0"/>
              <w:bCs w:val="0"/>
              <w:noProof/>
              <w:sz w:val="28"/>
              <w:szCs w:val="28"/>
              <w:lang w:eastAsia="vi-VN"/>
            </w:rPr>
          </w:pPr>
          <w:hyperlink w:anchor="_Toc104320832" w:history="1">
            <w:r w:rsidR="00265773" w:rsidRPr="00265773">
              <w:rPr>
                <w:rStyle w:val="Hyperlink"/>
                <w:rFonts w:ascii="Times New Roman" w:hAnsi="Times New Roman" w:cs="Times New Roman"/>
                <w:noProof/>
                <w:sz w:val="28"/>
                <w:szCs w:val="28"/>
                <w:lang w:val="en-US"/>
              </w:rPr>
              <w:t>I.Những bất cập quyền sở hữu trong Bộ luật Dân sự 2015</w:t>
            </w:r>
            <w:r w:rsidR="00265773" w:rsidRPr="00265773">
              <w:rPr>
                <w:rFonts w:ascii="Times New Roman" w:hAnsi="Times New Roman" w:cs="Times New Roman"/>
                <w:noProof/>
                <w:webHidden/>
                <w:sz w:val="28"/>
                <w:szCs w:val="28"/>
              </w:rPr>
              <w:tab/>
            </w:r>
            <w:r w:rsidR="00265773" w:rsidRPr="00265773">
              <w:rPr>
                <w:rFonts w:ascii="Times New Roman" w:hAnsi="Times New Roman" w:cs="Times New Roman"/>
                <w:noProof/>
                <w:webHidden/>
                <w:sz w:val="28"/>
                <w:szCs w:val="28"/>
              </w:rPr>
              <w:fldChar w:fldCharType="begin"/>
            </w:r>
            <w:r w:rsidR="00265773" w:rsidRPr="00265773">
              <w:rPr>
                <w:rFonts w:ascii="Times New Roman" w:hAnsi="Times New Roman" w:cs="Times New Roman"/>
                <w:noProof/>
                <w:webHidden/>
                <w:sz w:val="28"/>
                <w:szCs w:val="28"/>
              </w:rPr>
              <w:instrText xml:space="preserve"> PAGEREF _Toc104320832 \h </w:instrText>
            </w:r>
            <w:r w:rsidR="00265773" w:rsidRPr="00265773">
              <w:rPr>
                <w:rFonts w:ascii="Times New Roman" w:hAnsi="Times New Roman" w:cs="Times New Roman"/>
                <w:noProof/>
                <w:webHidden/>
                <w:sz w:val="28"/>
                <w:szCs w:val="28"/>
              </w:rPr>
            </w:r>
            <w:r w:rsidR="00265773" w:rsidRPr="00265773">
              <w:rPr>
                <w:rFonts w:ascii="Times New Roman" w:hAnsi="Times New Roman" w:cs="Times New Roman"/>
                <w:noProof/>
                <w:webHidden/>
                <w:sz w:val="28"/>
                <w:szCs w:val="28"/>
              </w:rPr>
              <w:fldChar w:fldCharType="separate"/>
            </w:r>
            <w:r w:rsidR="00265773" w:rsidRPr="00265773">
              <w:rPr>
                <w:rFonts w:ascii="Times New Roman" w:hAnsi="Times New Roman" w:cs="Times New Roman"/>
                <w:noProof/>
                <w:webHidden/>
                <w:sz w:val="28"/>
                <w:szCs w:val="28"/>
              </w:rPr>
              <w:t>11</w:t>
            </w:r>
            <w:r w:rsidR="00265773" w:rsidRPr="00265773">
              <w:rPr>
                <w:rFonts w:ascii="Times New Roman" w:hAnsi="Times New Roman" w:cs="Times New Roman"/>
                <w:noProof/>
                <w:webHidden/>
                <w:sz w:val="28"/>
                <w:szCs w:val="28"/>
              </w:rPr>
              <w:fldChar w:fldCharType="end"/>
            </w:r>
          </w:hyperlink>
        </w:p>
        <w:p w14:paraId="68CA75B1" w14:textId="324DDF47" w:rsidR="00265773" w:rsidRPr="00265773" w:rsidRDefault="00E31423" w:rsidP="00265773">
          <w:pPr>
            <w:pStyle w:val="TOC2"/>
            <w:tabs>
              <w:tab w:val="right" w:leader="dot" w:pos="9061"/>
            </w:tabs>
            <w:spacing w:before="0" w:line="360" w:lineRule="auto"/>
            <w:rPr>
              <w:rFonts w:ascii="Times New Roman" w:eastAsiaTheme="minorEastAsia" w:hAnsi="Times New Roman" w:cs="Times New Roman"/>
              <w:b w:val="0"/>
              <w:bCs w:val="0"/>
              <w:noProof/>
              <w:sz w:val="28"/>
              <w:szCs w:val="28"/>
              <w:lang w:eastAsia="vi-VN"/>
            </w:rPr>
          </w:pPr>
          <w:hyperlink w:anchor="_Toc104320833" w:history="1">
            <w:r w:rsidR="00265773" w:rsidRPr="00265773">
              <w:rPr>
                <w:rStyle w:val="Hyperlink"/>
                <w:rFonts w:ascii="Times New Roman" w:hAnsi="Times New Roman" w:cs="Times New Roman"/>
                <w:noProof/>
                <w:sz w:val="28"/>
                <w:szCs w:val="28"/>
                <w:bdr w:val="none" w:sz="0" w:space="0" w:color="auto" w:frame="1"/>
                <w:lang w:val="en-US"/>
              </w:rPr>
              <w:t>II.Hướng hoàn thiện những bất cập về quyền sở hữu trong Bộ luật Dân sự 2015</w:t>
            </w:r>
            <w:r w:rsidR="00265773" w:rsidRPr="00265773">
              <w:rPr>
                <w:rFonts w:ascii="Times New Roman" w:hAnsi="Times New Roman" w:cs="Times New Roman"/>
                <w:noProof/>
                <w:webHidden/>
                <w:sz w:val="28"/>
                <w:szCs w:val="28"/>
              </w:rPr>
              <w:tab/>
            </w:r>
            <w:r w:rsidR="00265773" w:rsidRPr="00265773">
              <w:rPr>
                <w:rFonts w:ascii="Times New Roman" w:hAnsi="Times New Roman" w:cs="Times New Roman"/>
                <w:noProof/>
                <w:webHidden/>
                <w:sz w:val="28"/>
                <w:szCs w:val="28"/>
              </w:rPr>
              <w:fldChar w:fldCharType="begin"/>
            </w:r>
            <w:r w:rsidR="00265773" w:rsidRPr="00265773">
              <w:rPr>
                <w:rFonts w:ascii="Times New Roman" w:hAnsi="Times New Roman" w:cs="Times New Roman"/>
                <w:noProof/>
                <w:webHidden/>
                <w:sz w:val="28"/>
                <w:szCs w:val="28"/>
              </w:rPr>
              <w:instrText xml:space="preserve"> PAGEREF _Toc104320833 \h </w:instrText>
            </w:r>
            <w:r w:rsidR="00265773" w:rsidRPr="00265773">
              <w:rPr>
                <w:rFonts w:ascii="Times New Roman" w:hAnsi="Times New Roman" w:cs="Times New Roman"/>
                <w:noProof/>
                <w:webHidden/>
                <w:sz w:val="28"/>
                <w:szCs w:val="28"/>
              </w:rPr>
            </w:r>
            <w:r w:rsidR="00265773" w:rsidRPr="00265773">
              <w:rPr>
                <w:rFonts w:ascii="Times New Roman" w:hAnsi="Times New Roman" w:cs="Times New Roman"/>
                <w:noProof/>
                <w:webHidden/>
                <w:sz w:val="28"/>
                <w:szCs w:val="28"/>
              </w:rPr>
              <w:fldChar w:fldCharType="separate"/>
            </w:r>
            <w:r w:rsidR="00265773" w:rsidRPr="00265773">
              <w:rPr>
                <w:rFonts w:ascii="Times New Roman" w:hAnsi="Times New Roman" w:cs="Times New Roman"/>
                <w:noProof/>
                <w:webHidden/>
                <w:sz w:val="28"/>
                <w:szCs w:val="28"/>
              </w:rPr>
              <w:t>13</w:t>
            </w:r>
            <w:r w:rsidR="00265773" w:rsidRPr="00265773">
              <w:rPr>
                <w:rFonts w:ascii="Times New Roman" w:hAnsi="Times New Roman" w:cs="Times New Roman"/>
                <w:noProof/>
                <w:webHidden/>
                <w:sz w:val="28"/>
                <w:szCs w:val="28"/>
              </w:rPr>
              <w:fldChar w:fldCharType="end"/>
            </w:r>
          </w:hyperlink>
        </w:p>
        <w:p w14:paraId="3A120196" w14:textId="4090E247" w:rsidR="00265773" w:rsidRPr="00265773" w:rsidRDefault="00E31423" w:rsidP="00265773">
          <w:pPr>
            <w:pStyle w:val="TOC2"/>
            <w:tabs>
              <w:tab w:val="right" w:leader="dot" w:pos="9061"/>
            </w:tabs>
            <w:spacing w:before="0" w:line="360" w:lineRule="auto"/>
            <w:rPr>
              <w:rFonts w:ascii="Times New Roman" w:eastAsiaTheme="minorEastAsia" w:hAnsi="Times New Roman" w:cs="Times New Roman"/>
              <w:b w:val="0"/>
              <w:bCs w:val="0"/>
              <w:noProof/>
              <w:sz w:val="28"/>
              <w:szCs w:val="28"/>
              <w:lang w:eastAsia="vi-VN"/>
            </w:rPr>
          </w:pPr>
          <w:hyperlink w:anchor="_Toc104320834" w:history="1">
            <w:r w:rsidR="00265773" w:rsidRPr="00265773">
              <w:rPr>
                <w:rStyle w:val="Hyperlink"/>
                <w:rFonts w:ascii="Times New Roman" w:hAnsi="Times New Roman" w:cs="Times New Roman"/>
                <w:noProof/>
                <w:sz w:val="28"/>
                <w:szCs w:val="28"/>
                <w:lang w:val="en-US"/>
              </w:rPr>
              <w:t>III.Trách nhiệm của sinh viên đối với việc hoàn thiện những bất cập về quyền sở hữu</w:t>
            </w:r>
            <w:r w:rsidR="00265773" w:rsidRPr="00265773">
              <w:rPr>
                <w:rFonts w:ascii="Times New Roman" w:hAnsi="Times New Roman" w:cs="Times New Roman"/>
                <w:noProof/>
                <w:webHidden/>
                <w:sz w:val="28"/>
                <w:szCs w:val="28"/>
              </w:rPr>
              <w:tab/>
            </w:r>
            <w:r w:rsidR="00265773" w:rsidRPr="00265773">
              <w:rPr>
                <w:rFonts w:ascii="Times New Roman" w:hAnsi="Times New Roman" w:cs="Times New Roman"/>
                <w:noProof/>
                <w:webHidden/>
                <w:sz w:val="28"/>
                <w:szCs w:val="28"/>
              </w:rPr>
              <w:fldChar w:fldCharType="begin"/>
            </w:r>
            <w:r w:rsidR="00265773" w:rsidRPr="00265773">
              <w:rPr>
                <w:rFonts w:ascii="Times New Roman" w:hAnsi="Times New Roman" w:cs="Times New Roman"/>
                <w:noProof/>
                <w:webHidden/>
                <w:sz w:val="28"/>
                <w:szCs w:val="28"/>
              </w:rPr>
              <w:instrText xml:space="preserve"> PAGEREF _Toc104320834 \h </w:instrText>
            </w:r>
            <w:r w:rsidR="00265773" w:rsidRPr="00265773">
              <w:rPr>
                <w:rFonts w:ascii="Times New Roman" w:hAnsi="Times New Roman" w:cs="Times New Roman"/>
                <w:noProof/>
                <w:webHidden/>
                <w:sz w:val="28"/>
                <w:szCs w:val="28"/>
              </w:rPr>
            </w:r>
            <w:r w:rsidR="00265773" w:rsidRPr="00265773">
              <w:rPr>
                <w:rFonts w:ascii="Times New Roman" w:hAnsi="Times New Roman" w:cs="Times New Roman"/>
                <w:noProof/>
                <w:webHidden/>
                <w:sz w:val="28"/>
                <w:szCs w:val="28"/>
              </w:rPr>
              <w:fldChar w:fldCharType="separate"/>
            </w:r>
            <w:r w:rsidR="00265773" w:rsidRPr="00265773">
              <w:rPr>
                <w:rFonts w:ascii="Times New Roman" w:hAnsi="Times New Roman" w:cs="Times New Roman"/>
                <w:noProof/>
                <w:webHidden/>
                <w:sz w:val="28"/>
                <w:szCs w:val="28"/>
              </w:rPr>
              <w:t>14</w:t>
            </w:r>
            <w:r w:rsidR="00265773" w:rsidRPr="00265773">
              <w:rPr>
                <w:rFonts w:ascii="Times New Roman" w:hAnsi="Times New Roman" w:cs="Times New Roman"/>
                <w:noProof/>
                <w:webHidden/>
                <w:sz w:val="28"/>
                <w:szCs w:val="28"/>
              </w:rPr>
              <w:fldChar w:fldCharType="end"/>
            </w:r>
          </w:hyperlink>
        </w:p>
        <w:p w14:paraId="5FD39BC0" w14:textId="3678EACD" w:rsidR="00265773" w:rsidRDefault="00E31423" w:rsidP="00265773">
          <w:pPr>
            <w:pStyle w:val="TOC1"/>
            <w:spacing w:before="0"/>
            <w:rPr>
              <w:rFonts w:asciiTheme="minorHAnsi" w:eastAsiaTheme="minorEastAsia" w:hAnsiTheme="minorHAnsi" w:cstheme="minorBidi"/>
              <w:b w:val="0"/>
              <w:bCs w:val="0"/>
              <w:sz w:val="22"/>
              <w:szCs w:val="22"/>
              <w:lang w:eastAsia="vi-VN"/>
            </w:rPr>
          </w:pPr>
          <w:hyperlink w:anchor="_Toc104320835" w:history="1">
            <w:r w:rsidR="00265773" w:rsidRPr="00265773">
              <w:rPr>
                <w:rStyle w:val="Hyperlink"/>
                <w:rFonts w:ascii="Times New Roman" w:hAnsi="Times New Roman" w:cs="Times New Roman"/>
                <w:lang w:val="en-US"/>
              </w:rPr>
              <w:t>KẾT LUẬN</w:t>
            </w:r>
            <w:r w:rsidR="00265773" w:rsidRPr="00265773">
              <w:rPr>
                <w:rFonts w:ascii="Times New Roman" w:hAnsi="Times New Roman" w:cs="Times New Roman"/>
                <w:webHidden/>
              </w:rPr>
              <w:tab/>
            </w:r>
            <w:r w:rsidR="00265773" w:rsidRPr="00265773">
              <w:rPr>
                <w:rFonts w:ascii="Times New Roman" w:hAnsi="Times New Roman" w:cs="Times New Roman"/>
                <w:webHidden/>
              </w:rPr>
              <w:fldChar w:fldCharType="begin"/>
            </w:r>
            <w:r w:rsidR="00265773" w:rsidRPr="00265773">
              <w:rPr>
                <w:rFonts w:ascii="Times New Roman" w:hAnsi="Times New Roman" w:cs="Times New Roman"/>
                <w:webHidden/>
              </w:rPr>
              <w:instrText xml:space="preserve"> PAGEREF _Toc104320835 \h </w:instrText>
            </w:r>
            <w:r w:rsidR="00265773" w:rsidRPr="00265773">
              <w:rPr>
                <w:rFonts w:ascii="Times New Roman" w:hAnsi="Times New Roman" w:cs="Times New Roman"/>
                <w:webHidden/>
              </w:rPr>
            </w:r>
            <w:r w:rsidR="00265773" w:rsidRPr="00265773">
              <w:rPr>
                <w:rFonts w:ascii="Times New Roman" w:hAnsi="Times New Roman" w:cs="Times New Roman"/>
                <w:webHidden/>
              </w:rPr>
              <w:fldChar w:fldCharType="separate"/>
            </w:r>
            <w:r w:rsidR="00265773" w:rsidRPr="00265773">
              <w:rPr>
                <w:rFonts w:ascii="Times New Roman" w:hAnsi="Times New Roman" w:cs="Times New Roman"/>
                <w:webHidden/>
              </w:rPr>
              <w:t>15</w:t>
            </w:r>
            <w:r w:rsidR="00265773" w:rsidRPr="00265773">
              <w:rPr>
                <w:rFonts w:ascii="Times New Roman" w:hAnsi="Times New Roman" w:cs="Times New Roman"/>
                <w:webHidden/>
              </w:rPr>
              <w:fldChar w:fldCharType="end"/>
            </w:r>
          </w:hyperlink>
        </w:p>
        <w:p w14:paraId="7345C34F" w14:textId="540B00CC" w:rsidR="00A236ED" w:rsidRPr="001529F0" w:rsidRDefault="00EE6A2D" w:rsidP="00054CA1">
          <w:pPr>
            <w:spacing w:line="360" w:lineRule="auto"/>
            <w:jc w:val="both"/>
            <w:rPr>
              <w:color w:val="000000" w:themeColor="text1"/>
            </w:rPr>
            <w:sectPr w:rsidR="00A236ED" w:rsidRPr="001529F0" w:rsidSect="00A236ED">
              <w:footerReference w:type="default" r:id="rId20"/>
              <w:pgSz w:w="11906" w:h="16838"/>
              <w:pgMar w:top="1134" w:right="1134" w:bottom="1134" w:left="1701" w:header="708" w:footer="708" w:gutter="0"/>
              <w:pgNumType w:start="1"/>
              <w:cols w:space="708"/>
              <w:docGrid w:linePitch="360"/>
            </w:sectPr>
          </w:pPr>
          <w:r w:rsidRPr="00054CA1">
            <w:rPr>
              <w:noProof/>
              <w:color w:val="000000" w:themeColor="text1"/>
              <w:sz w:val="28"/>
              <w:szCs w:val="28"/>
            </w:rPr>
            <w:fldChar w:fldCharType="end"/>
          </w:r>
        </w:p>
      </w:sdtContent>
    </w:sdt>
    <w:p w14:paraId="6108EE81" w14:textId="097AEA3E" w:rsidR="00707B6C" w:rsidRPr="00265773" w:rsidRDefault="008D2BFB" w:rsidP="00265773">
      <w:pPr>
        <w:pStyle w:val="Heading1"/>
        <w:spacing w:before="0" w:line="360" w:lineRule="auto"/>
        <w:jc w:val="center"/>
        <w:rPr>
          <w:b/>
          <w:bCs/>
          <w:color w:val="auto"/>
          <w:sz w:val="28"/>
          <w:szCs w:val="28"/>
          <w:lang w:eastAsia="en-US"/>
        </w:rPr>
      </w:pPr>
      <w:bookmarkStart w:id="0" w:name="_Toc104320822"/>
      <w:r w:rsidRPr="00265773">
        <w:rPr>
          <w:b/>
          <w:bCs/>
          <w:color w:val="auto"/>
          <w:sz w:val="28"/>
          <w:szCs w:val="28"/>
        </w:rPr>
        <w:lastRenderedPageBreak/>
        <w:t>LỜI MỞ ĐẦU</w:t>
      </w:r>
      <w:bookmarkEnd w:id="0"/>
    </w:p>
    <w:p w14:paraId="60EFC010" w14:textId="4AC13F4D" w:rsidR="00FE1286" w:rsidRPr="00265773" w:rsidRDefault="00265773" w:rsidP="00265773">
      <w:pPr>
        <w:spacing w:line="360" w:lineRule="auto"/>
        <w:jc w:val="both"/>
        <w:rPr>
          <w:sz w:val="28"/>
          <w:szCs w:val="28"/>
        </w:rPr>
        <w:sectPr w:rsidR="00FE1286" w:rsidRPr="00265773" w:rsidSect="00A236ED">
          <w:headerReference w:type="default" r:id="rId21"/>
          <w:footerReference w:type="default" r:id="rId22"/>
          <w:pgSz w:w="11906" w:h="16838"/>
          <w:pgMar w:top="1134" w:right="1134" w:bottom="1134" w:left="1701" w:header="708" w:footer="708" w:gutter="0"/>
          <w:pgNumType w:start="1"/>
          <w:cols w:space="708"/>
          <w:docGrid w:linePitch="360"/>
        </w:sectPr>
      </w:pPr>
      <w:r w:rsidRPr="00F6250F">
        <w:rPr>
          <w:sz w:val="28"/>
          <w:szCs w:val="28"/>
        </w:rPr>
        <w:t>Bộ luật Dân sự (BLDS) là đạo luật rất quan trọng của</w:t>
      </w:r>
      <w:r>
        <w:rPr>
          <w:sz w:val="28"/>
          <w:szCs w:val="28"/>
        </w:rPr>
        <w:t xml:space="preserve"> Việt Nam chúng ta</w:t>
      </w:r>
      <w:r w:rsidRPr="00F6250F">
        <w:rPr>
          <w:sz w:val="28"/>
          <w:szCs w:val="28"/>
        </w:rPr>
        <w:t>, có tác động trong việc điều chỉnh các mối quan hệ cơ bản của xã hội, mỗi công dân, các gia đình, cơ quan, tổ chức. Bộ luật Dân sự 2015 được Quốc hội khóa XIII, kỳ họp thứ 10 thông qua Ngày 24/11/2015, Bộ luật Dân sự 2015 được thông qua với 86.84% tổng số phiếu tán thành, trong đó gồm 6 phần, 27 chương và 689 Điều với nhiều chế định mới, tiến bộ, thể hiện một cách đầy đủ nhất với tính chất là luật chung và định hướng cho việc xây dựng  cho việc xây dựng các văn bản pháp luật điều chỉnh các quan hệ dân sự đặc thù, xử lý bất cập của luật hiện hành, giải quyết được những vướng mắc trong thực tiễn cuộc sống. Bộ luật Dân sự 2015 chính thức có hiệu lực thi hành kể từ ngày 01-01-2017.</w:t>
      </w:r>
      <w:r>
        <w:rPr>
          <w:sz w:val="28"/>
          <w:szCs w:val="28"/>
        </w:rPr>
        <w:t xml:space="preserve"> </w:t>
      </w:r>
      <w:r w:rsidRPr="009B51B2">
        <w:rPr>
          <w:sz w:val="28"/>
          <w:szCs w:val="28"/>
        </w:rPr>
        <w:t>Quyền sở hữu là một quan hệ pháp luật dân sự về sở hữu. Do đó, cũng giống như bất cứ quan hệ pháp luật dân sự nào, quyền sở hữu phát sinh phải dựa trên những căn cứ pháp lí nhất định. Nó chỉ xuất hiện khi có những sự kiện thực tế mà Bộ luật dân sự 2015 (BLDS) có quy định ý nghĩa pháp lí đối với sự kiện đó.</w:t>
      </w:r>
      <w:r>
        <w:rPr>
          <w:sz w:val="28"/>
          <w:szCs w:val="28"/>
        </w:rPr>
        <w:t xml:space="preserve"> Bộ luật rất hay và có nhiều điều em chưa biết nên em chọn đề tài</w:t>
      </w:r>
      <w:r>
        <w:rPr>
          <w:sz w:val="28"/>
          <w:szCs w:val="28"/>
          <w:lang w:val="en-US"/>
        </w:rPr>
        <w:t xml:space="preserve"> </w:t>
      </w:r>
      <w:r>
        <w:rPr>
          <w:bCs/>
          <w:color w:val="000000"/>
          <w:sz w:val="28"/>
          <w:szCs w:val="28"/>
          <w:lang w:val="en-US"/>
        </w:rPr>
        <w:t>để làm chủ đề nghiên cứu của em.</w:t>
      </w:r>
      <w:r>
        <w:rPr>
          <w:sz w:val="28"/>
          <w:szCs w:val="28"/>
        </w:rPr>
        <w:t xml:space="preserve"> :</w:t>
      </w:r>
      <w:r>
        <w:rPr>
          <w:sz w:val="28"/>
          <w:szCs w:val="28"/>
          <w:lang w:val="en-US"/>
        </w:rPr>
        <w:t xml:space="preserve"> </w:t>
      </w:r>
      <w:r>
        <w:rPr>
          <w:sz w:val="28"/>
          <w:szCs w:val="28"/>
        </w:rPr>
        <w:t>”</w:t>
      </w:r>
      <w:r w:rsidRPr="00265773">
        <w:rPr>
          <w:bCs/>
          <w:color w:val="000000" w:themeColor="text1"/>
          <w:sz w:val="28"/>
          <w:lang w:val="en-US"/>
        </w:rPr>
        <w:t>Trình bày quyền sở hữu và căn cứ xác lập quyền sở hữu theo quy định của Bộ luật Dân sự 2015? Những bất cập và hướng hoàn thiện những bất cập về quyền sở hữu trong Bộ luật Dân sự 2015?</w:t>
      </w:r>
      <w:r w:rsidRPr="00265773">
        <w:rPr>
          <w:bCs/>
          <w:color w:val="000000"/>
          <w:sz w:val="28"/>
          <w:szCs w:val="28"/>
          <w:lang w:val="en-US"/>
        </w:rPr>
        <w:t>”</w:t>
      </w:r>
      <w:r w:rsidR="00563B9A">
        <w:rPr>
          <w:bCs/>
          <w:color w:val="000000"/>
          <w:sz w:val="28"/>
          <w:szCs w:val="28"/>
          <w:lang w:val="en-US"/>
        </w:rPr>
        <w:t xml:space="preserve">. Đây là một trong những quyền thiết yếu của Bộ luật Dân sự. </w:t>
      </w:r>
    </w:p>
    <w:p w14:paraId="6AE6159C" w14:textId="68A80498" w:rsidR="00717F1A" w:rsidRPr="00265773" w:rsidRDefault="00717F1A" w:rsidP="00265773">
      <w:pPr>
        <w:pStyle w:val="Heading1"/>
        <w:spacing w:before="0" w:line="360" w:lineRule="auto"/>
        <w:jc w:val="center"/>
        <w:rPr>
          <w:b/>
          <w:bCs/>
          <w:color w:val="auto"/>
          <w:sz w:val="28"/>
          <w:szCs w:val="28"/>
          <w:lang w:val="en-US"/>
        </w:rPr>
      </w:pPr>
      <w:bookmarkStart w:id="1" w:name="_Toc104320823"/>
      <w:r w:rsidRPr="00265773">
        <w:rPr>
          <w:b/>
          <w:bCs/>
          <w:color w:val="auto"/>
          <w:sz w:val="28"/>
          <w:szCs w:val="28"/>
        </w:rPr>
        <w:lastRenderedPageBreak/>
        <w:t>NỘI DUNG</w:t>
      </w:r>
      <w:bookmarkStart w:id="2" w:name="_Toc103153659"/>
      <w:bookmarkEnd w:id="1"/>
    </w:p>
    <w:p w14:paraId="0E63E5DC" w14:textId="0F6A24B3" w:rsidR="003C77DD" w:rsidRPr="00DF7D8C" w:rsidRDefault="00DF7D8C" w:rsidP="00DF7D8C">
      <w:pPr>
        <w:pStyle w:val="Heading1"/>
        <w:spacing w:before="0" w:line="360" w:lineRule="auto"/>
        <w:rPr>
          <w:b/>
          <w:bCs/>
          <w:color w:val="auto"/>
          <w:sz w:val="28"/>
          <w:szCs w:val="28"/>
          <w:lang w:val="en-US"/>
        </w:rPr>
      </w:pPr>
      <w:bookmarkStart w:id="3" w:name="_Toc104320824"/>
      <w:r w:rsidRPr="00DF7D8C">
        <w:rPr>
          <w:b/>
          <w:bCs/>
          <w:color w:val="auto"/>
          <w:sz w:val="28"/>
          <w:szCs w:val="28"/>
          <w:lang w:val="en-US"/>
        </w:rPr>
        <w:t>CHƯƠNG 1:</w:t>
      </w:r>
      <w:r w:rsidR="003C77DD" w:rsidRPr="00DF7D8C">
        <w:rPr>
          <w:b/>
          <w:bCs/>
          <w:color w:val="auto"/>
          <w:sz w:val="28"/>
          <w:szCs w:val="28"/>
          <w:lang w:val="en-US"/>
        </w:rPr>
        <w:t>TRÌNH BÀY QUYỀN SỞ HỮU VÀ CĂN CỨ XÁC LẬP QUYỀN SỞ HỮU THEO QUY ĐỊNH CỦA BỘ LUẬT DÂN SỰ 2015</w:t>
      </w:r>
      <w:bookmarkEnd w:id="3"/>
    </w:p>
    <w:p w14:paraId="17D7FF41" w14:textId="19A30347" w:rsidR="00717F1A" w:rsidRDefault="00717F1A" w:rsidP="00B37B19">
      <w:pPr>
        <w:pStyle w:val="Heading2"/>
        <w:spacing w:before="0" w:beforeAutospacing="0" w:after="0" w:afterAutospacing="0" w:line="360" w:lineRule="auto"/>
        <w:jc w:val="both"/>
        <w:rPr>
          <w:sz w:val="28"/>
          <w:szCs w:val="28"/>
          <w:u w:val="single"/>
          <w:lang w:val="en-US"/>
        </w:rPr>
      </w:pPr>
      <w:bookmarkStart w:id="4" w:name="_Toc104320825"/>
      <w:r w:rsidRPr="005F593C">
        <w:rPr>
          <w:sz w:val="28"/>
          <w:szCs w:val="28"/>
          <w:u w:val="single"/>
        </w:rPr>
        <w:t xml:space="preserve">I. </w:t>
      </w:r>
      <w:bookmarkEnd w:id="2"/>
      <w:r w:rsidR="00C86008">
        <w:rPr>
          <w:sz w:val="28"/>
          <w:szCs w:val="28"/>
          <w:u w:val="single"/>
          <w:lang w:val="en-US"/>
        </w:rPr>
        <w:t>Quyền sở hữu</w:t>
      </w:r>
      <w:bookmarkEnd w:id="4"/>
    </w:p>
    <w:p w14:paraId="1DC18174" w14:textId="31F062A0" w:rsidR="00C86008" w:rsidRPr="00DF7D8C" w:rsidRDefault="00C86008" w:rsidP="00DF7D8C">
      <w:pPr>
        <w:pStyle w:val="Heading3"/>
        <w:spacing w:before="0" w:line="360" w:lineRule="auto"/>
        <w:rPr>
          <w:b/>
          <w:bCs/>
          <w:color w:val="auto"/>
          <w:sz w:val="28"/>
          <w:szCs w:val="28"/>
          <w:lang w:val="en-US"/>
        </w:rPr>
      </w:pPr>
      <w:bookmarkStart w:id="5" w:name="_Toc104320826"/>
      <w:r w:rsidRPr="00DF7D8C">
        <w:rPr>
          <w:b/>
          <w:bCs/>
          <w:color w:val="auto"/>
          <w:sz w:val="28"/>
          <w:szCs w:val="28"/>
          <w:lang w:val="en-US"/>
        </w:rPr>
        <w:t>1.Khái niệm quyền sở hữu</w:t>
      </w:r>
      <w:bookmarkEnd w:id="5"/>
    </w:p>
    <w:p w14:paraId="0C9C07F0" w14:textId="5ED16318" w:rsidR="00A754E2" w:rsidRPr="00A754E2" w:rsidRDefault="00A754E2" w:rsidP="00B37B19">
      <w:pPr>
        <w:pStyle w:val="NormalWeb"/>
        <w:spacing w:before="0" w:beforeAutospacing="0" w:after="0" w:afterAutospacing="0" w:line="360" w:lineRule="auto"/>
        <w:jc w:val="both"/>
        <w:rPr>
          <w:color w:val="000000"/>
          <w:sz w:val="28"/>
          <w:szCs w:val="28"/>
          <w:lang w:eastAsia="vi-VN"/>
        </w:rPr>
      </w:pPr>
      <w:r>
        <w:rPr>
          <w:sz w:val="28"/>
          <w:szCs w:val="28"/>
          <w:lang w:val="en-US"/>
        </w:rPr>
        <w:tab/>
      </w:r>
      <w:r w:rsidRPr="00A55FE1">
        <w:rPr>
          <w:color w:val="000000"/>
          <w:sz w:val="28"/>
          <w:szCs w:val="28"/>
          <w:lang w:eastAsia="vi-VN"/>
        </w:rPr>
        <w:t xml:space="preserve">Sở hữu chính là việc chiếm hữu những của cải vật chất trong xã hội. Trong xã hội có rất nhiều quyền sở hữu như: Quyền sở hữu trí tuệ, </w:t>
      </w:r>
      <w:r w:rsidR="00A55FE1">
        <w:rPr>
          <w:color w:val="000000"/>
          <w:sz w:val="28"/>
          <w:szCs w:val="28"/>
          <w:lang w:val="en-US" w:eastAsia="vi-VN"/>
        </w:rPr>
        <w:t>q</w:t>
      </w:r>
      <w:r w:rsidRPr="00A55FE1">
        <w:rPr>
          <w:color w:val="000000"/>
          <w:sz w:val="28"/>
          <w:szCs w:val="28"/>
          <w:lang w:eastAsia="vi-VN"/>
        </w:rPr>
        <w:t>uyền sở hữu công</w:t>
      </w:r>
      <w:r w:rsidR="00A55FE1">
        <w:rPr>
          <w:color w:val="000000"/>
          <w:sz w:val="28"/>
          <w:szCs w:val="28"/>
          <w:lang w:val="en-US" w:eastAsia="vi-VN"/>
        </w:rPr>
        <w:t xml:space="preserve"> </w:t>
      </w:r>
      <w:r w:rsidRPr="00A754E2">
        <w:rPr>
          <w:color w:val="000000"/>
          <w:sz w:val="28"/>
          <w:szCs w:val="28"/>
        </w:rPr>
        <w:t>nghiệp</w:t>
      </w:r>
      <w:r w:rsidR="00A55FE1">
        <w:rPr>
          <w:color w:val="000000"/>
          <w:sz w:val="28"/>
          <w:szCs w:val="28"/>
          <w:lang w:val="en-US"/>
        </w:rPr>
        <w:t>,</w:t>
      </w:r>
      <w:r w:rsidRPr="00A754E2">
        <w:rPr>
          <w:color w:val="000000"/>
          <w:sz w:val="28"/>
          <w:szCs w:val="28"/>
        </w:rPr>
        <w:t xml:space="preserve"> </w:t>
      </w:r>
      <w:r w:rsidR="00A55FE1">
        <w:rPr>
          <w:color w:val="000000"/>
          <w:sz w:val="28"/>
          <w:szCs w:val="28"/>
          <w:lang w:val="en-US"/>
        </w:rPr>
        <w:t>q</w:t>
      </w:r>
      <w:r w:rsidRPr="00A754E2">
        <w:rPr>
          <w:color w:val="000000"/>
          <w:sz w:val="28"/>
          <w:szCs w:val="28"/>
        </w:rPr>
        <w:t>uyền sở hữu tài sản</w:t>
      </w:r>
      <w:r w:rsidR="00A55FE1">
        <w:rPr>
          <w:color w:val="000000"/>
          <w:sz w:val="28"/>
          <w:szCs w:val="28"/>
          <w:lang w:val="en-US"/>
        </w:rPr>
        <w:t>, q</w:t>
      </w:r>
      <w:r w:rsidRPr="00A754E2">
        <w:rPr>
          <w:color w:val="000000"/>
          <w:sz w:val="28"/>
          <w:szCs w:val="28"/>
        </w:rPr>
        <w:t>uyền sở hữu đất đai</w:t>
      </w:r>
      <w:r w:rsidR="00A55FE1">
        <w:rPr>
          <w:color w:val="000000"/>
          <w:sz w:val="28"/>
          <w:szCs w:val="28"/>
          <w:lang w:val="en-US"/>
        </w:rPr>
        <w:t>, q</w:t>
      </w:r>
      <w:r w:rsidRPr="00A754E2">
        <w:rPr>
          <w:color w:val="000000"/>
          <w:sz w:val="28"/>
          <w:szCs w:val="28"/>
        </w:rPr>
        <w:t>uyền sở hữu nhà ở;</w:t>
      </w:r>
      <w:r w:rsidR="00A55FE1">
        <w:rPr>
          <w:color w:val="000000"/>
          <w:sz w:val="28"/>
          <w:szCs w:val="28"/>
          <w:lang w:val="en-US"/>
        </w:rPr>
        <w:t xml:space="preserve"> q</w:t>
      </w:r>
      <w:r w:rsidRPr="00A754E2">
        <w:rPr>
          <w:color w:val="000000"/>
          <w:sz w:val="28"/>
          <w:szCs w:val="28"/>
        </w:rPr>
        <w:t>uyền sở hữu kinh doanh (Ví dụ: Mua tên thương hiệu kinh doanh Phở Lý Quốc Sư)…</w:t>
      </w:r>
    </w:p>
    <w:p w14:paraId="58E93344" w14:textId="77777777" w:rsidR="00A754E2" w:rsidRPr="00A754E2" w:rsidRDefault="00A754E2" w:rsidP="00B37B19">
      <w:pPr>
        <w:spacing w:line="360" w:lineRule="auto"/>
        <w:ind w:firstLine="720"/>
        <w:jc w:val="both"/>
        <w:rPr>
          <w:color w:val="000000"/>
          <w:sz w:val="28"/>
          <w:szCs w:val="28"/>
        </w:rPr>
      </w:pPr>
      <w:r w:rsidRPr="00A754E2">
        <w:rPr>
          <w:color w:val="000000"/>
          <w:sz w:val="28"/>
          <w:szCs w:val="28"/>
        </w:rPr>
        <w:t>Quyền sở hữu là biểu hiện pháp lý của các quan hệ sở hữu. Đó là các quyền và nghĩa vụ pháp lý của các chủ sở hữu là cá nhân, pháp nhân hay các chủ thể khác trong việc chiếm hữu, sử dụng và định đoạt tài sản.</w:t>
      </w:r>
    </w:p>
    <w:p w14:paraId="3924C244" w14:textId="7621EBA2" w:rsidR="00C86008" w:rsidRPr="00DF7D8C" w:rsidRDefault="00A754E2" w:rsidP="00B37B19">
      <w:pPr>
        <w:spacing w:line="360" w:lineRule="auto"/>
        <w:ind w:firstLine="720"/>
        <w:jc w:val="both"/>
        <w:rPr>
          <w:color w:val="0A0A0A"/>
          <w:sz w:val="32"/>
          <w:szCs w:val="32"/>
          <w:vertAlign w:val="superscript"/>
          <w:lang w:val="en-US"/>
        </w:rPr>
      </w:pPr>
      <w:r w:rsidRPr="00A754E2">
        <w:rPr>
          <w:color w:val="000000"/>
          <w:sz w:val="28"/>
          <w:szCs w:val="28"/>
        </w:rPr>
        <w:t>Như vậy, quyền sở hữu là hệ thống các quy phạm pháp luật do Nhà nước ban hành để điều chỉnh các quan hệ xã hội phát sinh trong lĩnh vực chiếm hữu, sử dụng và định đoạt các tư kiệu sản xuất, tư liệu tiêu dùng và những tài sản khác theo quy định của pháp luật.</w:t>
      </w:r>
      <w:r w:rsidR="00DF7D8C">
        <w:rPr>
          <w:color w:val="000000"/>
          <w:sz w:val="28"/>
          <w:szCs w:val="28"/>
          <w:vertAlign w:val="superscript"/>
          <w:lang w:val="en-US"/>
        </w:rPr>
        <w:t>1</w:t>
      </w:r>
    </w:p>
    <w:p w14:paraId="523D7C86" w14:textId="77777777" w:rsidR="00C86008" w:rsidRPr="00C86008" w:rsidRDefault="00C86008" w:rsidP="00B37B19">
      <w:pPr>
        <w:shd w:val="clear" w:color="auto" w:fill="FFFFFF"/>
        <w:spacing w:line="360" w:lineRule="auto"/>
        <w:ind w:left="131" w:firstLine="589"/>
        <w:jc w:val="both"/>
        <w:rPr>
          <w:color w:val="0A0A0A"/>
          <w:sz w:val="28"/>
          <w:szCs w:val="28"/>
        </w:rPr>
      </w:pPr>
      <w:r w:rsidRPr="00C86008">
        <w:rPr>
          <w:color w:val="0A0A0A"/>
          <w:sz w:val="28"/>
          <w:szCs w:val="28"/>
        </w:rPr>
        <w:t>Quyền sở hữu với tư cách là một chế định của pháp luật dân sự, một bộ phận thuộc thượng tầng kiến trúc, quyền sở hữu chỉ xuất hiện khi xã hội đã có sự phân chia giai cấp và có Nhà nước. Pháp luật về sở hữu chính là sản phẩm của xã hội có giai cấp nhằm bảo vệ lợi ích trước hết là của giai cấp thống trị, giai cấp nắm quyền lãnh đạo trong xã hội. Pháp luật về sở hữu dù được ghi nhận và quy định dưới bất kỳ góc độ nào cũng luôn mang tính giai cấp và phản ánh những phương thức chiếm giữ của cải vật chất trong xã hội. “Vì vậy, pháp luật về sở hữu bao giờ cũng nhằm mục đích:</w:t>
      </w:r>
    </w:p>
    <w:p w14:paraId="1BDF0802" w14:textId="6AEA628F" w:rsidR="00C86008" w:rsidRPr="00C86008" w:rsidRDefault="00C86008" w:rsidP="00B37B19">
      <w:pPr>
        <w:shd w:val="clear" w:color="auto" w:fill="FFFFFF"/>
        <w:spacing w:line="360" w:lineRule="auto"/>
        <w:ind w:left="131" w:firstLine="720"/>
        <w:jc w:val="both"/>
        <w:rPr>
          <w:color w:val="0A0A0A"/>
          <w:sz w:val="28"/>
          <w:szCs w:val="28"/>
        </w:rPr>
      </w:pPr>
      <w:r w:rsidRPr="00C86008">
        <w:rPr>
          <w:color w:val="0A0A0A"/>
          <w:sz w:val="28"/>
          <w:szCs w:val="28"/>
        </w:rPr>
        <w:t>Xác nhận và bảo vệ bằng pháp luật việc chiếm giữ những tư liệu sản xuất chủ yếu của giai cấp thống trị.</w:t>
      </w:r>
    </w:p>
    <w:p w14:paraId="5642FAB5" w14:textId="29F997FE" w:rsidR="00C86008" w:rsidRPr="00C86008" w:rsidRDefault="00C86008" w:rsidP="00B37B19">
      <w:pPr>
        <w:shd w:val="clear" w:color="auto" w:fill="FFFFFF"/>
        <w:spacing w:line="360" w:lineRule="auto"/>
        <w:ind w:left="131" w:firstLine="720"/>
        <w:jc w:val="both"/>
        <w:rPr>
          <w:color w:val="0A0A0A"/>
          <w:sz w:val="28"/>
          <w:szCs w:val="28"/>
        </w:rPr>
      </w:pPr>
      <w:r w:rsidRPr="00C86008">
        <w:rPr>
          <w:color w:val="0A0A0A"/>
          <w:sz w:val="28"/>
          <w:szCs w:val="28"/>
        </w:rPr>
        <w:t>Bảo vệ những quan hệ sở hữu phù hợp với lợi ích của giai cấp thống trị.</w:t>
      </w:r>
    </w:p>
    <w:p w14:paraId="05815F40" w14:textId="77777777" w:rsidR="00FE1286" w:rsidRDefault="00C86008" w:rsidP="00B37B19">
      <w:pPr>
        <w:shd w:val="clear" w:color="auto" w:fill="FFFFFF"/>
        <w:spacing w:line="360" w:lineRule="auto"/>
        <w:ind w:firstLine="851"/>
        <w:jc w:val="both"/>
        <w:rPr>
          <w:color w:val="0A0A0A"/>
          <w:sz w:val="28"/>
          <w:szCs w:val="28"/>
        </w:rPr>
        <w:sectPr w:rsidR="00FE1286" w:rsidSect="00FE1286">
          <w:footerReference w:type="default" r:id="rId23"/>
          <w:pgSz w:w="11906" w:h="16838"/>
          <w:pgMar w:top="1134" w:right="1134" w:bottom="1134" w:left="1701" w:header="708" w:footer="708" w:gutter="0"/>
          <w:pgNumType w:start="2"/>
          <w:cols w:space="708"/>
          <w:docGrid w:linePitch="360"/>
        </w:sectPr>
      </w:pPr>
      <w:r w:rsidRPr="00C86008">
        <w:rPr>
          <w:color w:val="0A0A0A"/>
          <w:sz w:val="28"/>
          <w:szCs w:val="28"/>
        </w:rPr>
        <w:t xml:space="preserve">Tạo </w:t>
      </w:r>
      <w:r w:rsidR="00F04CE4">
        <w:rPr>
          <w:color w:val="0A0A0A"/>
          <w:sz w:val="28"/>
          <w:szCs w:val="28"/>
          <w:lang w:val="en-US"/>
        </w:rPr>
        <w:t>đ</w:t>
      </w:r>
      <w:r w:rsidRPr="00C86008">
        <w:rPr>
          <w:color w:val="0A0A0A"/>
          <w:sz w:val="28"/>
          <w:szCs w:val="28"/>
        </w:rPr>
        <w:t xml:space="preserve">iều kiện pháp lý cần thiết bảo đảm cho giai cấp thống trị khai thác được nhiều nhất những tư liệu sản xuất đang chiếm hữu để phục vụ cho sự thống </w:t>
      </w:r>
    </w:p>
    <w:p w14:paraId="6298E49E" w14:textId="4F2FBD8A" w:rsidR="00C86008" w:rsidRPr="00C86008" w:rsidRDefault="00C86008" w:rsidP="00FE1286">
      <w:pPr>
        <w:shd w:val="clear" w:color="auto" w:fill="FFFFFF"/>
        <w:spacing w:line="360" w:lineRule="auto"/>
        <w:jc w:val="both"/>
        <w:rPr>
          <w:color w:val="0A0A0A"/>
          <w:sz w:val="28"/>
          <w:szCs w:val="28"/>
        </w:rPr>
      </w:pPr>
      <w:r w:rsidRPr="00C86008">
        <w:rPr>
          <w:color w:val="0A0A0A"/>
          <w:sz w:val="28"/>
          <w:szCs w:val="28"/>
        </w:rPr>
        <w:lastRenderedPageBreak/>
        <w:t>trị; đồng thời xác định mức độ xử sự và các ranh giới hạn chế cho các chủ sở hữu trong phạm vi các quyền năng: chiếm hữu, sử dụng, định đoạt.</w:t>
      </w:r>
    </w:p>
    <w:p w14:paraId="1E876CB3" w14:textId="77777777" w:rsidR="00C86008" w:rsidRPr="00C86008" w:rsidRDefault="00C86008" w:rsidP="00B37B19">
      <w:pPr>
        <w:shd w:val="clear" w:color="auto" w:fill="FFFFFF"/>
        <w:spacing w:line="360" w:lineRule="auto"/>
        <w:ind w:firstLine="426"/>
        <w:jc w:val="both"/>
        <w:rPr>
          <w:color w:val="0A0A0A"/>
          <w:sz w:val="28"/>
          <w:szCs w:val="28"/>
        </w:rPr>
      </w:pPr>
      <w:r w:rsidRPr="00C86008">
        <w:rPr>
          <w:color w:val="0A0A0A"/>
          <w:sz w:val="28"/>
          <w:szCs w:val="28"/>
        </w:rPr>
        <w:t>Với cách hiểu này, khái niệm quyền sở hữu có thể hiểu theo hai nghĩa sau:</w:t>
      </w:r>
    </w:p>
    <w:p w14:paraId="4C61C6B3" w14:textId="6BE4708B" w:rsidR="00C86008" w:rsidRPr="00C86008" w:rsidRDefault="00C86008" w:rsidP="00B37B19">
      <w:pPr>
        <w:shd w:val="clear" w:color="auto" w:fill="FFFFFF"/>
        <w:spacing w:line="360" w:lineRule="auto"/>
        <w:ind w:firstLine="426"/>
        <w:jc w:val="both"/>
        <w:rPr>
          <w:color w:val="0A0A0A"/>
          <w:sz w:val="28"/>
          <w:szCs w:val="28"/>
        </w:rPr>
      </w:pPr>
      <w:r w:rsidRPr="00C86008">
        <w:rPr>
          <w:color w:val="0A0A0A"/>
          <w:sz w:val="28"/>
          <w:szCs w:val="28"/>
        </w:rPr>
        <w:t>Theo nghĩa khách quan (còn được gọi là nghĩa rộng), quyền sở hữu là  luật pháp về sở hữu trong một hệ thống pháp luật nhất định. Do đó, quyền sở hữu là tổng hợp một hệ thống các quy phạm pháp luật do Nhà nước ban hành để điều chỉnh các quan hệ xã hội phát sinh trong lĩnh vực chiếm hữu, sử dụng và định đoạt các tư liệu sản xuất, tư liệu tiêu dùng, những của cải vật chất trong đời sống xã hội.</w:t>
      </w:r>
    </w:p>
    <w:p w14:paraId="5E493DC3" w14:textId="77777777" w:rsidR="001E03C3" w:rsidRPr="001E03C3" w:rsidRDefault="00C86008" w:rsidP="00B37B19">
      <w:pPr>
        <w:shd w:val="clear" w:color="auto" w:fill="FFFFFF"/>
        <w:spacing w:line="360" w:lineRule="auto"/>
        <w:ind w:firstLine="426"/>
        <w:jc w:val="both"/>
        <w:rPr>
          <w:color w:val="0A0A0A"/>
          <w:sz w:val="28"/>
          <w:szCs w:val="28"/>
        </w:rPr>
      </w:pPr>
      <w:r w:rsidRPr="00C86008">
        <w:rPr>
          <w:color w:val="0A0A0A"/>
          <w:sz w:val="28"/>
          <w:szCs w:val="28"/>
        </w:rPr>
        <w:t>Theo nghĩa chủ quan (còn được gọi là nghĩa hẹp), quyền sở hữu là mức độ xử sự mà pháp luật cho phép một chủ thể được thực hiện các quyền năng chiếm hữu, sử dụng và định đoạt trong những điều kiện nhất định.Với cách hiểu này thì quyền sở hữu chính là những quyền năng dân sự chủ quan của từng loại chủ sở hữu nhất định đối với một tài sản cụ thể, được quy định trong các quy phạm pháp luật về sở hữu cụ thể.</w:t>
      </w:r>
    </w:p>
    <w:p w14:paraId="3DD5AB09" w14:textId="1EE9E1FE" w:rsidR="00C86008" w:rsidRPr="00C86008" w:rsidRDefault="00C86008" w:rsidP="00B37B19">
      <w:pPr>
        <w:shd w:val="clear" w:color="auto" w:fill="FFFFFF"/>
        <w:spacing w:line="360" w:lineRule="auto"/>
        <w:ind w:firstLine="720"/>
        <w:jc w:val="both"/>
        <w:rPr>
          <w:color w:val="0A0A0A"/>
          <w:sz w:val="28"/>
          <w:szCs w:val="28"/>
        </w:rPr>
      </w:pPr>
      <w:r w:rsidRPr="00C86008">
        <w:rPr>
          <w:color w:val="0A0A0A"/>
          <w:sz w:val="28"/>
          <w:szCs w:val="28"/>
        </w:rPr>
        <w:t>Trên phương diện khoa học luật dân sự, quyền sở hữu được hiểu là một quan hệ pháp luật dân sự – quan hệ pháp luật dân sự về sở hữu. Bởi, bản thân nó chính là hệ quả của sự tác động của một bộ phận pháp luật vào các quan hệ xã hội (các quan hệ sở hữu). Theo cách hiểu này, quyền sở hữu bao gồm đầy đủ ba yếu tố của quan hệ pháp luật dân sự: chủ thể, khách thể và nội dung như một quan hệ pháp luật dân sự bất kỳ</w:t>
      </w:r>
      <w:r w:rsidR="00B17EEE">
        <w:rPr>
          <w:color w:val="0A0A0A"/>
          <w:sz w:val="28"/>
          <w:szCs w:val="28"/>
          <w:vertAlign w:val="superscript"/>
          <w:lang w:val="en-US"/>
        </w:rPr>
        <w:t>2</w:t>
      </w:r>
      <w:r w:rsidRPr="00C86008">
        <w:rPr>
          <w:color w:val="0A0A0A"/>
          <w:sz w:val="28"/>
          <w:szCs w:val="28"/>
        </w:rPr>
        <w:t>.</w:t>
      </w:r>
    </w:p>
    <w:p w14:paraId="0817F47C" w14:textId="0F471E41" w:rsidR="001E03C3" w:rsidRPr="00DF7D8C" w:rsidRDefault="001E03C3" w:rsidP="00DF7D8C">
      <w:pPr>
        <w:pStyle w:val="Heading3"/>
        <w:spacing w:before="0" w:line="360" w:lineRule="auto"/>
        <w:rPr>
          <w:rStyle w:val="Strong"/>
          <w:color w:val="auto"/>
          <w:sz w:val="28"/>
          <w:szCs w:val="28"/>
        </w:rPr>
      </w:pPr>
      <w:bookmarkStart w:id="6" w:name="_Toc104320827"/>
      <w:r w:rsidRPr="00054CA1">
        <w:rPr>
          <w:b/>
          <w:bCs/>
          <w:color w:val="auto"/>
          <w:sz w:val="28"/>
          <w:szCs w:val="28"/>
        </w:rPr>
        <w:t>2.</w:t>
      </w:r>
      <w:r w:rsidR="00054CA1">
        <w:rPr>
          <w:b/>
          <w:bCs/>
          <w:color w:val="auto"/>
          <w:sz w:val="28"/>
          <w:szCs w:val="28"/>
          <w:lang w:val="en-US"/>
        </w:rPr>
        <w:t xml:space="preserve"> </w:t>
      </w:r>
      <w:r w:rsidRPr="00DF7D8C">
        <w:rPr>
          <w:rStyle w:val="Strong"/>
          <w:color w:val="auto"/>
          <w:sz w:val="28"/>
          <w:szCs w:val="28"/>
        </w:rPr>
        <w:t>Nội dung của quyền sở hữu</w:t>
      </w:r>
      <w:bookmarkEnd w:id="6"/>
    </w:p>
    <w:p w14:paraId="21B14399" w14:textId="7B5C8B62" w:rsidR="00AE0CDF" w:rsidRPr="00AE0CDF" w:rsidRDefault="00AE0CDF" w:rsidP="00B37B19">
      <w:pPr>
        <w:tabs>
          <w:tab w:val="left" w:pos="270"/>
        </w:tabs>
        <w:spacing w:line="360" w:lineRule="auto"/>
        <w:jc w:val="both"/>
        <w:rPr>
          <w:rStyle w:val="Strong"/>
          <w:color w:val="0A0A0A"/>
          <w:sz w:val="32"/>
          <w:szCs w:val="32"/>
          <w:shd w:val="clear" w:color="auto" w:fill="FFFFFF"/>
        </w:rPr>
      </w:pPr>
      <w:r>
        <w:rPr>
          <w:color w:val="000000"/>
          <w:sz w:val="28"/>
          <w:szCs w:val="28"/>
        </w:rPr>
        <w:tab/>
      </w:r>
      <w:r>
        <w:rPr>
          <w:color w:val="000000"/>
          <w:sz w:val="28"/>
          <w:szCs w:val="28"/>
        </w:rPr>
        <w:tab/>
      </w:r>
      <w:r w:rsidRPr="00AE0CDF">
        <w:rPr>
          <w:color w:val="000000"/>
          <w:sz w:val="28"/>
          <w:szCs w:val="28"/>
        </w:rPr>
        <w:t>Nội dung quyền sở hữu bao gồm 3 quyền:</w:t>
      </w:r>
    </w:p>
    <w:p w14:paraId="2527D1B1" w14:textId="36C1B5F9" w:rsidR="001E03C3" w:rsidRPr="001E03C3" w:rsidRDefault="00A55FE1" w:rsidP="00B37B19">
      <w:pPr>
        <w:shd w:val="clear" w:color="auto" w:fill="FFFFFF"/>
        <w:spacing w:line="360" w:lineRule="auto"/>
        <w:jc w:val="both"/>
        <w:rPr>
          <w:color w:val="0A0A0A"/>
          <w:sz w:val="28"/>
          <w:szCs w:val="28"/>
        </w:rPr>
      </w:pPr>
      <w:r>
        <w:rPr>
          <w:b/>
          <w:bCs/>
          <w:color w:val="0A0A0A"/>
          <w:sz w:val="28"/>
          <w:szCs w:val="28"/>
          <w:lang w:val="en-US"/>
        </w:rPr>
        <w:t>*Q</w:t>
      </w:r>
      <w:r w:rsidR="001E03C3" w:rsidRPr="001E03C3">
        <w:rPr>
          <w:b/>
          <w:bCs/>
          <w:color w:val="0A0A0A"/>
          <w:sz w:val="28"/>
          <w:szCs w:val="28"/>
        </w:rPr>
        <w:t>uyền chiếm hữu:</w:t>
      </w:r>
    </w:p>
    <w:p w14:paraId="3ABFE483" w14:textId="2673F594" w:rsidR="00FE1286" w:rsidRPr="00F70E0B" w:rsidRDefault="001E03C3" w:rsidP="00F70E0B">
      <w:pPr>
        <w:shd w:val="clear" w:color="auto" w:fill="FFFFFF"/>
        <w:spacing w:line="360" w:lineRule="auto"/>
        <w:ind w:firstLine="720"/>
        <w:jc w:val="both"/>
        <w:rPr>
          <w:color w:val="000000"/>
          <w:sz w:val="32"/>
          <w:szCs w:val="32"/>
          <w:lang w:val="en-US"/>
        </w:rPr>
        <w:sectPr w:rsidR="00FE1286" w:rsidRPr="00F70E0B" w:rsidSect="00FE1286">
          <w:footerReference w:type="default" r:id="rId24"/>
          <w:pgSz w:w="11906" w:h="16838"/>
          <w:pgMar w:top="1134" w:right="1134" w:bottom="1134" w:left="1701" w:header="708" w:footer="708" w:gutter="0"/>
          <w:pgNumType w:start="3"/>
          <w:cols w:space="708"/>
          <w:docGrid w:linePitch="360"/>
        </w:sectPr>
      </w:pPr>
      <w:r w:rsidRPr="001E03C3">
        <w:rPr>
          <w:color w:val="0A0A0A"/>
          <w:sz w:val="28"/>
          <w:szCs w:val="28"/>
        </w:rPr>
        <w:t>Khái niệm:</w:t>
      </w:r>
      <w:r w:rsidRPr="001E03C3">
        <w:rPr>
          <w:color w:val="0A0A0A"/>
          <w:sz w:val="28"/>
          <w:szCs w:val="28"/>
          <w:lang w:val="en-US"/>
        </w:rPr>
        <w:t xml:space="preserve"> </w:t>
      </w:r>
      <w:r w:rsidRPr="001E03C3">
        <w:rPr>
          <w:color w:val="0A0A0A"/>
          <w:sz w:val="28"/>
          <w:szCs w:val="28"/>
        </w:rPr>
        <w:t xml:space="preserve">Được quy định tại Điều 179 Bộ luật Dân sự năm 2015, theo đó quyền chiếm hữu được hiểu </w:t>
      </w:r>
      <w:r w:rsidR="00A55FE1" w:rsidRPr="00A55FE1">
        <w:rPr>
          <w:color w:val="000000"/>
          <w:sz w:val="28"/>
          <w:szCs w:val="28"/>
          <w:lang w:val="en-US"/>
        </w:rPr>
        <w:t>l</w:t>
      </w:r>
      <w:r w:rsidR="00A55FE1" w:rsidRPr="00A55FE1">
        <w:rPr>
          <w:color w:val="000000"/>
          <w:sz w:val="28"/>
          <w:szCs w:val="28"/>
        </w:rPr>
        <w:t>à quyền của chủ sở hữu tự mình nắm giữ, quản lí tài sản thuộc sở hữu của mình.</w:t>
      </w:r>
      <w:r w:rsidR="00B17EEE">
        <w:rPr>
          <w:color w:val="000000"/>
          <w:sz w:val="28"/>
          <w:szCs w:val="28"/>
          <w:lang w:val="en-US"/>
        </w:rPr>
        <w:t xml:space="preserve"> </w:t>
      </w:r>
      <w:r w:rsidR="00B17EEE" w:rsidRPr="00B17EEE">
        <w:rPr>
          <w:color w:val="000000"/>
          <w:sz w:val="28"/>
          <w:szCs w:val="28"/>
        </w:rPr>
        <w:t>Thông thường quyền chiếm hữu được thực hiện bởi chủ sở hữ</w:t>
      </w:r>
      <w:r w:rsidR="00F70E0B">
        <w:rPr>
          <w:color w:val="000000"/>
          <w:sz w:val="28"/>
          <w:szCs w:val="28"/>
          <w:lang w:val="en-US"/>
        </w:rPr>
        <w:t>u những có những người không phải chủ sở hữu cũng có quyền chiếm hữu</w:t>
      </w:r>
      <w:r w:rsidR="00F70E0B">
        <w:rPr>
          <w:color w:val="000000"/>
          <w:sz w:val="28"/>
          <w:szCs w:val="28"/>
          <w:vertAlign w:val="superscript"/>
          <w:lang w:val="en-US"/>
        </w:rPr>
        <w:t>1</w:t>
      </w:r>
      <w:r w:rsidR="00F70E0B">
        <w:rPr>
          <w:color w:val="000000"/>
          <w:sz w:val="28"/>
          <w:szCs w:val="28"/>
          <w:lang w:val="en-US"/>
        </w:rPr>
        <w:t>.</w:t>
      </w:r>
    </w:p>
    <w:p w14:paraId="2B7BC8FB" w14:textId="6EAE41B7" w:rsidR="001E03C3" w:rsidRPr="001E03C3" w:rsidRDefault="001E03C3" w:rsidP="00B37B19">
      <w:pPr>
        <w:shd w:val="clear" w:color="auto" w:fill="FFFFFF"/>
        <w:spacing w:line="360" w:lineRule="auto"/>
        <w:ind w:firstLine="720"/>
        <w:jc w:val="both"/>
        <w:rPr>
          <w:color w:val="0A0A0A"/>
          <w:sz w:val="28"/>
          <w:szCs w:val="28"/>
        </w:rPr>
      </w:pPr>
      <w:r w:rsidRPr="001E03C3">
        <w:rPr>
          <w:color w:val="0A0A0A"/>
          <w:sz w:val="28"/>
          <w:szCs w:val="28"/>
        </w:rPr>
        <w:lastRenderedPageBreak/>
        <w:t>Phân loại:</w:t>
      </w:r>
      <w:r w:rsidRPr="001E03C3">
        <w:rPr>
          <w:color w:val="0A0A0A"/>
          <w:sz w:val="28"/>
          <w:szCs w:val="28"/>
          <w:lang w:val="en-US"/>
        </w:rPr>
        <w:t xml:space="preserve"> </w:t>
      </w:r>
      <w:r w:rsidRPr="001E03C3">
        <w:rPr>
          <w:color w:val="0A0A0A"/>
          <w:sz w:val="28"/>
          <w:szCs w:val="28"/>
        </w:rPr>
        <w:t>Dựa vào tính ngay tình của việc chiếm hữu, quyền chiếm hữu được chia ra làm hai loại:</w:t>
      </w:r>
    </w:p>
    <w:p w14:paraId="60A7B105" w14:textId="6AE7F0CA" w:rsidR="00A55FE1" w:rsidRPr="00A55FE1" w:rsidRDefault="00A55FE1" w:rsidP="00B37B19">
      <w:pPr>
        <w:spacing w:line="360" w:lineRule="auto"/>
        <w:ind w:firstLine="720"/>
        <w:jc w:val="both"/>
        <w:rPr>
          <w:color w:val="000000"/>
          <w:sz w:val="28"/>
          <w:szCs w:val="28"/>
          <w:lang w:val="en-US"/>
        </w:rPr>
      </w:pPr>
      <w:r w:rsidRPr="00A55FE1">
        <w:rPr>
          <w:i/>
          <w:iCs/>
          <w:color w:val="000000"/>
          <w:sz w:val="28"/>
          <w:szCs w:val="28"/>
        </w:rPr>
        <w:t>Chiếm hữu có căn cứ pháp luật</w:t>
      </w:r>
      <w:r w:rsidRPr="00A55FE1">
        <w:rPr>
          <w:color w:val="000000"/>
          <w:sz w:val="28"/>
          <w:szCs w:val="28"/>
        </w:rPr>
        <w:t>: Theo quy định Điều 165 B</w:t>
      </w:r>
      <w:r w:rsidR="00BF5F7E">
        <w:rPr>
          <w:color w:val="000000"/>
          <w:sz w:val="28"/>
          <w:szCs w:val="28"/>
          <w:lang w:val="en-US"/>
        </w:rPr>
        <w:t>ộ luật Dân sự</w:t>
      </w:r>
      <w:r w:rsidRPr="00A55FE1">
        <w:rPr>
          <w:color w:val="000000"/>
          <w:sz w:val="28"/>
          <w:szCs w:val="28"/>
        </w:rPr>
        <w:t xml:space="preserve"> 2015 thì chiếm hữu có căn cứ pháp luật là chiếm hữu tài sản trong các trường hợp như sau:</w:t>
      </w:r>
      <w:r w:rsidR="00B37B19">
        <w:rPr>
          <w:color w:val="000000"/>
          <w:sz w:val="28"/>
          <w:szCs w:val="28"/>
          <w:lang w:val="en-US"/>
        </w:rPr>
        <w:t xml:space="preserve"> </w:t>
      </w:r>
      <w:r w:rsidRPr="00A55FE1">
        <w:rPr>
          <w:color w:val="000000"/>
          <w:sz w:val="28"/>
          <w:szCs w:val="28"/>
        </w:rPr>
        <w:t>Chủ sở hữu chiếm hữu tài sản</w:t>
      </w:r>
      <w:r w:rsidR="00B37B19">
        <w:rPr>
          <w:color w:val="000000"/>
          <w:sz w:val="28"/>
          <w:szCs w:val="28"/>
          <w:lang w:val="en-US"/>
        </w:rPr>
        <w:t>, n</w:t>
      </w:r>
      <w:r w:rsidRPr="00A55FE1">
        <w:rPr>
          <w:color w:val="000000"/>
          <w:sz w:val="28"/>
          <w:szCs w:val="28"/>
        </w:rPr>
        <w:t>gười được chủ sở hữu ủy quyền quản lý tài sản</w:t>
      </w:r>
      <w:r w:rsidR="00B37B19">
        <w:rPr>
          <w:color w:val="000000"/>
          <w:sz w:val="28"/>
          <w:szCs w:val="28"/>
          <w:lang w:val="en-US"/>
        </w:rPr>
        <w:t>, n</w:t>
      </w:r>
      <w:r w:rsidRPr="00A55FE1">
        <w:rPr>
          <w:color w:val="000000"/>
          <w:sz w:val="28"/>
          <w:szCs w:val="28"/>
        </w:rPr>
        <w:t>gười được chuyển giao quyền chiếm hữu thông qua giao dịch dân sự phù hợp với quy định của pháp luật</w:t>
      </w:r>
      <w:r w:rsidR="002127A9">
        <w:rPr>
          <w:color w:val="000000"/>
          <w:sz w:val="28"/>
          <w:szCs w:val="28"/>
          <w:vertAlign w:val="superscript"/>
          <w:lang w:val="en-US"/>
        </w:rPr>
        <w:t>1</w:t>
      </w:r>
      <w:r w:rsidR="00B37B19">
        <w:rPr>
          <w:color w:val="000000"/>
          <w:sz w:val="28"/>
          <w:szCs w:val="28"/>
          <w:lang w:val="en-US"/>
        </w:rPr>
        <w:t>.</w:t>
      </w:r>
    </w:p>
    <w:p w14:paraId="1C3EE768" w14:textId="44256D89" w:rsidR="00A55FE1" w:rsidRPr="00A55FE1" w:rsidRDefault="00A55FE1" w:rsidP="00B37B19">
      <w:pPr>
        <w:spacing w:line="360" w:lineRule="auto"/>
        <w:ind w:firstLine="720"/>
        <w:jc w:val="both"/>
        <w:rPr>
          <w:color w:val="000000"/>
          <w:sz w:val="28"/>
          <w:szCs w:val="28"/>
          <w:lang w:val="en-US"/>
        </w:rPr>
      </w:pPr>
      <w:r w:rsidRPr="00A55FE1">
        <w:rPr>
          <w:color w:val="000000"/>
          <w:sz w:val="28"/>
          <w:szCs w:val="28"/>
        </w:rPr>
        <w:t>Người phát hiện và giữ tài sản vô chủ, tài sản không xác định được ai là chủ sở hữu, tài sản bị đánh rơi, bị bỏ quên, bị chôn, giấu, bị vùi lấp, chìm đắm phù hợp với điều kiện theo quy định của Bộ luật này, quy định khác của pháp luật có liên quan</w:t>
      </w:r>
      <w:r w:rsidR="002127A9">
        <w:rPr>
          <w:color w:val="000000"/>
          <w:vertAlign w:val="superscript"/>
          <w:lang w:val="en-US"/>
        </w:rPr>
        <w:t>3</w:t>
      </w:r>
      <w:r w:rsidR="00B37B19">
        <w:rPr>
          <w:color w:val="000000"/>
          <w:sz w:val="28"/>
          <w:szCs w:val="28"/>
          <w:lang w:val="en-US"/>
        </w:rPr>
        <w:t>.</w:t>
      </w:r>
    </w:p>
    <w:p w14:paraId="34404B69" w14:textId="684C2E85" w:rsidR="00A55FE1" w:rsidRDefault="00A55FE1" w:rsidP="00B37B19">
      <w:pPr>
        <w:spacing w:line="360" w:lineRule="auto"/>
        <w:ind w:firstLine="720"/>
        <w:jc w:val="both"/>
        <w:rPr>
          <w:color w:val="000000"/>
          <w:sz w:val="28"/>
          <w:szCs w:val="28"/>
        </w:rPr>
      </w:pPr>
      <w:r w:rsidRPr="00A55FE1">
        <w:rPr>
          <w:color w:val="000000"/>
          <w:sz w:val="28"/>
          <w:szCs w:val="28"/>
        </w:rPr>
        <w:t>Người phát hiện và giữ gia súc, gia cầm, vật nuôi dưới nước bị thất lạc phù hợp với điều kiện theo quy định của Bộ luật này, quy định khác của pháp luật có liên quan;</w:t>
      </w:r>
    </w:p>
    <w:p w14:paraId="03409812" w14:textId="4677747B" w:rsidR="00A55FE1" w:rsidRPr="00A55FE1" w:rsidRDefault="00A55FE1" w:rsidP="00B37B19">
      <w:pPr>
        <w:spacing w:line="360" w:lineRule="auto"/>
        <w:ind w:firstLine="720"/>
        <w:jc w:val="both"/>
        <w:rPr>
          <w:color w:val="000000"/>
          <w:sz w:val="28"/>
          <w:szCs w:val="28"/>
        </w:rPr>
      </w:pPr>
      <w:r w:rsidRPr="00A55FE1">
        <w:rPr>
          <w:i/>
          <w:iCs/>
          <w:color w:val="000000"/>
          <w:sz w:val="28"/>
          <w:szCs w:val="28"/>
        </w:rPr>
        <w:t>Chiếm hữu không có căn cứ pháp luật</w:t>
      </w:r>
      <w:r w:rsidRPr="00A55FE1">
        <w:rPr>
          <w:color w:val="000000"/>
          <w:sz w:val="28"/>
          <w:szCs w:val="28"/>
        </w:rPr>
        <w:t xml:space="preserve">: Việc chiếm hữu tài sản không phù hợp với quy định tại Điều 165 </w:t>
      </w:r>
      <w:r w:rsidR="00BF5F7E">
        <w:rPr>
          <w:color w:val="000000"/>
          <w:sz w:val="28"/>
          <w:szCs w:val="28"/>
          <w:lang w:val="en-US"/>
        </w:rPr>
        <w:t xml:space="preserve">Bộ luật Dân sự </w:t>
      </w:r>
      <w:r w:rsidRPr="00A55FE1">
        <w:rPr>
          <w:color w:val="000000"/>
          <w:sz w:val="28"/>
          <w:szCs w:val="28"/>
        </w:rPr>
        <w:t>2015 này là chiếm hữu không có căn cứ pháp luật.</w:t>
      </w:r>
    </w:p>
    <w:p w14:paraId="601697A5" w14:textId="77777777" w:rsidR="00A55FE1" w:rsidRPr="00A55FE1" w:rsidRDefault="00A55FE1" w:rsidP="00B37B19">
      <w:pPr>
        <w:spacing w:line="360" w:lineRule="auto"/>
        <w:ind w:firstLine="720"/>
        <w:jc w:val="both"/>
        <w:rPr>
          <w:color w:val="000000"/>
          <w:sz w:val="28"/>
          <w:szCs w:val="28"/>
        </w:rPr>
      </w:pPr>
      <w:r w:rsidRPr="00A55FE1">
        <w:rPr>
          <w:color w:val="000000"/>
          <w:sz w:val="28"/>
          <w:szCs w:val="28"/>
        </w:rPr>
        <w:t>Chiếm hữu không có căn cứ pháp luật lại được phân ra thành 2 loại:</w:t>
      </w:r>
    </w:p>
    <w:p w14:paraId="5DC47C1E" w14:textId="77777777" w:rsidR="00A55FE1" w:rsidRPr="00A55FE1" w:rsidRDefault="00A55FE1" w:rsidP="00B37B19">
      <w:pPr>
        <w:spacing w:line="360" w:lineRule="auto"/>
        <w:ind w:firstLine="720"/>
        <w:jc w:val="both"/>
        <w:rPr>
          <w:color w:val="000000"/>
          <w:sz w:val="28"/>
          <w:szCs w:val="28"/>
        </w:rPr>
      </w:pPr>
      <w:r w:rsidRPr="00A55FE1">
        <w:rPr>
          <w:i/>
          <w:iCs/>
          <w:color w:val="000000"/>
          <w:sz w:val="28"/>
          <w:szCs w:val="28"/>
        </w:rPr>
        <w:t>Chiếm hữu không có căn cứ pháp luật ngay tình</w:t>
      </w:r>
      <w:r w:rsidRPr="00A55FE1">
        <w:rPr>
          <w:color w:val="000000"/>
          <w:sz w:val="28"/>
          <w:szCs w:val="28"/>
        </w:rPr>
        <w:t>: Người chiếm hữu tài sản không có căn cứ pháp luật nhưng ngay tình là người chiếm hữu tài sản mà không biết hoặc không thể biết việc chiếm hữu tài sản đó là không có căn cứ pháp luật.</w:t>
      </w:r>
    </w:p>
    <w:p w14:paraId="55DA804F" w14:textId="77777777" w:rsidR="00A55FE1" w:rsidRPr="00A55FE1" w:rsidRDefault="00A55FE1" w:rsidP="00B37B19">
      <w:pPr>
        <w:spacing w:line="360" w:lineRule="auto"/>
        <w:jc w:val="both"/>
        <w:rPr>
          <w:color w:val="000000"/>
          <w:sz w:val="28"/>
          <w:szCs w:val="28"/>
        </w:rPr>
      </w:pPr>
      <w:r w:rsidRPr="00A55FE1">
        <w:rPr>
          <w:color w:val="000000"/>
          <w:sz w:val="28"/>
          <w:szCs w:val="28"/>
        </w:rPr>
        <w:t>Ví dụ: A ăn cắp chiếc xe máy và gửi đến B. Việc B đang chiếm giữ chiếc xe máy là chiếm hữu không có căn cứ pháp luật nhưng ngay tình, vì khi nhận giữ chiếc xe này B không biết và không thể biết chiếc xe đó thuộc quyền sở hữu của A.</w:t>
      </w:r>
    </w:p>
    <w:p w14:paraId="3A7948BE" w14:textId="224D1EC1" w:rsidR="00A55FE1" w:rsidRPr="00A55FE1" w:rsidRDefault="00A55FE1" w:rsidP="00B37B19">
      <w:pPr>
        <w:spacing w:line="360" w:lineRule="auto"/>
        <w:ind w:firstLine="720"/>
        <w:jc w:val="both"/>
        <w:rPr>
          <w:color w:val="000000"/>
          <w:sz w:val="28"/>
          <w:szCs w:val="28"/>
        </w:rPr>
      </w:pPr>
      <w:r w:rsidRPr="00A55FE1">
        <w:rPr>
          <w:i/>
          <w:iCs/>
          <w:color w:val="000000"/>
          <w:sz w:val="28"/>
          <w:szCs w:val="28"/>
        </w:rPr>
        <w:t>Chiếm hữu không ngay tình</w:t>
      </w:r>
      <w:r w:rsidRPr="00A55FE1">
        <w:rPr>
          <w:color w:val="000000"/>
          <w:sz w:val="28"/>
          <w:szCs w:val="28"/>
        </w:rPr>
        <w:t xml:space="preserve">: Biết </w:t>
      </w:r>
      <w:r w:rsidRPr="00A55FE1">
        <w:rPr>
          <w:color w:val="000000"/>
          <w:sz w:val="28"/>
          <w:szCs w:val="28"/>
          <w:lang w:val="en-US"/>
        </w:rPr>
        <w:t>tài sản</w:t>
      </w:r>
      <w:r w:rsidRPr="00A55FE1">
        <w:rPr>
          <w:color w:val="000000"/>
          <w:sz w:val="28"/>
          <w:szCs w:val="28"/>
        </w:rPr>
        <w:t xml:space="preserve"> đó nhưng vẫn chiếm hữu không có căn cứ pháp luật hoặc phải biết rằng mình không có quyền đối với tài sản đang chiếm hữu</w:t>
      </w:r>
      <w:r w:rsidR="00F70E0B">
        <w:rPr>
          <w:color w:val="000000"/>
          <w:vertAlign w:val="superscript"/>
          <w:lang w:val="en-US"/>
        </w:rPr>
        <w:t>2</w:t>
      </w:r>
      <w:r w:rsidRPr="00A55FE1">
        <w:rPr>
          <w:color w:val="000000"/>
          <w:sz w:val="28"/>
          <w:szCs w:val="28"/>
        </w:rPr>
        <w:t>.</w:t>
      </w:r>
    </w:p>
    <w:p w14:paraId="1A1243F7" w14:textId="7E71E121" w:rsidR="001E03C3" w:rsidRPr="00F70E0B" w:rsidRDefault="00A55FE1" w:rsidP="00F70E0B">
      <w:pPr>
        <w:spacing w:line="360" w:lineRule="auto"/>
        <w:ind w:firstLine="720"/>
        <w:jc w:val="both"/>
        <w:rPr>
          <w:color w:val="000000"/>
          <w:sz w:val="28"/>
          <w:szCs w:val="28"/>
          <w:lang w:val="en-US"/>
        </w:rPr>
      </w:pPr>
      <w:r w:rsidRPr="00A55FE1">
        <w:rPr>
          <w:color w:val="000000"/>
          <w:sz w:val="28"/>
          <w:szCs w:val="28"/>
        </w:rPr>
        <w:lastRenderedPageBreak/>
        <w:t>Trường hợp khác do pháp luật quy định</w:t>
      </w:r>
      <w:r w:rsidR="00F70E0B">
        <w:rPr>
          <w:color w:val="000000"/>
          <w:sz w:val="28"/>
          <w:szCs w:val="28"/>
          <w:lang w:val="en-US"/>
        </w:rPr>
        <w:t xml:space="preserve">: Cụ thể đối với những trường hợp đồi hỏi người chiếm hữu phải biết về việc chiếm hữu của mình thì </w:t>
      </w:r>
      <w:r w:rsidR="001E03C3" w:rsidRPr="001E03C3">
        <w:rPr>
          <w:color w:val="0A0A0A"/>
          <w:sz w:val="28"/>
          <w:szCs w:val="28"/>
        </w:rPr>
        <w:t>thường liên quan đến các loại tài sản có đăng ký quyền sở hữu như bất động sản, động sản mà pháp luật yêu cầu phải đăng ký quyền sở hữu</w:t>
      </w:r>
      <w:r w:rsidR="002127A9">
        <w:rPr>
          <w:color w:val="0A0A0A"/>
          <w:vertAlign w:val="superscript"/>
          <w:lang w:val="en-US"/>
        </w:rPr>
        <w:t>2</w:t>
      </w:r>
      <w:r w:rsidR="001E03C3" w:rsidRPr="001E03C3">
        <w:rPr>
          <w:color w:val="0A0A0A"/>
          <w:sz w:val="28"/>
          <w:szCs w:val="28"/>
        </w:rPr>
        <w:t xml:space="preserve"> (ví dụ như một người mua một chiếc xe máy từ một chủ thể khác mà không có giấy đăng ký xe, trong khi đòi hỏi người mua phải yêu cầu chứng minh quyền được bán hợp pháp của người bán chiếc xe đó thông qua các giấy tờ chứng minh quyền sở hữu theo quy định của pháp luật)</w:t>
      </w:r>
    </w:p>
    <w:p w14:paraId="7989181D" w14:textId="76DD4023" w:rsidR="001E03C3" w:rsidRPr="001E03C3" w:rsidRDefault="001E03C3" w:rsidP="00B37B19">
      <w:pPr>
        <w:shd w:val="clear" w:color="auto" w:fill="FFFFFF"/>
        <w:spacing w:line="360" w:lineRule="auto"/>
        <w:ind w:firstLine="720"/>
        <w:jc w:val="both"/>
        <w:rPr>
          <w:color w:val="0A0A0A"/>
          <w:sz w:val="28"/>
          <w:szCs w:val="28"/>
        </w:rPr>
      </w:pPr>
      <w:r w:rsidRPr="001E03C3">
        <w:rPr>
          <w:color w:val="0A0A0A"/>
          <w:sz w:val="28"/>
          <w:szCs w:val="28"/>
        </w:rPr>
        <w:t>Đối với loại tài sản thuộc sở hữu chung và các đồng chủ sở hữu thì phải thể hiện ý chí chuyển giao quyền cho người đang chiếm hữu tài sản của tất cả những người đồng sở hữu; liên quan đến việc chuyển giao quyền chiếm hữu của chủ thể không có quyền chuyển giao quyền chiếm hữu (người chưa thành niên, người mất năng lực hành vi dân sự, người  bị hạn chế năng lực hành vi dân sự) thì phải có sự đồng ý của người đại diện theo pháp luật</w:t>
      </w:r>
      <w:r w:rsidR="002127A9">
        <w:rPr>
          <w:color w:val="0A0A0A"/>
          <w:sz w:val="28"/>
          <w:szCs w:val="28"/>
          <w:lang w:val="en-US"/>
        </w:rPr>
        <w:t>.V</w:t>
      </w:r>
      <w:r w:rsidRPr="001E03C3">
        <w:rPr>
          <w:color w:val="0A0A0A"/>
          <w:sz w:val="28"/>
          <w:szCs w:val="28"/>
        </w:rPr>
        <w:t>í dụ: một người vì ham rẻ nên đã đồng ý mua một dàn loa giá trị 300 triệu nhưng chỉ với giá 50 triệu từ một em bé 12 tuổi mà không có sự đồng ý của cha mẹ em bé</w:t>
      </w:r>
      <w:r w:rsidR="002127A9">
        <w:rPr>
          <w:color w:val="0A0A0A"/>
          <w:vertAlign w:val="superscript"/>
          <w:lang w:val="en-US"/>
        </w:rPr>
        <w:t>3</w:t>
      </w:r>
      <w:r w:rsidRPr="001E03C3">
        <w:rPr>
          <w:color w:val="0A0A0A"/>
          <w:sz w:val="28"/>
          <w:szCs w:val="28"/>
        </w:rPr>
        <w:t>.</w:t>
      </w:r>
    </w:p>
    <w:p w14:paraId="1B6F19BB" w14:textId="245D5CEA" w:rsidR="001E03C3" w:rsidRPr="001E03C3" w:rsidRDefault="00B37B19" w:rsidP="00B37B19">
      <w:pPr>
        <w:shd w:val="clear" w:color="auto" w:fill="FFFFFF"/>
        <w:spacing w:line="360" w:lineRule="auto"/>
        <w:jc w:val="both"/>
        <w:rPr>
          <w:color w:val="0A0A0A"/>
          <w:sz w:val="28"/>
          <w:szCs w:val="28"/>
        </w:rPr>
      </w:pPr>
      <w:r>
        <w:rPr>
          <w:b/>
          <w:bCs/>
          <w:color w:val="0A0A0A"/>
          <w:sz w:val="28"/>
          <w:szCs w:val="28"/>
          <w:lang w:val="en-US"/>
        </w:rPr>
        <w:t>*Q</w:t>
      </w:r>
      <w:r w:rsidR="001E03C3" w:rsidRPr="001E03C3">
        <w:rPr>
          <w:b/>
          <w:bCs/>
          <w:color w:val="0A0A0A"/>
          <w:sz w:val="28"/>
          <w:szCs w:val="28"/>
        </w:rPr>
        <w:t>uyền sử dụng:</w:t>
      </w:r>
    </w:p>
    <w:p w14:paraId="3E6BBD05" w14:textId="6F710080" w:rsidR="001E03C3" w:rsidRPr="002127A9" w:rsidRDefault="001E03C3" w:rsidP="00B37B19">
      <w:pPr>
        <w:shd w:val="clear" w:color="auto" w:fill="FFFFFF"/>
        <w:spacing w:line="360" w:lineRule="auto"/>
        <w:ind w:firstLine="720"/>
        <w:jc w:val="both"/>
        <w:rPr>
          <w:color w:val="0A0A0A"/>
          <w:vertAlign w:val="superscript"/>
          <w:lang w:val="en-US"/>
        </w:rPr>
      </w:pPr>
      <w:r w:rsidRPr="001E03C3">
        <w:rPr>
          <w:color w:val="0A0A0A"/>
          <w:sz w:val="28"/>
          <w:szCs w:val="28"/>
        </w:rPr>
        <w:t>Khái niệm:</w:t>
      </w:r>
      <w:r w:rsidRPr="001E03C3">
        <w:rPr>
          <w:color w:val="0A0A0A"/>
          <w:sz w:val="28"/>
          <w:szCs w:val="28"/>
          <w:lang w:val="en-US"/>
        </w:rPr>
        <w:t xml:space="preserve"> </w:t>
      </w:r>
      <w:r w:rsidRPr="001E03C3">
        <w:rPr>
          <w:color w:val="0A0A0A"/>
          <w:sz w:val="28"/>
          <w:szCs w:val="28"/>
        </w:rPr>
        <w:t>Bộ Luật dân sự 2015 thì có quy định về quyền sử dụng được hiểu là quyền trong việc khai thác công dụng, cũng như hưởng các hoa lợi, lợi tức của tài sản. Tuy nhiên thì có thể hiểu một cách đơn giản thì quyền sử dụng là việc khai thác cũng như việc hưởng lợi ích từ khối tài sản khai thác được. Cũng như xét về quyền chiếm hữu, thì quyền sử dụng không chỉ thuộc về chủ sở hữu tài sản mà ở đây còn thuộc về những người không phải chủ sở hữu nhưng được chủ sở hữu giao quyền hoặc theo quy định của pháp luật. Ví dụ: việc cho người khác thuê nhà của mình để hưởng lợi tức.</w:t>
      </w:r>
      <w:r w:rsidR="002127A9">
        <w:rPr>
          <w:color w:val="0A0A0A"/>
          <w:vertAlign w:val="superscript"/>
          <w:lang w:val="en-US"/>
        </w:rPr>
        <w:t>1</w:t>
      </w:r>
    </w:p>
    <w:p w14:paraId="10C0DD80" w14:textId="6233B914" w:rsidR="00F70E0B" w:rsidRPr="002127A9" w:rsidRDefault="001E03C3" w:rsidP="002127A9">
      <w:pPr>
        <w:shd w:val="clear" w:color="auto" w:fill="FFFFFF"/>
        <w:spacing w:line="360" w:lineRule="auto"/>
        <w:ind w:firstLine="720"/>
        <w:jc w:val="both"/>
        <w:rPr>
          <w:color w:val="0A0A0A"/>
          <w:sz w:val="28"/>
          <w:szCs w:val="28"/>
          <w:lang w:val="en-US"/>
        </w:rPr>
      </w:pPr>
      <w:r w:rsidRPr="001E03C3">
        <w:rPr>
          <w:color w:val="0A0A0A"/>
          <w:sz w:val="28"/>
          <w:szCs w:val="28"/>
        </w:rPr>
        <w:t>Phân loại:</w:t>
      </w:r>
      <w:r w:rsidR="00F70E0B">
        <w:rPr>
          <w:color w:val="0A0A0A"/>
          <w:sz w:val="28"/>
          <w:szCs w:val="28"/>
          <w:lang w:val="en-US"/>
        </w:rPr>
        <w:t xml:space="preserve"> </w:t>
      </w:r>
      <w:r w:rsidR="002127A9">
        <w:rPr>
          <w:color w:val="0A0A0A"/>
          <w:sz w:val="28"/>
          <w:szCs w:val="28"/>
          <w:lang w:val="en-US"/>
        </w:rPr>
        <w:t xml:space="preserve"> </w:t>
      </w:r>
      <w:r w:rsidRPr="001E03C3">
        <w:rPr>
          <w:color w:val="0A0A0A"/>
          <w:sz w:val="28"/>
          <w:szCs w:val="28"/>
        </w:rPr>
        <w:t>Quyền sử dụng của chủ sở hữu:</w:t>
      </w:r>
      <w:r w:rsidRPr="001E03C3">
        <w:rPr>
          <w:color w:val="0A0A0A"/>
          <w:sz w:val="28"/>
          <w:szCs w:val="28"/>
          <w:lang w:val="en-US"/>
        </w:rPr>
        <w:t xml:space="preserve"> </w:t>
      </w:r>
      <w:r w:rsidRPr="001E03C3">
        <w:rPr>
          <w:color w:val="0A0A0A"/>
          <w:sz w:val="28"/>
          <w:szCs w:val="28"/>
        </w:rPr>
        <w:t xml:space="preserve">Đối với quyền sử dụng của chủ sở hữu, thì chủ sở hữu được sử dụng tài sản theo ý chí của riêng mình chứ không </w:t>
      </w:r>
      <w:r w:rsidRPr="001E03C3">
        <w:rPr>
          <w:color w:val="0A0A0A"/>
          <w:sz w:val="28"/>
          <w:szCs w:val="28"/>
        </w:rPr>
        <w:lastRenderedPageBreak/>
        <w:t>phải hỏi ý kiến của người khác nhưng việc sử dụng không được gây thiệt hại hoặc làm ảnh hưởng đến lợi ích quốc gia, dân tộc, lợi ích công cộng, ảnh hưởng đến quyền và lợi ích hợp pháp của người khác.</w:t>
      </w:r>
      <w:r w:rsidR="00F70E0B">
        <w:rPr>
          <w:color w:val="0A0A0A"/>
          <w:sz w:val="28"/>
          <w:szCs w:val="28"/>
          <w:lang w:val="en-US"/>
        </w:rPr>
        <w:t xml:space="preserve"> </w:t>
      </w:r>
    </w:p>
    <w:p w14:paraId="0E890BCB" w14:textId="77777777" w:rsidR="002127A9" w:rsidRPr="001E03C3" w:rsidRDefault="002127A9" w:rsidP="002127A9">
      <w:pPr>
        <w:shd w:val="clear" w:color="auto" w:fill="FFFFFF"/>
        <w:spacing w:line="360" w:lineRule="auto"/>
        <w:jc w:val="both"/>
        <w:rPr>
          <w:color w:val="0A0A0A"/>
          <w:sz w:val="28"/>
          <w:szCs w:val="28"/>
        </w:rPr>
      </w:pPr>
      <w:r>
        <w:rPr>
          <w:b/>
          <w:bCs/>
          <w:color w:val="0A0A0A"/>
          <w:sz w:val="28"/>
          <w:szCs w:val="28"/>
          <w:lang w:val="en-US"/>
        </w:rPr>
        <w:t>*Q</w:t>
      </w:r>
      <w:r w:rsidRPr="001E03C3">
        <w:rPr>
          <w:b/>
          <w:bCs/>
          <w:color w:val="0A0A0A"/>
          <w:sz w:val="28"/>
          <w:szCs w:val="28"/>
        </w:rPr>
        <w:t>uyền định đoạt:</w:t>
      </w:r>
    </w:p>
    <w:p w14:paraId="3A9618FA" w14:textId="780F988E" w:rsidR="002127A9" w:rsidRPr="00B37B19" w:rsidRDefault="002127A9" w:rsidP="002127A9">
      <w:pPr>
        <w:pStyle w:val="NormalWeb"/>
        <w:spacing w:before="0" w:beforeAutospacing="0" w:after="0" w:afterAutospacing="0" w:line="360" w:lineRule="auto"/>
        <w:ind w:firstLine="720"/>
        <w:rPr>
          <w:color w:val="000000"/>
          <w:sz w:val="28"/>
          <w:szCs w:val="28"/>
          <w:lang w:eastAsia="vi-VN"/>
        </w:rPr>
      </w:pPr>
      <w:r w:rsidRPr="00B37B19">
        <w:rPr>
          <w:color w:val="0A0A0A"/>
          <w:sz w:val="28"/>
          <w:szCs w:val="28"/>
        </w:rPr>
        <w:t>Khái niệm:</w:t>
      </w:r>
      <w:r w:rsidRPr="00B37B19">
        <w:rPr>
          <w:color w:val="000000"/>
          <w:sz w:val="28"/>
          <w:szCs w:val="28"/>
        </w:rPr>
        <w:t xml:space="preserve"> </w:t>
      </w:r>
      <w:r w:rsidRPr="00B37B19">
        <w:rPr>
          <w:color w:val="000000"/>
          <w:sz w:val="28"/>
          <w:szCs w:val="28"/>
          <w:lang w:eastAsia="vi-VN"/>
        </w:rPr>
        <w:t>Là quyền của chủ sở hữu chuyển giao quyền sở hữu tài sản cho người khác hoặc từ bỏ quyền sở hữu đó. Các hình thức định đoạt thông thường như bán, trao đổi, tặng cho, cho vay, để thừa kế, từ bỏ tài sản... Chủ sở hữu tự mình hoặc ủy quyền cho người khác định đoạt tài sản của mình. Việc định đoạt tài sản phải phải do người có năng lực hành vi dân sự thực hiện theo quy định của pháp luật</w:t>
      </w:r>
      <w:r>
        <w:rPr>
          <w:color w:val="000000"/>
          <w:vertAlign w:val="superscript"/>
          <w:lang w:val="en-US" w:eastAsia="vi-VN"/>
        </w:rPr>
        <w:t>2</w:t>
      </w:r>
      <w:r w:rsidRPr="00B37B19">
        <w:rPr>
          <w:color w:val="000000"/>
          <w:sz w:val="28"/>
          <w:szCs w:val="28"/>
          <w:lang w:eastAsia="vi-VN"/>
        </w:rPr>
        <w:t>.</w:t>
      </w:r>
    </w:p>
    <w:p w14:paraId="2B490B6F" w14:textId="3446BB37" w:rsidR="002127A9" w:rsidRPr="002127A9" w:rsidRDefault="002127A9" w:rsidP="002127A9">
      <w:pPr>
        <w:spacing w:line="360" w:lineRule="auto"/>
        <w:ind w:firstLine="720"/>
        <w:rPr>
          <w:color w:val="000000"/>
          <w:sz w:val="28"/>
          <w:szCs w:val="28"/>
          <w:lang w:val="en-US"/>
        </w:rPr>
      </w:pPr>
      <w:r w:rsidRPr="00B37B19">
        <w:rPr>
          <w:color w:val="000000"/>
          <w:sz w:val="28"/>
          <w:szCs w:val="28"/>
        </w:rPr>
        <w:t>Các chủ sở hữu là cá nhân, pháp nhân và các chủ thể khác đều được pháp luật quy định có đủ cả ba quyền trên trong quyền sở hữu của mình. Nguyên tắc chung trong việc thực hiện quyền sở hữu là: “Chủ sở hữu được thực hiện mọi hành vi theo ý chí của mình đối với tài sản nhưng không được gây thiệt hại hoặc làm ảnh hưởng đến lợi ích của nhà nước, lợi ích công cộng, quyền và lợi ích hợp pháp của người khác”</w:t>
      </w:r>
      <w:r>
        <w:rPr>
          <w:color w:val="000000"/>
          <w:sz w:val="28"/>
          <w:szCs w:val="28"/>
          <w:vertAlign w:val="superscript"/>
          <w:lang w:val="en-US"/>
        </w:rPr>
        <w:t>3</w:t>
      </w:r>
      <w:r>
        <w:rPr>
          <w:color w:val="000000"/>
          <w:sz w:val="28"/>
          <w:szCs w:val="28"/>
          <w:lang w:val="en-US"/>
        </w:rPr>
        <w:t>.</w:t>
      </w:r>
    </w:p>
    <w:p w14:paraId="2C486848" w14:textId="77777777" w:rsidR="002127A9" w:rsidRPr="001E03C3" w:rsidRDefault="002127A9" w:rsidP="002127A9">
      <w:pPr>
        <w:shd w:val="clear" w:color="auto" w:fill="FFFFFF"/>
        <w:spacing w:line="360" w:lineRule="auto"/>
        <w:ind w:firstLine="720"/>
        <w:jc w:val="both"/>
        <w:rPr>
          <w:color w:val="0A0A0A"/>
          <w:sz w:val="28"/>
          <w:szCs w:val="28"/>
        </w:rPr>
      </w:pPr>
      <w:r w:rsidRPr="001E03C3">
        <w:rPr>
          <w:color w:val="0A0A0A"/>
          <w:sz w:val="28"/>
          <w:szCs w:val="28"/>
        </w:rPr>
        <w:t>Điều kiện:</w:t>
      </w:r>
      <w:r w:rsidRPr="001E03C3">
        <w:rPr>
          <w:color w:val="0A0A0A"/>
          <w:sz w:val="28"/>
          <w:szCs w:val="28"/>
          <w:lang w:val="en-US"/>
        </w:rPr>
        <w:t xml:space="preserve"> </w:t>
      </w:r>
      <w:r w:rsidRPr="001E03C3">
        <w:rPr>
          <w:color w:val="0A0A0A"/>
          <w:sz w:val="28"/>
          <w:szCs w:val="28"/>
        </w:rPr>
        <w:t>Đối với chủ thể của quyền định đoạt phải có năng lực hành vi dân sự. Đồng thời quyền định đoạt không có nghĩa tuyệt đối, trong những trường hợp nhất định mà pháp luật ràng buộc chủ thể có quyền định đoạt phải tuân theo những quy định để tránh vi phạm Hiến pháp và pháp luật và phải tuân theo trình tự, thủ tục về việc chuyển giao quyền định đoạt do pháp luật quy định.</w:t>
      </w:r>
    </w:p>
    <w:p w14:paraId="70D56C84" w14:textId="77777777" w:rsidR="002127A9" w:rsidRPr="001E03C3" w:rsidRDefault="002127A9" w:rsidP="002127A9">
      <w:pPr>
        <w:shd w:val="clear" w:color="auto" w:fill="FFFFFF"/>
        <w:spacing w:line="360" w:lineRule="auto"/>
        <w:ind w:firstLine="720"/>
        <w:jc w:val="both"/>
        <w:rPr>
          <w:color w:val="0A0A0A"/>
          <w:sz w:val="28"/>
          <w:szCs w:val="28"/>
        </w:rPr>
      </w:pPr>
      <w:r w:rsidRPr="001E03C3">
        <w:rPr>
          <w:color w:val="0A0A0A"/>
          <w:sz w:val="28"/>
          <w:szCs w:val="28"/>
        </w:rPr>
        <w:t>Phân loại:</w:t>
      </w:r>
      <w:r w:rsidRPr="001E03C3">
        <w:rPr>
          <w:color w:val="0A0A0A"/>
          <w:sz w:val="28"/>
          <w:szCs w:val="28"/>
          <w:lang w:val="en-US"/>
        </w:rPr>
        <w:t xml:space="preserve"> </w:t>
      </w:r>
      <w:r w:rsidRPr="001E03C3">
        <w:rPr>
          <w:color w:val="0A0A0A"/>
          <w:sz w:val="28"/>
          <w:szCs w:val="28"/>
        </w:rPr>
        <w:t>Dựa vào chủ thể của quyền định đoạt pháp luật dân sự chia ra làm hai loại, cụ thể:</w:t>
      </w:r>
    </w:p>
    <w:p w14:paraId="46B10667" w14:textId="77777777" w:rsidR="002127A9" w:rsidRPr="001E03C3" w:rsidRDefault="002127A9" w:rsidP="002127A9">
      <w:pPr>
        <w:shd w:val="clear" w:color="auto" w:fill="FFFFFF"/>
        <w:spacing w:line="360" w:lineRule="auto"/>
        <w:ind w:firstLine="720"/>
        <w:jc w:val="both"/>
        <w:rPr>
          <w:color w:val="0A0A0A"/>
          <w:sz w:val="28"/>
          <w:szCs w:val="28"/>
        </w:rPr>
      </w:pPr>
      <w:r w:rsidRPr="001E03C3">
        <w:rPr>
          <w:color w:val="0A0A0A"/>
          <w:sz w:val="28"/>
          <w:szCs w:val="28"/>
        </w:rPr>
        <w:t xml:space="preserve">Quyền định đoạt của chủ sở hữu: </w:t>
      </w:r>
      <w:r>
        <w:rPr>
          <w:color w:val="0A0A0A"/>
          <w:sz w:val="28"/>
          <w:szCs w:val="28"/>
          <w:lang w:val="en-US"/>
        </w:rPr>
        <w:t xml:space="preserve">bao gồm </w:t>
      </w:r>
      <w:r w:rsidRPr="001E03C3">
        <w:rPr>
          <w:color w:val="0A0A0A"/>
          <w:sz w:val="28"/>
          <w:szCs w:val="28"/>
        </w:rPr>
        <w:t>các quyền bán, trao đổi, cho vay, tặng cho, để cho người khác thừa kế, từ bỏ quyền sở hữu của mình, tiêu dùng, tiêu hủy hoặc thực hiện các hình thức định đoạt khác phù hợp với quy định của pháp luật dân sự đối với tài sản.</w:t>
      </w:r>
    </w:p>
    <w:p w14:paraId="6C6245D7" w14:textId="6D9F3BAA" w:rsidR="002127A9" w:rsidRPr="00F70E0B" w:rsidRDefault="002127A9" w:rsidP="00F70E0B">
      <w:pPr>
        <w:shd w:val="clear" w:color="auto" w:fill="FFFFFF"/>
        <w:spacing w:line="360" w:lineRule="auto"/>
        <w:jc w:val="both"/>
        <w:rPr>
          <w:color w:val="0A0A0A"/>
          <w:sz w:val="28"/>
          <w:szCs w:val="28"/>
        </w:rPr>
        <w:sectPr w:rsidR="002127A9" w:rsidRPr="00F70E0B" w:rsidSect="002127A9">
          <w:footerReference w:type="default" r:id="rId25"/>
          <w:pgSz w:w="11906" w:h="16838"/>
          <w:pgMar w:top="1134" w:right="1134" w:bottom="1134" w:left="1701" w:header="708" w:footer="708" w:gutter="0"/>
          <w:pgNumType w:start="4"/>
          <w:cols w:space="708"/>
          <w:docGrid w:linePitch="360"/>
        </w:sectPr>
      </w:pPr>
    </w:p>
    <w:p w14:paraId="4E74A3BC" w14:textId="7CC2B995" w:rsidR="002127A9" w:rsidRDefault="002127A9" w:rsidP="002127A9">
      <w:pPr>
        <w:shd w:val="clear" w:color="auto" w:fill="FFFFFF"/>
        <w:spacing w:line="360" w:lineRule="auto"/>
        <w:ind w:firstLine="720"/>
        <w:jc w:val="both"/>
        <w:rPr>
          <w:color w:val="0A0A0A"/>
          <w:sz w:val="28"/>
          <w:szCs w:val="28"/>
        </w:rPr>
      </w:pPr>
      <w:r w:rsidRPr="001E03C3">
        <w:rPr>
          <w:color w:val="0A0A0A"/>
          <w:sz w:val="28"/>
          <w:szCs w:val="28"/>
        </w:rPr>
        <w:lastRenderedPageBreak/>
        <w:t>Quyền định đoạt của người không phải là chủ sở hữu</w:t>
      </w:r>
      <w:r>
        <w:rPr>
          <w:color w:val="0A0A0A"/>
          <w:sz w:val="28"/>
          <w:szCs w:val="28"/>
          <w:lang w:val="en-US"/>
        </w:rPr>
        <w:t>:</w:t>
      </w:r>
      <w:r w:rsidRPr="001E03C3">
        <w:rPr>
          <w:color w:val="0A0A0A"/>
          <w:sz w:val="28"/>
          <w:szCs w:val="28"/>
          <w:lang w:val="en-US"/>
        </w:rPr>
        <w:t xml:space="preserve"> </w:t>
      </w:r>
      <w:r w:rsidRPr="001E03C3">
        <w:rPr>
          <w:color w:val="0A0A0A"/>
          <w:sz w:val="28"/>
          <w:szCs w:val="28"/>
        </w:rPr>
        <w:t>Đối với người không phải là chủ sở hữu tài sản chỉ có quyền định đoạt tài sản theo sự ủy quyền của chủ sở hữu hoặc theo các quy định của pháp luật</w:t>
      </w:r>
      <w:r w:rsidR="00C85CEB">
        <w:rPr>
          <w:color w:val="0A0A0A"/>
          <w:vertAlign w:val="superscript"/>
          <w:lang w:val="en-US"/>
        </w:rPr>
        <w:t>2</w:t>
      </w:r>
      <w:r w:rsidRPr="001E03C3">
        <w:rPr>
          <w:color w:val="0A0A0A"/>
          <w:sz w:val="28"/>
          <w:szCs w:val="28"/>
        </w:rPr>
        <w:t>.</w:t>
      </w:r>
    </w:p>
    <w:p w14:paraId="1834C6E9" w14:textId="14A9BAEC" w:rsidR="001E03C3" w:rsidRPr="001E03C3" w:rsidRDefault="001E03C3" w:rsidP="00B37B19">
      <w:pPr>
        <w:shd w:val="clear" w:color="auto" w:fill="FFFFFF"/>
        <w:spacing w:line="360" w:lineRule="auto"/>
        <w:ind w:firstLine="720"/>
        <w:jc w:val="both"/>
        <w:rPr>
          <w:color w:val="0A0A0A"/>
          <w:sz w:val="28"/>
          <w:szCs w:val="28"/>
        </w:rPr>
      </w:pPr>
      <w:r w:rsidRPr="001E03C3">
        <w:rPr>
          <w:color w:val="0A0A0A"/>
          <w:sz w:val="28"/>
          <w:szCs w:val="28"/>
        </w:rPr>
        <w:t>Ta thấy quyền định đoạt tài sản là một quyền có vai trò rất quan trọng đối với chủ sở hữu, các quy định của pháp luật về quyền định đoạt là hợp lý để bảo vệ những quyền lợi vốn có của chủ sở hữu.Với ba quyền năng cơ bản được pháp luật dân sự quy định như trên thì có thể thấy rằng: chủ sở hữu có toàn quyền quyết định đối với tài sản thuộc sở hữu của mình.</w:t>
      </w:r>
    </w:p>
    <w:p w14:paraId="3BBF8587" w14:textId="11E2E2EE" w:rsidR="001E03C3" w:rsidRDefault="001E03C3" w:rsidP="00B37B19">
      <w:pPr>
        <w:shd w:val="clear" w:color="auto" w:fill="FFFFFF"/>
        <w:spacing w:line="360" w:lineRule="auto"/>
        <w:ind w:firstLine="720"/>
        <w:jc w:val="both"/>
        <w:rPr>
          <w:color w:val="0A0A0A"/>
          <w:sz w:val="28"/>
          <w:szCs w:val="28"/>
        </w:rPr>
      </w:pPr>
      <w:r w:rsidRPr="001E03C3">
        <w:rPr>
          <w:color w:val="0A0A0A"/>
          <w:sz w:val="28"/>
          <w:szCs w:val="28"/>
        </w:rPr>
        <w:t>Như vậy, pháp luật dân sự Việt Nam đã định nghĩa rõ ràng về quyền sở hữu bằng phương pháp liệt kê chứ chưa đưa ra được một định nghĩa khái quát. Mặt khác, việc đưa khái niệm này vào Bộ luật dân sự 2015 ở nước ta là một điểm đặc biệt vì các nước trên thế giới chỉ đề cập tới khái niệm quyền sở hữu trong khoa học luật chứ không đưa vào luật thực định.</w:t>
      </w:r>
    </w:p>
    <w:p w14:paraId="4AD9C67A" w14:textId="2806E4B1" w:rsidR="00E10AB1" w:rsidRPr="00DF7D8C" w:rsidRDefault="00E10AB1" w:rsidP="00DF7D8C">
      <w:pPr>
        <w:pStyle w:val="Heading2"/>
        <w:spacing w:before="0" w:beforeAutospacing="0" w:after="0" w:afterAutospacing="0" w:line="360" w:lineRule="auto"/>
        <w:rPr>
          <w:b w:val="0"/>
          <w:bCs w:val="0"/>
          <w:color w:val="000000" w:themeColor="text1"/>
          <w:sz w:val="28"/>
          <w:szCs w:val="28"/>
        </w:rPr>
      </w:pPr>
      <w:bookmarkStart w:id="7" w:name="_Toc104320828"/>
      <w:r w:rsidRPr="00DF7D8C">
        <w:rPr>
          <w:b w:val="0"/>
          <w:bCs w:val="0"/>
          <w:sz w:val="28"/>
          <w:szCs w:val="28"/>
          <w:lang w:val="en-US"/>
        </w:rPr>
        <w:t>II.Căn cứ xác lập quyền sở hữu</w:t>
      </w:r>
      <w:bookmarkEnd w:id="7"/>
      <w:r w:rsidRPr="00DF7D8C">
        <w:rPr>
          <w:b w:val="0"/>
          <w:bCs w:val="0"/>
          <w:color w:val="000000" w:themeColor="text1"/>
          <w:sz w:val="28"/>
          <w:szCs w:val="28"/>
        </w:rPr>
        <w:t xml:space="preserve"> </w:t>
      </w:r>
    </w:p>
    <w:p w14:paraId="5870DF65" w14:textId="314C0A08" w:rsidR="00E10AB1" w:rsidRPr="006B7220" w:rsidRDefault="00E10AB1" w:rsidP="00B37B19">
      <w:pPr>
        <w:shd w:val="clear" w:color="auto" w:fill="FFFFFF"/>
        <w:spacing w:line="360" w:lineRule="auto"/>
        <w:ind w:firstLine="720"/>
        <w:jc w:val="both"/>
        <w:textAlignment w:val="baseline"/>
        <w:outlineLvl w:val="1"/>
        <w:rPr>
          <w:color w:val="000000" w:themeColor="text1"/>
          <w:sz w:val="28"/>
          <w:szCs w:val="28"/>
          <w:lang w:val="en-US"/>
        </w:rPr>
      </w:pPr>
      <w:bookmarkStart w:id="8" w:name="_Toc104035608"/>
      <w:bookmarkStart w:id="9" w:name="_Toc104305123"/>
      <w:bookmarkStart w:id="10" w:name="_Toc104320790"/>
      <w:bookmarkStart w:id="11" w:name="_Toc104320829"/>
      <w:r w:rsidRPr="00A754E2">
        <w:rPr>
          <w:color w:val="000000" w:themeColor="text1"/>
          <w:sz w:val="28"/>
          <w:szCs w:val="28"/>
          <w:bdr w:val="none" w:sz="0" w:space="0" w:color="auto" w:frame="1"/>
        </w:rPr>
        <w:t>Các căn cứ xác lập quyền sở hữu</w:t>
      </w:r>
      <w:r w:rsidRPr="00A754E2">
        <w:rPr>
          <w:color w:val="000000" w:themeColor="text1"/>
          <w:sz w:val="28"/>
          <w:szCs w:val="28"/>
          <w:bdr w:val="none" w:sz="0" w:space="0" w:color="auto" w:frame="1"/>
          <w:lang w:val="en-US"/>
        </w:rPr>
        <w:t xml:space="preserve">: </w:t>
      </w:r>
      <w:r w:rsidRPr="00A754E2">
        <w:rPr>
          <w:color w:val="000000" w:themeColor="text1"/>
          <w:sz w:val="28"/>
          <w:szCs w:val="28"/>
        </w:rPr>
        <w:t xml:space="preserve">Các căn cứ xác lập quyền sở hữu là những sự kiện pháp lí do </w:t>
      </w:r>
      <w:r w:rsidR="00A754E2">
        <w:rPr>
          <w:color w:val="000000" w:themeColor="text1"/>
          <w:sz w:val="28"/>
          <w:szCs w:val="28"/>
          <w:lang w:val="en-US"/>
        </w:rPr>
        <w:t>bộ luật dân sự</w:t>
      </w:r>
      <w:r w:rsidRPr="00A754E2">
        <w:rPr>
          <w:color w:val="000000" w:themeColor="text1"/>
          <w:sz w:val="28"/>
          <w:szCs w:val="28"/>
        </w:rPr>
        <w:t xml:space="preserve"> quy định</w:t>
      </w:r>
      <w:r w:rsidR="006B7220">
        <w:rPr>
          <w:color w:val="000000" w:themeColor="text1"/>
          <w:sz w:val="28"/>
          <w:szCs w:val="28"/>
          <w:lang w:val="en-US"/>
        </w:rPr>
        <w:t xml:space="preserve"> cụ thể:</w:t>
      </w:r>
      <w:bookmarkEnd w:id="8"/>
      <w:bookmarkEnd w:id="9"/>
      <w:bookmarkEnd w:id="10"/>
      <w:bookmarkEnd w:id="11"/>
    </w:p>
    <w:p w14:paraId="457C6D78" w14:textId="55567F5D" w:rsidR="00E10AB1" w:rsidRPr="00A754E2" w:rsidRDefault="00E10AB1" w:rsidP="009020A3">
      <w:pPr>
        <w:shd w:val="clear" w:color="auto" w:fill="FFFFFF"/>
        <w:spacing w:line="360" w:lineRule="auto"/>
        <w:ind w:firstLine="720"/>
        <w:jc w:val="both"/>
        <w:textAlignment w:val="baseline"/>
        <w:outlineLvl w:val="2"/>
        <w:rPr>
          <w:b/>
          <w:bCs/>
          <w:color w:val="000000" w:themeColor="text1"/>
          <w:sz w:val="28"/>
          <w:szCs w:val="28"/>
        </w:rPr>
      </w:pPr>
      <w:bookmarkStart w:id="12" w:name="_Toc104035527"/>
      <w:bookmarkStart w:id="13" w:name="_Toc104035609"/>
      <w:bookmarkStart w:id="14" w:name="_Toc104043603"/>
      <w:bookmarkStart w:id="15" w:name="_Toc104305124"/>
      <w:bookmarkStart w:id="16" w:name="_Toc104320791"/>
      <w:bookmarkStart w:id="17" w:name="_Toc104320830"/>
      <w:r w:rsidRPr="009020A3">
        <w:rPr>
          <w:i/>
          <w:iCs/>
          <w:color w:val="000000" w:themeColor="text1"/>
          <w:sz w:val="28"/>
          <w:szCs w:val="28"/>
          <w:bdr w:val="none" w:sz="0" w:space="0" w:color="auto" w:frame="1"/>
        </w:rPr>
        <w:t>Xác lập theo hợp đồng hoặc từ hành vi pháp lí đơn phương</w:t>
      </w:r>
      <w:r w:rsidRPr="00A754E2">
        <w:rPr>
          <w:color w:val="000000" w:themeColor="text1"/>
          <w:sz w:val="28"/>
          <w:szCs w:val="28"/>
          <w:lang w:val="en-US"/>
        </w:rPr>
        <w:t>:</w:t>
      </w:r>
      <w:r w:rsidRPr="00A754E2">
        <w:rPr>
          <w:b/>
          <w:bCs/>
          <w:color w:val="000000" w:themeColor="text1"/>
          <w:sz w:val="28"/>
          <w:szCs w:val="28"/>
          <w:lang w:val="en-US"/>
        </w:rPr>
        <w:t xml:space="preserve"> </w:t>
      </w:r>
      <w:r w:rsidRPr="00A754E2">
        <w:rPr>
          <w:color w:val="000000" w:themeColor="text1"/>
          <w:sz w:val="28"/>
          <w:szCs w:val="28"/>
        </w:rPr>
        <w:t>Hợp đồng là một sự kiện pháp lí trên cơ sở thỏa thuận, thống nhất ý chí của các chủ thể làm phát sinh sự chuyển dịch quyền sở hữu đối với </w:t>
      </w:r>
      <w:hyperlink r:id="rId26" w:tgtFrame="_blank" w:history="1">
        <w:r w:rsidRPr="00A754E2">
          <w:rPr>
            <w:color w:val="000000" w:themeColor="text1"/>
            <w:sz w:val="28"/>
            <w:szCs w:val="28"/>
          </w:rPr>
          <w:t>tài sản</w:t>
        </w:r>
      </w:hyperlink>
      <w:r w:rsidRPr="00A754E2">
        <w:rPr>
          <w:color w:val="000000" w:themeColor="text1"/>
          <w:sz w:val="28"/>
          <w:szCs w:val="28"/>
        </w:rPr>
        <w:t xml:space="preserve"> từ chủ thể này sang chủ thể khác. Các hợp đồng mua bán, tặng cho, cho vay,.. nếu được xác lập phù hợp với quy định của </w:t>
      </w:r>
      <w:r w:rsidR="009020A3">
        <w:rPr>
          <w:color w:val="000000" w:themeColor="text1"/>
          <w:sz w:val="28"/>
          <w:szCs w:val="28"/>
          <w:lang w:val="en-US"/>
        </w:rPr>
        <w:t>Bộ luật dân sự</w:t>
      </w:r>
      <w:r w:rsidRPr="00A754E2">
        <w:rPr>
          <w:color w:val="000000" w:themeColor="text1"/>
          <w:sz w:val="28"/>
          <w:szCs w:val="28"/>
        </w:rPr>
        <w:t xml:space="preserve"> thì những người được chuyển giao tài sản thông qua các giao dịch hợp pháp có quyền sở hữu đối với tài sản đó</w:t>
      </w:r>
      <w:r w:rsidR="00C85CEB">
        <w:rPr>
          <w:color w:val="000000" w:themeColor="text1"/>
          <w:vertAlign w:val="superscript"/>
          <w:lang w:val="en-US"/>
        </w:rPr>
        <w:t>4</w:t>
      </w:r>
      <w:r w:rsidRPr="00A754E2">
        <w:rPr>
          <w:color w:val="000000" w:themeColor="text1"/>
          <w:sz w:val="28"/>
          <w:szCs w:val="28"/>
        </w:rPr>
        <w:t>.</w:t>
      </w:r>
      <w:bookmarkEnd w:id="12"/>
      <w:bookmarkEnd w:id="13"/>
      <w:bookmarkEnd w:id="14"/>
      <w:bookmarkEnd w:id="15"/>
      <w:bookmarkEnd w:id="16"/>
      <w:bookmarkEnd w:id="17"/>
    </w:p>
    <w:p w14:paraId="49059A5E" w14:textId="02A953A8" w:rsidR="002127A9" w:rsidRDefault="00E10AB1" w:rsidP="00DA41C9">
      <w:pPr>
        <w:shd w:val="clear" w:color="auto" w:fill="FFFFFF"/>
        <w:spacing w:line="360" w:lineRule="auto"/>
        <w:ind w:firstLine="720"/>
        <w:jc w:val="both"/>
        <w:textAlignment w:val="baseline"/>
        <w:rPr>
          <w:color w:val="000000" w:themeColor="text1"/>
          <w:sz w:val="28"/>
          <w:szCs w:val="28"/>
        </w:rPr>
      </w:pPr>
      <w:r w:rsidRPr="00A754E2">
        <w:rPr>
          <w:color w:val="000000" w:themeColor="text1"/>
          <w:sz w:val="28"/>
          <w:szCs w:val="28"/>
        </w:rPr>
        <w:t>Những tài sản theo quy định của pháp luật phải đăng kí, sang tên, xin phép thì quyền sở hữu được xác lập từ thời điểm hoàn tất các thủ tục đó. Nghĩa là bằng hợp đồng dân sự hợp pháp mà quyền sở hữu đối với vật của người này chấm dứt nhưng lại làm xuất hiện quyền sở hữu đối với vật của người khác.</w:t>
      </w:r>
      <w:r w:rsidR="009020A3">
        <w:rPr>
          <w:color w:val="000000" w:themeColor="text1"/>
          <w:sz w:val="28"/>
          <w:szCs w:val="28"/>
          <w:lang w:val="en-US"/>
        </w:rPr>
        <w:t xml:space="preserve"> </w:t>
      </w:r>
      <w:r w:rsidRPr="00A754E2">
        <w:rPr>
          <w:color w:val="000000" w:themeColor="text1"/>
          <w:sz w:val="28"/>
          <w:szCs w:val="28"/>
        </w:rPr>
        <w:t>Tương tự, việc nhận tài sản từ </w:t>
      </w:r>
      <w:hyperlink r:id="rId27" w:tgtFrame="_blank" w:history="1">
        <w:r w:rsidRPr="00A754E2">
          <w:rPr>
            <w:color w:val="000000" w:themeColor="text1"/>
            <w:sz w:val="28"/>
            <w:szCs w:val="28"/>
          </w:rPr>
          <w:t>di sản thừa kế</w:t>
        </w:r>
      </w:hyperlink>
      <w:r w:rsidRPr="00A754E2">
        <w:rPr>
          <w:color w:val="000000" w:themeColor="text1"/>
          <w:sz w:val="28"/>
          <w:szCs w:val="28"/>
        </w:rPr>
        <w:t> của người chết theo di chúc hoặc những người được hưởng trong </w:t>
      </w:r>
      <w:hyperlink r:id="rId28" w:tgtFrame="_blank" w:history="1">
        <w:r w:rsidRPr="00A754E2">
          <w:rPr>
            <w:color w:val="000000" w:themeColor="text1"/>
            <w:sz w:val="28"/>
            <w:szCs w:val="28"/>
          </w:rPr>
          <w:t>hứa thưởng</w:t>
        </w:r>
      </w:hyperlink>
      <w:r w:rsidRPr="00A754E2">
        <w:rPr>
          <w:color w:val="000000" w:themeColor="text1"/>
          <w:sz w:val="28"/>
          <w:szCs w:val="28"/>
        </w:rPr>
        <w:t> và </w:t>
      </w:r>
      <w:hyperlink r:id="rId29" w:tgtFrame="_blank" w:history="1">
        <w:r w:rsidRPr="00A754E2">
          <w:rPr>
            <w:color w:val="000000" w:themeColor="text1"/>
            <w:sz w:val="28"/>
            <w:szCs w:val="28"/>
          </w:rPr>
          <w:t>thi có giải</w:t>
        </w:r>
      </w:hyperlink>
      <w:r w:rsidRPr="00A754E2">
        <w:rPr>
          <w:color w:val="000000" w:themeColor="text1"/>
          <w:sz w:val="28"/>
          <w:szCs w:val="28"/>
        </w:rPr>
        <w:t> có quyền sở hữu đối với tài sản đã nhận theo di chúc hoặc tài sản đã nhận thưởng</w:t>
      </w:r>
      <w:r w:rsidR="00DA41C9">
        <w:rPr>
          <w:color w:val="000000" w:themeColor="text1"/>
          <w:vertAlign w:val="superscript"/>
          <w:lang w:val="en-US"/>
        </w:rPr>
        <w:t>3</w:t>
      </w:r>
      <w:r w:rsidRPr="00A754E2">
        <w:rPr>
          <w:color w:val="000000" w:themeColor="text1"/>
          <w:sz w:val="28"/>
          <w:szCs w:val="28"/>
        </w:rPr>
        <w:t xml:space="preserve">. </w:t>
      </w:r>
    </w:p>
    <w:p w14:paraId="45761579" w14:textId="3A00BAA8" w:rsidR="00E10AB1" w:rsidRPr="00A754E2" w:rsidRDefault="00E10AB1" w:rsidP="00B17EEE">
      <w:pPr>
        <w:shd w:val="clear" w:color="auto" w:fill="FFFFFF"/>
        <w:spacing w:line="360" w:lineRule="auto"/>
        <w:jc w:val="both"/>
        <w:textAlignment w:val="baseline"/>
        <w:outlineLvl w:val="3"/>
        <w:rPr>
          <w:color w:val="000000" w:themeColor="text1"/>
          <w:sz w:val="28"/>
          <w:szCs w:val="28"/>
          <w:lang w:val="en-US"/>
        </w:rPr>
      </w:pPr>
      <w:r w:rsidRPr="00A754E2">
        <w:rPr>
          <w:color w:val="000000" w:themeColor="text1"/>
          <w:sz w:val="28"/>
          <w:szCs w:val="28"/>
        </w:rPr>
        <w:lastRenderedPageBreak/>
        <w:t>Kết quả của lao động sản xuất là sự hoạt động của con người trong quá trình tác động vào thế giới tự nhiên để tạo ra của cải vật chất cho xã hội mà trước hết là cho bản thân chủ thể đó. Nguồn gốc ban đầu của tài sản là lao động, vì vậy ai đã bỏ sức lao động ra thì có quyền sở hữu đối với những thu nhập có được do lao động hoặc do sản xuất kinh doanh hợp pháp (Điều 22</w:t>
      </w:r>
      <w:r w:rsidR="00BF5F7E">
        <w:rPr>
          <w:color w:val="000000" w:themeColor="text1"/>
          <w:sz w:val="28"/>
          <w:szCs w:val="28"/>
          <w:lang w:val="en-US"/>
        </w:rPr>
        <w:t xml:space="preserve"> Bộ luật Dân sự</w:t>
      </w:r>
      <w:r w:rsidRPr="00A754E2">
        <w:rPr>
          <w:color w:val="000000" w:themeColor="text1"/>
          <w:sz w:val="28"/>
          <w:szCs w:val="28"/>
        </w:rPr>
        <w:t>). Đối với hoa lợi, lợi tức, quyền sở hữu được xác lập theo quy định của pháp luật. Cụ thể:</w:t>
      </w:r>
    </w:p>
    <w:p w14:paraId="5E22A75C" w14:textId="2E4CC5BB" w:rsidR="00E10AB1" w:rsidRPr="00A754E2" w:rsidRDefault="00E10AB1" w:rsidP="009020A3">
      <w:pPr>
        <w:shd w:val="clear" w:color="auto" w:fill="FFFFFF"/>
        <w:spacing w:line="360" w:lineRule="auto"/>
        <w:ind w:firstLine="720"/>
        <w:jc w:val="both"/>
        <w:textAlignment w:val="baseline"/>
        <w:rPr>
          <w:color w:val="000000" w:themeColor="text1"/>
          <w:sz w:val="28"/>
          <w:szCs w:val="28"/>
        </w:rPr>
      </w:pPr>
      <w:r w:rsidRPr="00A754E2">
        <w:rPr>
          <w:color w:val="000000" w:themeColor="text1"/>
          <w:sz w:val="28"/>
          <w:szCs w:val="28"/>
        </w:rPr>
        <w:t>Người lao động, người tiến hành hoạt động sản xuất, kinh doanh hợp pháp có quyền sở hữu đối với tài sản có được từ lao động, hoạt động sản xuất, kinh doanh hợp pháp, kể từ thời điểm có được tài sản đó.</w:t>
      </w:r>
    </w:p>
    <w:p w14:paraId="727B5D8B" w14:textId="07E74661" w:rsidR="00E10AB1" w:rsidRPr="00A754E2" w:rsidRDefault="00E10AB1" w:rsidP="009020A3">
      <w:pPr>
        <w:shd w:val="clear" w:color="auto" w:fill="FFFFFF"/>
        <w:spacing w:line="360" w:lineRule="auto"/>
        <w:ind w:firstLine="720"/>
        <w:jc w:val="both"/>
        <w:textAlignment w:val="baseline"/>
        <w:rPr>
          <w:color w:val="000000" w:themeColor="text1"/>
          <w:sz w:val="28"/>
          <w:szCs w:val="28"/>
        </w:rPr>
      </w:pPr>
      <w:r w:rsidRPr="00A754E2">
        <w:rPr>
          <w:color w:val="000000" w:themeColor="text1"/>
          <w:sz w:val="28"/>
          <w:szCs w:val="28"/>
        </w:rPr>
        <w:t>Người tiến hành hoạt động sáng tạo có quyền sở hữu đối với tài sản có được từ hoạt động sáng tạo theo quy định của Luật sở hữu trí tuệ.</w:t>
      </w:r>
    </w:p>
    <w:p w14:paraId="5485D853" w14:textId="7068B75B" w:rsidR="00E10AB1" w:rsidRPr="00A754E2" w:rsidRDefault="00E10AB1" w:rsidP="00B37B19">
      <w:pPr>
        <w:shd w:val="clear" w:color="auto" w:fill="FFFFFF"/>
        <w:spacing w:line="360" w:lineRule="auto"/>
        <w:ind w:firstLine="720"/>
        <w:jc w:val="both"/>
        <w:textAlignment w:val="baseline"/>
        <w:outlineLvl w:val="3"/>
        <w:rPr>
          <w:b/>
          <w:bCs/>
          <w:color w:val="000000" w:themeColor="text1"/>
          <w:sz w:val="28"/>
          <w:szCs w:val="28"/>
          <w:lang w:val="en-US"/>
        </w:rPr>
      </w:pPr>
      <w:r w:rsidRPr="009020A3">
        <w:rPr>
          <w:color w:val="000000" w:themeColor="text1"/>
          <w:sz w:val="28"/>
          <w:szCs w:val="28"/>
          <w:bdr w:val="none" w:sz="0" w:space="0" w:color="auto" w:frame="1"/>
        </w:rPr>
        <w:t>Xác lập quyền sở hữu đối với tài sản trong trường hợp sáp nhập, trộn lẫn và chế biến</w:t>
      </w:r>
      <w:r w:rsidRPr="009020A3">
        <w:rPr>
          <w:color w:val="000000" w:themeColor="text1"/>
          <w:sz w:val="28"/>
          <w:szCs w:val="28"/>
          <w:bdr w:val="none" w:sz="0" w:space="0" w:color="auto" w:frame="1"/>
          <w:lang w:val="en-US"/>
        </w:rPr>
        <w:t>:</w:t>
      </w:r>
      <w:r w:rsidRPr="00A754E2">
        <w:rPr>
          <w:b/>
          <w:bCs/>
          <w:color w:val="000000" w:themeColor="text1"/>
          <w:sz w:val="28"/>
          <w:szCs w:val="28"/>
          <w:lang w:val="en-US"/>
        </w:rPr>
        <w:t xml:space="preserve"> </w:t>
      </w:r>
      <w:r w:rsidRPr="00A754E2">
        <w:rPr>
          <w:color w:val="000000" w:themeColor="text1"/>
          <w:sz w:val="28"/>
          <w:szCs w:val="28"/>
        </w:rPr>
        <w:t>Do các sự kiện sáp nhập, trộn lẫn, chế biến là sự hợp nhất tài sản của nhiều chủ sở hữu khác nhau. Kể từ thời điểm sáp nhập, trộn lẫn, vật mới là tài sản thuộc </w:t>
      </w:r>
      <w:hyperlink r:id="rId30" w:tgtFrame="_blank" w:history="1">
        <w:r w:rsidRPr="00A754E2">
          <w:rPr>
            <w:color w:val="000000" w:themeColor="text1"/>
            <w:sz w:val="28"/>
            <w:szCs w:val="28"/>
          </w:rPr>
          <w:t>sở hữu chung</w:t>
        </w:r>
      </w:hyperlink>
      <w:r w:rsidRPr="00A754E2">
        <w:rPr>
          <w:color w:val="000000" w:themeColor="text1"/>
          <w:sz w:val="28"/>
          <w:szCs w:val="28"/>
        </w:rPr>
        <w:t> hoặc riêng của các chủ sở hữu đó. Những chủ sở hữu tài sản mới phải thanh toán phần giá trị tài sản. Cụ thể:</w:t>
      </w:r>
    </w:p>
    <w:p w14:paraId="2DC8C405" w14:textId="4AD5BEF3" w:rsidR="00E10AB1" w:rsidRPr="00A754E2" w:rsidRDefault="00E10AB1" w:rsidP="00B37B19">
      <w:pPr>
        <w:shd w:val="clear" w:color="auto" w:fill="FFFFFF"/>
        <w:spacing w:line="360" w:lineRule="auto"/>
        <w:ind w:firstLine="720"/>
        <w:jc w:val="both"/>
        <w:textAlignment w:val="baseline"/>
        <w:rPr>
          <w:color w:val="000000" w:themeColor="text1"/>
          <w:sz w:val="28"/>
          <w:szCs w:val="28"/>
        </w:rPr>
      </w:pPr>
      <w:r w:rsidRPr="00A754E2">
        <w:rPr>
          <w:color w:val="000000" w:themeColor="text1"/>
          <w:sz w:val="28"/>
          <w:szCs w:val="28"/>
          <w:lang w:val="en-US"/>
        </w:rPr>
        <w:t>T</w:t>
      </w:r>
      <w:r w:rsidRPr="00A754E2">
        <w:rPr>
          <w:color w:val="000000" w:themeColor="text1"/>
          <w:sz w:val="28"/>
          <w:szCs w:val="28"/>
        </w:rPr>
        <w:t>rường hợp tài sản của nhiều chủ sở hữu khác nhau được sáp nhập với nhau tạo thành vật không chia được và không thể xác định tài sản đem sáp nhập là </w:t>
      </w:r>
      <w:hyperlink r:id="rId31" w:tgtFrame="_blank" w:history="1">
        <w:r w:rsidRPr="00A754E2">
          <w:rPr>
            <w:color w:val="000000" w:themeColor="text1"/>
            <w:sz w:val="28"/>
            <w:szCs w:val="28"/>
          </w:rPr>
          <w:t>vật chính hoặc vật phụ</w:t>
        </w:r>
      </w:hyperlink>
      <w:r w:rsidRPr="00A754E2">
        <w:rPr>
          <w:color w:val="000000" w:themeColor="text1"/>
          <w:sz w:val="28"/>
          <w:szCs w:val="28"/>
        </w:rPr>
        <w:t> thì vật mới được tạo thành là tài sản thuộc sở hữu chung của các chủ sở hữu đó; nếu tài sản đem sáp nhập là vật chính và vật phụ thì vật mới được tạo thành thuộc chủ sở hữu vật chính, kể từ thời điểm vật mới được tạo thành, chủ sở hữu tài sản mới phải thanh toán cho chủ sở hữu vật phụ phần giá trị của vật phụ đó, trừ trường hợp có thỏa thuận khác.</w:t>
      </w:r>
    </w:p>
    <w:p w14:paraId="0A14B276" w14:textId="16A6E914" w:rsidR="00E10AB1" w:rsidRPr="00A754E2" w:rsidRDefault="00E10AB1" w:rsidP="00B37B19">
      <w:pPr>
        <w:shd w:val="clear" w:color="auto" w:fill="FFFFFF"/>
        <w:spacing w:line="360" w:lineRule="auto"/>
        <w:ind w:firstLine="720"/>
        <w:jc w:val="both"/>
        <w:textAlignment w:val="baseline"/>
        <w:outlineLvl w:val="3"/>
        <w:rPr>
          <w:color w:val="000000" w:themeColor="text1"/>
          <w:sz w:val="28"/>
          <w:szCs w:val="28"/>
        </w:rPr>
      </w:pPr>
      <w:r w:rsidRPr="00A754E2">
        <w:rPr>
          <w:color w:val="000000" w:themeColor="text1"/>
          <w:sz w:val="28"/>
          <w:szCs w:val="28"/>
        </w:rPr>
        <w:t>Trường hợp tài sản của nhiều chủ sở hữu khác nhau được trộn lẫn với nhau tạo thành vật mới không chia được thì vật mới là tài sản thuộc sở hữu chung của các chủ sở hữu đó, kể từ thời điểm trộn lẫn.</w:t>
      </w:r>
    </w:p>
    <w:p w14:paraId="767EE777" w14:textId="128481A9" w:rsidR="00E10AB1" w:rsidRPr="00A754E2" w:rsidRDefault="00E10AB1" w:rsidP="00FE1286">
      <w:pPr>
        <w:shd w:val="clear" w:color="auto" w:fill="FFFFFF"/>
        <w:spacing w:line="360" w:lineRule="auto"/>
        <w:jc w:val="both"/>
        <w:textAlignment w:val="baseline"/>
        <w:rPr>
          <w:color w:val="000000" w:themeColor="text1"/>
          <w:sz w:val="28"/>
          <w:szCs w:val="28"/>
        </w:rPr>
      </w:pPr>
      <w:r w:rsidRPr="00A754E2">
        <w:rPr>
          <w:color w:val="000000" w:themeColor="text1"/>
          <w:sz w:val="28"/>
          <w:szCs w:val="28"/>
        </w:rPr>
        <w:t>nhưng phải thanh toán giá trị nguyên vật liệu, bồi thường thiệt hại cho chủ sở hữu nguyên vật liệu đó.</w:t>
      </w:r>
    </w:p>
    <w:p w14:paraId="7D82C646" w14:textId="5CF5A7F0" w:rsidR="00E10AB1" w:rsidRPr="00A754E2" w:rsidRDefault="00E10AB1" w:rsidP="00B37B19">
      <w:pPr>
        <w:shd w:val="clear" w:color="auto" w:fill="FFFFFF"/>
        <w:spacing w:line="360" w:lineRule="auto"/>
        <w:ind w:firstLine="720"/>
        <w:jc w:val="both"/>
        <w:textAlignment w:val="baseline"/>
        <w:rPr>
          <w:color w:val="000000" w:themeColor="text1"/>
          <w:sz w:val="28"/>
          <w:szCs w:val="28"/>
        </w:rPr>
      </w:pPr>
      <w:r w:rsidRPr="00A754E2">
        <w:rPr>
          <w:color w:val="000000" w:themeColor="text1"/>
          <w:sz w:val="28"/>
          <w:szCs w:val="28"/>
        </w:rPr>
        <w:lastRenderedPageBreak/>
        <w:t>Trường hợp người chế biến không ngay tình thì chủ sở hữu nguyên vật liệu có quyền yêu cầu giao lại vật mới</w:t>
      </w:r>
      <w:r w:rsidR="00BF5F7E">
        <w:rPr>
          <w:color w:val="000000" w:themeColor="text1"/>
          <w:sz w:val="28"/>
          <w:szCs w:val="28"/>
          <w:lang w:val="en-US"/>
        </w:rPr>
        <w:t>,</w:t>
      </w:r>
      <w:r w:rsidRPr="00A754E2">
        <w:rPr>
          <w:color w:val="000000" w:themeColor="text1"/>
          <w:sz w:val="28"/>
          <w:szCs w:val="28"/>
        </w:rPr>
        <w:t xml:space="preserve"> nếu có nhiều chủ sở hữu nguyên vật liệu thì những người này là đồng chủ sở hữu theo phần đối với vật mới được tạo thành, tương ứng với giá trị nguyên vật liệu của mỗi người. Chủ sở hữu nguyên vật liệu bị chế biến không ngay tình có quyền yêu cầu người chế biến bồi thường thiệt hại.</w:t>
      </w:r>
    </w:p>
    <w:p w14:paraId="2F186F59" w14:textId="39532C8F" w:rsidR="00E10AB1" w:rsidRPr="00A754E2" w:rsidRDefault="00E10AB1" w:rsidP="006B7220">
      <w:pPr>
        <w:shd w:val="clear" w:color="auto" w:fill="FFFFFF"/>
        <w:spacing w:line="360" w:lineRule="auto"/>
        <w:ind w:firstLine="720"/>
        <w:jc w:val="both"/>
        <w:textAlignment w:val="baseline"/>
        <w:outlineLvl w:val="3"/>
        <w:rPr>
          <w:b/>
          <w:bCs/>
          <w:color w:val="000000" w:themeColor="text1"/>
          <w:sz w:val="28"/>
          <w:szCs w:val="28"/>
        </w:rPr>
      </w:pPr>
      <w:r w:rsidRPr="006B7220">
        <w:rPr>
          <w:i/>
          <w:iCs/>
          <w:color w:val="000000" w:themeColor="text1"/>
          <w:sz w:val="28"/>
          <w:szCs w:val="28"/>
          <w:bdr w:val="none" w:sz="0" w:space="0" w:color="auto" w:frame="1"/>
        </w:rPr>
        <w:t>Xác lập quyền sở hữu đối với tài sản do các sự kiện không xác định được chủ sở hữu hoặc do bị chôn giấu, đánh rơi, bỏ quên</w:t>
      </w:r>
      <w:r w:rsidRPr="006B7220">
        <w:rPr>
          <w:i/>
          <w:iCs/>
          <w:color w:val="000000" w:themeColor="text1"/>
          <w:sz w:val="28"/>
          <w:szCs w:val="28"/>
          <w:bdr w:val="none" w:sz="0" w:space="0" w:color="auto" w:frame="1"/>
          <w:lang w:val="en-US"/>
        </w:rPr>
        <w:t>:</w:t>
      </w:r>
      <w:r w:rsidRPr="00A754E2">
        <w:rPr>
          <w:b/>
          <w:bCs/>
          <w:color w:val="000000" w:themeColor="text1"/>
          <w:sz w:val="28"/>
          <w:szCs w:val="28"/>
          <w:bdr w:val="none" w:sz="0" w:space="0" w:color="auto" w:frame="1"/>
          <w:lang w:val="en-US"/>
        </w:rPr>
        <w:t xml:space="preserve"> </w:t>
      </w:r>
      <w:r w:rsidRPr="00A754E2">
        <w:rPr>
          <w:color w:val="000000" w:themeColor="text1"/>
          <w:sz w:val="28"/>
          <w:szCs w:val="28"/>
        </w:rPr>
        <w:t>Cơ sở của việc xác lập quyền sở hữu theo những sự kiện trên không phải chỉ đơn giản là các hành vi phát hiện, tìm thấy, nhặt được. Ngoài những sự kiện trên, pháp luật quy định phải sau một thời gian nhất định tương ứng với mỗi sự kiện và giá trị của tài sản đó mà quyền sở hữu mới được xác lập. Ví dụ: Đối với tài sản bị đánh rơi, bỏ quyên phải sau một năm kể từ ngày thông báo công khai về tài sản nhặt được, nếu giá trị bằng hoặc thấp hơn mười lần mức lương cơ sở do nhà nước quy định mà không xác định được ai là chủ sở hữu hoặc chủ sở hữu không đến nhận thì vật đó thuộc sở hữu của người nhặt được. Cụ thể:</w:t>
      </w:r>
    </w:p>
    <w:p w14:paraId="28412A0B" w14:textId="34ABBAF0" w:rsidR="00E10AB1" w:rsidRPr="00A754E2" w:rsidRDefault="00E10AB1" w:rsidP="00C85CEB">
      <w:pPr>
        <w:shd w:val="clear" w:color="auto" w:fill="FFFFFF"/>
        <w:spacing w:line="360" w:lineRule="auto"/>
        <w:ind w:firstLine="720"/>
        <w:jc w:val="both"/>
        <w:textAlignment w:val="baseline"/>
        <w:rPr>
          <w:color w:val="000000" w:themeColor="text1"/>
          <w:sz w:val="28"/>
          <w:szCs w:val="28"/>
        </w:rPr>
      </w:pPr>
      <w:r w:rsidRPr="00A754E2">
        <w:rPr>
          <w:color w:val="000000" w:themeColor="text1"/>
          <w:sz w:val="28"/>
          <w:szCs w:val="28"/>
        </w:rPr>
        <w:t>Người phát hiện tài sản bị chôn, giấu, bị vùi lấp, chìm đắm phải thông báo hoặc trả lại ngay cho chủ sở hữu; nếu không biết ai là chủ sở hữu thì phải thông báo hoặc giao nộp cho Ủy ban nhân dân cấp xã hoặc công an cấp xã nơi gần nhất hoặc cơ quan nhà nước có thẩm quyền khác theo quy định của pháp luật.Người phát hiện tài sản do người khác đánh rơi, bỏ quên mà biết được địa chỉ của người đánh rơi hoặc bỏ quên thì phải thông báo hoặc trả lại tài sản cho người đó; nếu không biết địa chỉ của người đánh rơi hoặc bỏ quên thì phải thông báo hoặc giao nộp cho Ủy ban nhân dân cấp xã hoặc công an cấp xã nơi gần nhất để thông báo công khai cho chủ sở hữu biết mà nhận lại. Ủy ban nhân dân cấp xã hoặc công an cấp xã đã nhận tài sản phải thông báo cho người đã giao nộp về kết quả xác định chủ sở hữu.</w:t>
      </w:r>
    </w:p>
    <w:p w14:paraId="5DDA875E" w14:textId="7FAB056E" w:rsidR="00DA41C9" w:rsidRPr="00DA41C9" w:rsidRDefault="00E10AB1" w:rsidP="00DA41C9">
      <w:pPr>
        <w:shd w:val="clear" w:color="auto" w:fill="FFFFFF"/>
        <w:spacing w:line="360" w:lineRule="auto"/>
        <w:ind w:firstLine="720"/>
        <w:jc w:val="both"/>
        <w:textAlignment w:val="baseline"/>
        <w:outlineLvl w:val="3"/>
        <w:rPr>
          <w:i/>
          <w:iCs/>
          <w:color w:val="000000" w:themeColor="text1"/>
          <w:sz w:val="28"/>
          <w:szCs w:val="28"/>
          <w:lang w:val="en-US"/>
        </w:rPr>
        <w:sectPr w:rsidR="00DA41C9" w:rsidRPr="00DA41C9" w:rsidSect="00DA41C9">
          <w:footerReference w:type="default" r:id="rId32"/>
          <w:pgSz w:w="11906" w:h="16838"/>
          <w:pgMar w:top="1134" w:right="1134" w:bottom="1134" w:left="1701" w:header="708" w:footer="708" w:gutter="0"/>
          <w:pgNumType w:start="7"/>
          <w:cols w:space="708"/>
          <w:docGrid w:linePitch="360"/>
        </w:sectPr>
      </w:pPr>
      <w:r w:rsidRPr="006B7220">
        <w:rPr>
          <w:i/>
          <w:iCs/>
          <w:color w:val="000000" w:themeColor="text1"/>
          <w:sz w:val="28"/>
          <w:szCs w:val="28"/>
          <w:bdr w:val="none" w:sz="0" w:space="0" w:color="auto" w:frame="1"/>
        </w:rPr>
        <w:t>Xác lập quyền sở hữu đối với tài sản do các sự kiện gia súc, gia cầm bị thất lạc, vật nuôi dưới nước di chuyển tự nhiên</w:t>
      </w:r>
      <w:r w:rsidR="006B7220">
        <w:rPr>
          <w:i/>
          <w:iCs/>
          <w:color w:val="000000" w:themeColor="text1"/>
          <w:sz w:val="28"/>
          <w:szCs w:val="28"/>
          <w:bdr w:val="none" w:sz="0" w:space="0" w:color="auto" w:frame="1"/>
          <w:lang w:val="en-US"/>
        </w:rPr>
        <w:t>:</w:t>
      </w:r>
      <w:r w:rsidR="006B7220">
        <w:rPr>
          <w:i/>
          <w:iCs/>
          <w:color w:val="000000" w:themeColor="text1"/>
          <w:sz w:val="28"/>
          <w:szCs w:val="28"/>
          <w:lang w:val="en-US"/>
        </w:rPr>
        <w:t xml:space="preserve"> </w:t>
      </w:r>
      <w:r w:rsidRPr="00A754E2">
        <w:rPr>
          <w:color w:val="000000" w:themeColor="text1"/>
          <w:sz w:val="28"/>
          <w:szCs w:val="28"/>
        </w:rPr>
        <w:t>Đối với những sự kiện này, người bắt được</w:t>
      </w:r>
      <w:r w:rsidR="00C85CEB">
        <w:rPr>
          <w:color w:val="000000" w:themeColor="text1"/>
          <w:sz w:val="28"/>
          <w:szCs w:val="28"/>
          <w:lang w:val="en-US"/>
        </w:rPr>
        <w:t xml:space="preserve"> </w:t>
      </w:r>
      <w:r w:rsidR="00DA41C9" w:rsidRPr="00A754E2">
        <w:rPr>
          <w:color w:val="000000" w:themeColor="text1"/>
          <w:sz w:val="28"/>
          <w:szCs w:val="28"/>
        </w:rPr>
        <w:t>ngoài việc thông báo công khai, phải sau một thời hạn tùy thuộc vào đối</w:t>
      </w:r>
    </w:p>
    <w:p w14:paraId="50C043FA" w14:textId="2F58FDA2" w:rsidR="00DA41C9" w:rsidRPr="006B7220" w:rsidRDefault="00DA41C9" w:rsidP="00DA41C9">
      <w:pPr>
        <w:shd w:val="clear" w:color="auto" w:fill="FFFFFF"/>
        <w:spacing w:line="360" w:lineRule="auto"/>
        <w:jc w:val="both"/>
        <w:textAlignment w:val="baseline"/>
        <w:outlineLvl w:val="3"/>
        <w:rPr>
          <w:i/>
          <w:iCs/>
          <w:color w:val="000000" w:themeColor="text1"/>
          <w:sz w:val="28"/>
          <w:szCs w:val="28"/>
          <w:lang w:val="en-US"/>
        </w:rPr>
      </w:pPr>
      <w:r w:rsidRPr="00A754E2">
        <w:rPr>
          <w:color w:val="000000" w:themeColor="text1"/>
          <w:sz w:val="28"/>
          <w:szCs w:val="28"/>
        </w:rPr>
        <w:lastRenderedPageBreak/>
        <w:t>tượng thất lạc thì quyền sở hữu mới được xác lập. Cụ thể:</w:t>
      </w:r>
    </w:p>
    <w:p w14:paraId="372B23CB" w14:textId="6CBA2CF7" w:rsidR="00E10AB1" w:rsidRPr="00A754E2" w:rsidRDefault="00E10AB1" w:rsidP="006B7220">
      <w:pPr>
        <w:shd w:val="clear" w:color="auto" w:fill="FFFFFF"/>
        <w:spacing w:line="360" w:lineRule="auto"/>
        <w:ind w:firstLine="720"/>
        <w:jc w:val="both"/>
        <w:textAlignment w:val="baseline"/>
        <w:rPr>
          <w:b/>
          <w:bCs/>
          <w:color w:val="000000" w:themeColor="text1"/>
          <w:sz w:val="28"/>
          <w:szCs w:val="28"/>
        </w:rPr>
      </w:pPr>
      <w:r w:rsidRPr="00A754E2">
        <w:rPr>
          <w:color w:val="000000" w:themeColor="text1"/>
          <w:sz w:val="28"/>
          <w:szCs w:val="28"/>
        </w:rPr>
        <w:t>Người bắt được gia súc bị thất lạc phải nuôi giữ và báo ngay cho Ủy ban nhân dân cấp xã nơi người đó cư trú để thông báo công khai cho chủ sở hữu biết mà nhận lại. Sau 06 tháng, kể từ ngày thông báo công khai hoặc sau 01 năm đối với gia súc thả rông theo tập quán thì quyền sở hữu đối với gia súc và số gia súc được sinh ra trong thời gian nuôi giữ thuộc về người bắt được gia súc.</w:t>
      </w:r>
    </w:p>
    <w:p w14:paraId="0D08E908" w14:textId="261EA745" w:rsidR="00E10AB1" w:rsidRPr="00A754E2" w:rsidRDefault="00E10AB1" w:rsidP="006B7220">
      <w:pPr>
        <w:shd w:val="clear" w:color="auto" w:fill="FFFFFF"/>
        <w:spacing w:line="360" w:lineRule="auto"/>
        <w:ind w:firstLine="720"/>
        <w:jc w:val="both"/>
        <w:textAlignment w:val="baseline"/>
        <w:rPr>
          <w:color w:val="000000" w:themeColor="text1"/>
          <w:sz w:val="28"/>
          <w:szCs w:val="28"/>
        </w:rPr>
      </w:pPr>
      <w:r w:rsidRPr="00A754E2">
        <w:rPr>
          <w:color w:val="000000" w:themeColor="text1"/>
          <w:sz w:val="28"/>
          <w:szCs w:val="28"/>
        </w:rPr>
        <w:t>Khi vật nuôi dưới nước của một người di chuyển tự nhiên vào ruộng, ao, hồ của người khác thì thuộc sở hữu của người có ruộng, ao, hồ đó. Trường hợp vật nuôi dưới nước có dấu hiệu riêng biệt để có thể xác định vật nuôi không thuộc sở hữu của mình thì người có ruộng, ao, hồ đó phải thông báo công khai để chủ sở hữu biết mà nhận lại. Sau 01 tháng, kể từ ngày thông báo công khai mà không có người đến nhận thì quyền sở hữu vật nuôi dưới nước đó thuộc về người có ruộng, ao, hồ.</w:t>
      </w:r>
    </w:p>
    <w:p w14:paraId="287DA730" w14:textId="2418794F" w:rsidR="00E10AB1" w:rsidRPr="006B7220" w:rsidRDefault="00E10AB1" w:rsidP="006B7220">
      <w:pPr>
        <w:shd w:val="clear" w:color="auto" w:fill="FFFFFF"/>
        <w:spacing w:line="360" w:lineRule="auto"/>
        <w:ind w:firstLine="720"/>
        <w:jc w:val="both"/>
        <w:textAlignment w:val="baseline"/>
        <w:outlineLvl w:val="3"/>
        <w:rPr>
          <w:i/>
          <w:iCs/>
          <w:color w:val="000000" w:themeColor="text1"/>
          <w:sz w:val="28"/>
          <w:szCs w:val="28"/>
          <w:lang w:val="en-US"/>
        </w:rPr>
      </w:pPr>
      <w:r w:rsidRPr="006B7220">
        <w:rPr>
          <w:i/>
          <w:iCs/>
          <w:color w:val="000000" w:themeColor="text1"/>
          <w:sz w:val="28"/>
          <w:szCs w:val="28"/>
          <w:bdr w:val="none" w:sz="0" w:space="0" w:color="auto" w:frame="1"/>
        </w:rPr>
        <w:t>Xác lập quyền sở hữu đối với tài sản do được thừa kế tài sản theo pháp luật</w:t>
      </w:r>
      <w:r w:rsidR="006B7220">
        <w:rPr>
          <w:i/>
          <w:iCs/>
          <w:color w:val="000000" w:themeColor="text1"/>
          <w:sz w:val="28"/>
          <w:szCs w:val="28"/>
          <w:bdr w:val="none" w:sz="0" w:space="0" w:color="auto" w:frame="1"/>
          <w:lang w:val="en-US"/>
        </w:rPr>
        <w:t>:</w:t>
      </w:r>
      <w:r w:rsidR="006B7220">
        <w:rPr>
          <w:i/>
          <w:iCs/>
          <w:color w:val="000000" w:themeColor="text1"/>
          <w:sz w:val="28"/>
          <w:szCs w:val="28"/>
          <w:lang w:val="en-US"/>
        </w:rPr>
        <w:t xml:space="preserve"> </w:t>
      </w:r>
      <w:r w:rsidRPr="00A754E2">
        <w:rPr>
          <w:color w:val="000000" w:themeColor="text1"/>
          <w:sz w:val="28"/>
          <w:szCs w:val="28"/>
        </w:rPr>
        <w:t>Thông qua việc nhận di sản thừa kế theo pháp luật, quyền sở hữu của một người nào đó được xác lập đối với các tài sản mà họ đã nhận từ di sản của người chết</w:t>
      </w:r>
      <w:r w:rsidR="00DA41C9">
        <w:rPr>
          <w:color w:val="000000" w:themeColor="text1"/>
          <w:sz w:val="28"/>
          <w:szCs w:val="28"/>
          <w:vertAlign w:val="superscript"/>
          <w:lang w:val="en-US"/>
        </w:rPr>
        <w:t>4</w:t>
      </w:r>
      <w:r w:rsidRPr="00A754E2">
        <w:rPr>
          <w:color w:val="000000" w:themeColor="text1"/>
          <w:sz w:val="28"/>
          <w:szCs w:val="28"/>
        </w:rPr>
        <w:t>.</w:t>
      </w:r>
    </w:p>
    <w:p w14:paraId="7A83E4C4" w14:textId="77777777" w:rsidR="00717F1A" w:rsidRDefault="00717F1A" w:rsidP="00B37B19">
      <w:pPr>
        <w:pStyle w:val="bodytext0"/>
        <w:shd w:val="clear" w:color="auto" w:fill="FFFFFF"/>
        <w:spacing w:before="0" w:beforeAutospacing="0" w:after="0" w:afterAutospacing="0" w:line="360" w:lineRule="auto"/>
        <w:jc w:val="both"/>
        <w:rPr>
          <w:b/>
          <w:bCs/>
          <w:color w:val="000000" w:themeColor="text1"/>
          <w:sz w:val="28"/>
          <w:szCs w:val="28"/>
        </w:rPr>
      </w:pPr>
    </w:p>
    <w:p w14:paraId="30EC1B81" w14:textId="77777777" w:rsidR="00717F1A" w:rsidRDefault="00717F1A" w:rsidP="00B37B19">
      <w:pPr>
        <w:pStyle w:val="bodytext0"/>
        <w:shd w:val="clear" w:color="auto" w:fill="FFFFFF"/>
        <w:spacing w:before="0" w:beforeAutospacing="0" w:after="0" w:afterAutospacing="0" w:line="360" w:lineRule="auto"/>
        <w:jc w:val="both"/>
        <w:rPr>
          <w:b/>
          <w:bCs/>
          <w:color w:val="000000" w:themeColor="text1"/>
          <w:sz w:val="28"/>
          <w:szCs w:val="28"/>
        </w:rPr>
      </w:pPr>
    </w:p>
    <w:p w14:paraId="6CE7F7B5" w14:textId="77777777" w:rsidR="00717F1A" w:rsidRDefault="00717F1A" w:rsidP="00B37B19">
      <w:pPr>
        <w:pStyle w:val="bodytext0"/>
        <w:shd w:val="clear" w:color="auto" w:fill="FFFFFF"/>
        <w:spacing w:before="0" w:beforeAutospacing="0" w:after="0" w:afterAutospacing="0" w:line="360" w:lineRule="auto"/>
        <w:jc w:val="both"/>
        <w:rPr>
          <w:b/>
          <w:bCs/>
          <w:color w:val="000000" w:themeColor="text1"/>
          <w:sz w:val="28"/>
          <w:szCs w:val="28"/>
        </w:rPr>
      </w:pPr>
    </w:p>
    <w:p w14:paraId="1A16BE69" w14:textId="77777777" w:rsidR="00717F1A" w:rsidRDefault="00717F1A" w:rsidP="00B37B19">
      <w:pPr>
        <w:pStyle w:val="bodytext0"/>
        <w:shd w:val="clear" w:color="auto" w:fill="FFFFFF"/>
        <w:spacing w:before="0" w:beforeAutospacing="0" w:after="0" w:afterAutospacing="0" w:line="360" w:lineRule="auto"/>
        <w:jc w:val="both"/>
        <w:rPr>
          <w:b/>
          <w:bCs/>
          <w:color w:val="000000" w:themeColor="text1"/>
          <w:sz w:val="28"/>
          <w:szCs w:val="28"/>
        </w:rPr>
      </w:pPr>
    </w:p>
    <w:p w14:paraId="75938C19" w14:textId="77777777" w:rsidR="00717F1A" w:rsidRDefault="00717F1A" w:rsidP="00B37B19">
      <w:pPr>
        <w:pStyle w:val="bodytext0"/>
        <w:shd w:val="clear" w:color="auto" w:fill="FFFFFF"/>
        <w:spacing w:before="0" w:beforeAutospacing="0" w:after="0" w:afterAutospacing="0" w:line="360" w:lineRule="auto"/>
        <w:jc w:val="both"/>
        <w:rPr>
          <w:b/>
          <w:bCs/>
          <w:color w:val="000000" w:themeColor="text1"/>
          <w:sz w:val="28"/>
          <w:szCs w:val="28"/>
        </w:rPr>
      </w:pPr>
    </w:p>
    <w:p w14:paraId="38727FA3" w14:textId="77777777" w:rsidR="00717F1A" w:rsidRDefault="00717F1A" w:rsidP="00B37B19">
      <w:pPr>
        <w:pStyle w:val="bodytext0"/>
        <w:shd w:val="clear" w:color="auto" w:fill="FFFFFF"/>
        <w:spacing w:before="0" w:beforeAutospacing="0" w:after="0" w:afterAutospacing="0" w:line="360" w:lineRule="auto"/>
        <w:jc w:val="both"/>
        <w:rPr>
          <w:b/>
          <w:bCs/>
          <w:color w:val="000000" w:themeColor="text1"/>
          <w:sz w:val="28"/>
          <w:szCs w:val="28"/>
        </w:rPr>
      </w:pPr>
    </w:p>
    <w:p w14:paraId="1B976111" w14:textId="77777777" w:rsidR="00717F1A" w:rsidRDefault="00717F1A" w:rsidP="00B37B19">
      <w:pPr>
        <w:pStyle w:val="bodytext0"/>
        <w:shd w:val="clear" w:color="auto" w:fill="FFFFFF"/>
        <w:spacing w:before="0" w:beforeAutospacing="0" w:after="0" w:afterAutospacing="0" w:line="360" w:lineRule="auto"/>
        <w:jc w:val="both"/>
        <w:rPr>
          <w:b/>
          <w:bCs/>
          <w:color w:val="000000" w:themeColor="text1"/>
          <w:sz w:val="28"/>
          <w:szCs w:val="28"/>
        </w:rPr>
      </w:pPr>
    </w:p>
    <w:p w14:paraId="19737C48" w14:textId="77777777" w:rsidR="00717F1A" w:rsidRDefault="00717F1A" w:rsidP="00B37B19">
      <w:pPr>
        <w:pStyle w:val="bodytext0"/>
        <w:shd w:val="clear" w:color="auto" w:fill="FFFFFF"/>
        <w:spacing w:before="0" w:beforeAutospacing="0" w:after="0" w:afterAutospacing="0" w:line="360" w:lineRule="auto"/>
        <w:jc w:val="both"/>
        <w:rPr>
          <w:b/>
          <w:bCs/>
          <w:color w:val="000000" w:themeColor="text1"/>
          <w:sz w:val="28"/>
          <w:szCs w:val="28"/>
        </w:rPr>
      </w:pPr>
    </w:p>
    <w:p w14:paraId="7E7384FC" w14:textId="77777777" w:rsidR="00717F1A" w:rsidRDefault="00717F1A" w:rsidP="00B37B19">
      <w:pPr>
        <w:pStyle w:val="bodytext0"/>
        <w:shd w:val="clear" w:color="auto" w:fill="FFFFFF"/>
        <w:spacing w:before="0" w:beforeAutospacing="0" w:after="0" w:afterAutospacing="0" w:line="360" w:lineRule="auto"/>
        <w:jc w:val="both"/>
        <w:rPr>
          <w:b/>
          <w:bCs/>
          <w:color w:val="000000" w:themeColor="text1"/>
          <w:sz w:val="28"/>
          <w:szCs w:val="28"/>
        </w:rPr>
      </w:pPr>
    </w:p>
    <w:p w14:paraId="743367F7" w14:textId="77777777" w:rsidR="006B7220" w:rsidRDefault="006B7220" w:rsidP="00B37B19">
      <w:pPr>
        <w:pStyle w:val="Heading1"/>
        <w:spacing w:before="0" w:line="360" w:lineRule="auto"/>
        <w:jc w:val="both"/>
        <w:rPr>
          <w:b/>
          <w:bCs/>
          <w:color w:val="000000" w:themeColor="text1"/>
          <w:sz w:val="28"/>
          <w:szCs w:val="28"/>
        </w:rPr>
      </w:pPr>
    </w:p>
    <w:p w14:paraId="064ADAC4" w14:textId="77777777" w:rsidR="00FE1286" w:rsidRDefault="00FE1286" w:rsidP="006B7220">
      <w:pPr>
        <w:pStyle w:val="Heading1"/>
        <w:spacing w:before="0" w:line="360" w:lineRule="auto"/>
        <w:jc w:val="both"/>
        <w:rPr>
          <w:b/>
          <w:bCs/>
          <w:color w:val="000000" w:themeColor="text1"/>
          <w:sz w:val="28"/>
          <w:szCs w:val="28"/>
        </w:rPr>
        <w:sectPr w:rsidR="00FE1286" w:rsidSect="00FE1286">
          <w:footerReference w:type="default" r:id="rId33"/>
          <w:pgSz w:w="11906" w:h="16838"/>
          <w:pgMar w:top="1134" w:right="1134" w:bottom="1134" w:left="1701" w:header="708" w:footer="708" w:gutter="0"/>
          <w:pgNumType w:start="10"/>
          <w:cols w:space="708"/>
          <w:docGrid w:linePitch="360"/>
        </w:sectPr>
      </w:pPr>
    </w:p>
    <w:p w14:paraId="377B005D" w14:textId="086C60EE" w:rsidR="006B7220" w:rsidRDefault="00717F1A" w:rsidP="006B7220">
      <w:pPr>
        <w:pStyle w:val="Heading1"/>
        <w:spacing w:before="0" w:line="360" w:lineRule="auto"/>
        <w:jc w:val="both"/>
        <w:rPr>
          <w:b/>
          <w:bCs/>
          <w:color w:val="auto"/>
          <w:sz w:val="28"/>
          <w:szCs w:val="28"/>
          <w:lang w:val="en-US"/>
        </w:rPr>
      </w:pPr>
      <w:bookmarkStart w:id="18" w:name="_Toc104320831"/>
      <w:r w:rsidRPr="001529F0">
        <w:rPr>
          <w:b/>
          <w:bCs/>
          <w:color w:val="000000" w:themeColor="text1"/>
          <w:sz w:val="28"/>
          <w:szCs w:val="28"/>
        </w:rPr>
        <w:lastRenderedPageBreak/>
        <w:t xml:space="preserve">CHƯƠNG </w:t>
      </w:r>
      <w:r>
        <w:rPr>
          <w:b/>
          <w:bCs/>
          <w:color w:val="000000" w:themeColor="text1"/>
          <w:sz w:val="28"/>
          <w:szCs w:val="28"/>
          <w:lang w:val="en-US"/>
        </w:rPr>
        <w:t>2</w:t>
      </w:r>
      <w:r w:rsidRPr="001529F0">
        <w:rPr>
          <w:b/>
          <w:bCs/>
          <w:color w:val="000000" w:themeColor="text1"/>
          <w:sz w:val="28"/>
          <w:szCs w:val="28"/>
        </w:rPr>
        <w:t xml:space="preserve">: </w:t>
      </w:r>
      <w:r w:rsidR="006B7220" w:rsidRPr="006B7220">
        <w:rPr>
          <w:b/>
          <w:bCs/>
          <w:color w:val="auto"/>
          <w:sz w:val="28"/>
          <w:szCs w:val="28"/>
          <w:lang w:val="en-US"/>
        </w:rPr>
        <w:t>NHỮNG BẤT CẬP VÀ HƯỚNG HOÀN THIỆN NHỮNG BẤT CẬP VỀ QUYỀN SỞ HỮU TRONG BỘ LUẬT DÂN SỰ 2015</w:t>
      </w:r>
      <w:bookmarkEnd w:id="18"/>
    </w:p>
    <w:p w14:paraId="45BA8EBA" w14:textId="6F0A51A6" w:rsidR="00DF2255" w:rsidRPr="00DF7D8C" w:rsidRDefault="00DF2255" w:rsidP="00DF7D8C">
      <w:pPr>
        <w:pStyle w:val="Heading2"/>
        <w:spacing w:before="0" w:beforeAutospacing="0" w:after="0" w:afterAutospacing="0" w:line="360" w:lineRule="auto"/>
        <w:rPr>
          <w:sz w:val="28"/>
          <w:szCs w:val="28"/>
          <w:lang w:val="en-US"/>
        </w:rPr>
      </w:pPr>
      <w:bookmarkStart w:id="19" w:name="_Toc104320832"/>
      <w:r w:rsidRPr="00DF7D8C">
        <w:rPr>
          <w:sz w:val="28"/>
          <w:szCs w:val="28"/>
          <w:lang w:val="en-US"/>
        </w:rPr>
        <w:t>I.Những bất cập quyền sở hữu</w:t>
      </w:r>
      <w:r w:rsidR="00BF5F7E" w:rsidRPr="00DF7D8C">
        <w:rPr>
          <w:sz w:val="28"/>
          <w:szCs w:val="28"/>
          <w:lang w:val="en-US"/>
        </w:rPr>
        <w:t xml:space="preserve"> trong Bộ luật Dân sự 2015</w:t>
      </w:r>
      <w:bookmarkEnd w:id="19"/>
    </w:p>
    <w:p w14:paraId="4DE47CA6" w14:textId="2432AA65" w:rsidR="00AE0CDF" w:rsidRDefault="00AE0CDF" w:rsidP="00BF5F7E">
      <w:pPr>
        <w:shd w:val="clear" w:color="auto" w:fill="FFFFFF"/>
        <w:spacing w:line="360" w:lineRule="auto"/>
        <w:ind w:firstLine="720"/>
        <w:rPr>
          <w:sz w:val="28"/>
          <w:szCs w:val="28"/>
        </w:rPr>
      </w:pPr>
      <w:r w:rsidRPr="00AE0CDF">
        <w:rPr>
          <w:sz w:val="28"/>
          <w:szCs w:val="28"/>
          <w:lang w:val="en-US"/>
        </w:rPr>
        <w:t xml:space="preserve">Bộ luật Dân sự </w:t>
      </w:r>
      <w:r w:rsidRPr="00AE0CDF">
        <w:rPr>
          <w:sz w:val="28"/>
          <w:szCs w:val="28"/>
        </w:rPr>
        <w:t>2015 cũng đã quy định bảo lưu quyền sở hữu và cầm giữ tài sản trở thành biện pháp bảo đảm thực hiện nghĩa vụ và áp dụng quy định chung về hình thức hợp đồng (riêng hình thức bảo đảm bằng tín chấp được giữ lại). Trong lĩnh vực bảo đảm thực hiện nghĩa vụ, một trong những vướng mắc lớn nhất hiện nay đó là chưa có cách hiểu thống nhất về việc thế chấp, cầm cố tài sản để bảo đảm thực hiện nghĩa vụ cho người khác</w:t>
      </w:r>
      <w:r w:rsidR="00DA41C9">
        <w:rPr>
          <w:vertAlign w:val="superscript"/>
          <w:lang w:val="en-US"/>
        </w:rPr>
        <w:t>5</w:t>
      </w:r>
      <w:r w:rsidRPr="00AE0CDF">
        <w:rPr>
          <w:sz w:val="28"/>
          <w:szCs w:val="28"/>
        </w:rPr>
        <w:t>.</w:t>
      </w:r>
    </w:p>
    <w:p w14:paraId="07BD8DCF" w14:textId="22FE4F53" w:rsidR="00AE0CDF" w:rsidRPr="00AE0CDF" w:rsidRDefault="00AE0CDF" w:rsidP="00AE0CDF">
      <w:pPr>
        <w:shd w:val="clear" w:color="auto" w:fill="FFFFFF"/>
        <w:spacing w:line="360" w:lineRule="auto"/>
        <w:ind w:firstLine="576"/>
        <w:jc w:val="both"/>
        <w:textAlignment w:val="baseline"/>
        <w:rPr>
          <w:sz w:val="28"/>
          <w:szCs w:val="28"/>
          <w:lang w:val="en-US"/>
        </w:rPr>
      </w:pPr>
      <w:r w:rsidRPr="00AE0CDF">
        <w:rPr>
          <w:sz w:val="28"/>
          <w:szCs w:val="28"/>
          <w:bdr w:val="none" w:sz="0" w:space="0" w:color="auto" w:frame="1"/>
        </w:rPr>
        <w:t>Tuy nhiên, các quy định của B</w:t>
      </w:r>
      <w:r w:rsidR="005E7769">
        <w:rPr>
          <w:sz w:val="28"/>
          <w:szCs w:val="28"/>
          <w:bdr w:val="none" w:sz="0" w:space="0" w:color="auto" w:frame="1"/>
          <w:lang w:val="en-US"/>
        </w:rPr>
        <w:t>ộ luật Dân sự</w:t>
      </w:r>
      <w:r w:rsidRPr="00AE0CDF">
        <w:rPr>
          <w:sz w:val="28"/>
          <w:szCs w:val="28"/>
          <w:bdr w:val="none" w:sz="0" w:space="0" w:color="auto" w:frame="1"/>
        </w:rPr>
        <w:t xml:space="preserve"> về vấn đề tài sản và quyền sở hữu </w:t>
      </w:r>
      <w:r w:rsidR="00BF5F7E">
        <w:rPr>
          <w:sz w:val="28"/>
          <w:szCs w:val="28"/>
          <w:bdr w:val="none" w:sz="0" w:space="0" w:color="auto" w:frame="1"/>
          <w:lang w:val="en-US"/>
        </w:rPr>
        <w:t xml:space="preserve">cũng </w:t>
      </w:r>
      <w:r w:rsidRPr="00AE0CDF">
        <w:rPr>
          <w:sz w:val="28"/>
          <w:szCs w:val="28"/>
          <w:bdr w:val="none" w:sz="0" w:space="0" w:color="auto" w:frame="1"/>
        </w:rPr>
        <w:t>còn có những bất cậ</w:t>
      </w:r>
      <w:r w:rsidR="00BF5F7E">
        <w:rPr>
          <w:sz w:val="28"/>
          <w:szCs w:val="28"/>
          <w:bdr w:val="none" w:sz="0" w:space="0" w:color="auto" w:frame="1"/>
          <w:lang w:val="en-US"/>
        </w:rPr>
        <w:t xml:space="preserve">p </w:t>
      </w:r>
      <w:r w:rsidRPr="00AE0CDF">
        <w:rPr>
          <w:sz w:val="28"/>
          <w:szCs w:val="28"/>
          <w:bdr w:val="none" w:sz="0" w:space="0" w:color="auto" w:frame="1"/>
        </w:rPr>
        <w:t>sau đây</w:t>
      </w:r>
      <w:r w:rsidR="00BF5F7E">
        <w:rPr>
          <w:sz w:val="28"/>
          <w:szCs w:val="28"/>
          <w:bdr w:val="none" w:sz="0" w:space="0" w:color="auto" w:frame="1"/>
          <w:lang w:val="en-US"/>
        </w:rPr>
        <w:t>:</w:t>
      </w:r>
    </w:p>
    <w:p w14:paraId="0DF5F26D" w14:textId="73A2FE7D" w:rsidR="00AE0CDF" w:rsidRPr="00AE0CDF" w:rsidRDefault="00AE0CDF" w:rsidP="00AE0CDF">
      <w:pPr>
        <w:shd w:val="clear" w:color="auto" w:fill="FFFFFF"/>
        <w:spacing w:line="360" w:lineRule="auto"/>
        <w:ind w:firstLine="567"/>
        <w:jc w:val="both"/>
        <w:textAlignment w:val="baseline"/>
        <w:rPr>
          <w:sz w:val="28"/>
          <w:szCs w:val="28"/>
        </w:rPr>
      </w:pPr>
      <w:r w:rsidRPr="00AE0CDF">
        <w:rPr>
          <w:sz w:val="28"/>
          <w:szCs w:val="28"/>
          <w:bdr w:val="none" w:sz="0" w:space="0" w:color="auto" w:frame="1"/>
        </w:rPr>
        <w:t>Trong hệ thống pháp luật Việt Nam nói chung và trong B</w:t>
      </w:r>
      <w:r w:rsidR="005E7769">
        <w:rPr>
          <w:sz w:val="28"/>
          <w:szCs w:val="28"/>
          <w:bdr w:val="none" w:sz="0" w:space="0" w:color="auto" w:frame="1"/>
          <w:lang w:val="en-US"/>
        </w:rPr>
        <w:t>ộ luật Dân sự</w:t>
      </w:r>
      <w:r w:rsidRPr="00AE0CDF">
        <w:rPr>
          <w:sz w:val="28"/>
          <w:szCs w:val="28"/>
          <w:bdr w:val="none" w:sz="0" w:space="0" w:color="auto" w:frame="1"/>
        </w:rPr>
        <w:t xml:space="preserve"> hiện hành nói riêng, thuật ngữ “vật quyền” chưa được sử dụng. Do không có lý thuyết chung về vật quyền mà Việt Nam đã không có điều kiện xây dựng một hệ thống các giải pháp có tác dụng hoàn thiện các quyền cụ thể có tính chất vật quyền, nhằm tạo điều kiện cho các quyền ấy phát huy tác dụng tích cực trong thực tiễn cuộc sống.</w:t>
      </w:r>
    </w:p>
    <w:p w14:paraId="2F620A3A" w14:textId="29B588BC" w:rsidR="00AE0CDF" w:rsidRPr="00AE0CDF" w:rsidRDefault="00AE0CDF" w:rsidP="00AE0CDF">
      <w:pPr>
        <w:shd w:val="clear" w:color="auto" w:fill="FFFFFF"/>
        <w:spacing w:line="360" w:lineRule="auto"/>
        <w:ind w:firstLine="426"/>
        <w:jc w:val="both"/>
        <w:textAlignment w:val="baseline"/>
        <w:rPr>
          <w:sz w:val="28"/>
          <w:szCs w:val="28"/>
        </w:rPr>
      </w:pPr>
      <w:r w:rsidRPr="00AE0CDF">
        <w:rPr>
          <w:sz w:val="28"/>
          <w:szCs w:val="28"/>
          <w:bdr w:val="none" w:sz="0" w:space="0" w:color="auto" w:frame="1"/>
        </w:rPr>
        <w:t>Các quyền của người không phải là chủ sở hữu đối với tài sản theo quy định tại Điều 173: các quyền này, về cơ bản, mang tính chất vật quyền nhưng vì không có chủ thuyết về vật quyền nên quy định này có những hạn chế sau đây:</w:t>
      </w:r>
    </w:p>
    <w:p w14:paraId="5F2F299C" w14:textId="01AA8C21" w:rsidR="00AE0CDF" w:rsidRPr="00AE0CDF" w:rsidRDefault="00AE0CDF" w:rsidP="00AE0CDF">
      <w:pPr>
        <w:shd w:val="clear" w:color="auto" w:fill="FFFFFF"/>
        <w:spacing w:line="360" w:lineRule="auto"/>
        <w:ind w:firstLine="576"/>
        <w:jc w:val="both"/>
        <w:textAlignment w:val="baseline"/>
        <w:rPr>
          <w:sz w:val="28"/>
          <w:szCs w:val="28"/>
        </w:rPr>
      </w:pPr>
      <w:r w:rsidRPr="00AE0CDF">
        <w:rPr>
          <w:i/>
          <w:iCs/>
          <w:sz w:val="28"/>
          <w:szCs w:val="28"/>
          <w:bdr w:val="none" w:sz="0" w:space="0" w:color="auto" w:frame="1"/>
        </w:rPr>
        <w:t>Thứ nhất</w:t>
      </w:r>
      <w:r w:rsidRPr="00AE0CDF">
        <w:rPr>
          <w:sz w:val="28"/>
          <w:szCs w:val="28"/>
          <w:bdr w:val="none" w:sz="0" w:space="0" w:color="auto" w:frame="1"/>
        </w:rPr>
        <w:t>, Điều 173 quy định các loại quyền của người không phải là chủ sở hữu gồm quyền sử dụng đất và quyền sử dụng hạn chế bất động sản liền kề; đồng thời quy định “các quyền khác theo thoả thuận hoặc theo quy định của pháp luật”. Như vậy, còn nhiều loại vật quyền khác chưa được quy định trong</w:t>
      </w:r>
      <w:r w:rsidR="00BF5F7E">
        <w:rPr>
          <w:sz w:val="28"/>
          <w:szCs w:val="28"/>
          <w:bdr w:val="none" w:sz="0" w:space="0" w:color="auto" w:frame="1"/>
          <w:lang w:val="en-US"/>
        </w:rPr>
        <w:t xml:space="preserve"> Bộ luật Dân sự</w:t>
      </w:r>
      <w:r w:rsidRPr="00AE0CDF">
        <w:rPr>
          <w:sz w:val="28"/>
          <w:szCs w:val="28"/>
          <w:bdr w:val="none" w:sz="0" w:space="0" w:color="auto" w:frame="1"/>
        </w:rPr>
        <w:t>. Mặt khác, “các quyền khác theo thoả thuận” thì không đúng với nguyên tắc chủ yếu của vật quyền là “vật quyền do luật định” và cũng không thể được thực hiện và bảo vệ theo quy định</w:t>
      </w:r>
      <w:r w:rsidR="005E7769">
        <w:rPr>
          <w:sz w:val="28"/>
          <w:szCs w:val="28"/>
          <w:bdr w:val="none" w:sz="0" w:space="0" w:color="auto" w:frame="1"/>
          <w:lang w:val="en-US"/>
        </w:rPr>
        <w:t xml:space="preserve"> </w:t>
      </w:r>
      <w:r w:rsidRPr="00AE0CDF">
        <w:rPr>
          <w:sz w:val="28"/>
          <w:szCs w:val="28"/>
          <w:bdr w:val="none" w:sz="0" w:space="0" w:color="auto" w:frame="1"/>
        </w:rPr>
        <w:t>được</w:t>
      </w:r>
      <w:r w:rsidR="000207F9">
        <w:rPr>
          <w:bdr w:val="none" w:sz="0" w:space="0" w:color="auto" w:frame="1"/>
          <w:vertAlign w:val="superscript"/>
          <w:lang w:val="en-US"/>
        </w:rPr>
        <w:t>6</w:t>
      </w:r>
      <w:r w:rsidRPr="00AE0CDF">
        <w:rPr>
          <w:sz w:val="28"/>
          <w:szCs w:val="28"/>
          <w:bdr w:val="none" w:sz="0" w:space="0" w:color="auto" w:frame="1"/>
        </w:rPr>
        <w:t>.</w:t>
      </w:r>
    </w:p>
    <w:p w14:paraId="32F1EC83" w14:textId="77777777" w:rsidR="00FE1286" w:rsidRDefault="00FE1286" w:rsidP="00DA41C9">
      <w:pPr>
        <w:shd w:val="clear" w:color="auto" w:fill="FFFFFF"/>
        <w:spacing w:line="360" w:lineRule="auto"/>
        <w:jc w:val="both"/>
        <w:textAlignment w:val="baseline"/>
        <w:rPr>
          <w:i/>
          <w:iCs/>
          <w:sz w:val="28"/>
          <w:szCs w:val="28"/>
          <w:bdr w:val="none" w:sz="0" w:space="0" w:color="auto" w:frame="1"/>
        </w:rPr>
        <w:sectPr w:rsidR="00FE1286" w:rsidSect="00FE1286">
          <w:footerReference w:type="default" r:id="rId34"/>
          <w:pgSz w:w="11906" w:h="16838"/>
          <w:pgMar w:top="1134" w:right="1134" w:bottom="1134" w:left="1701" w:header="708" w:footer="708" w:gutter="0"/>
          <w:pgNumType w:start="11"/>
          <w:cols w:space="708"/>
          <w:docGrid w:linePitch="360"/>
        </w:sectPr>
      </w:pPr>
    </w:p>
    <w:p w14:paraId="72C5B469" w14:textId="77777777" w:rsidR="00DA41C9" w:rsidRDefault="00DA41C9" w:rsidP="00DA41C9">
      <w:pPr>
        <w:shd w:val="clear" w:color="auto" w:fill="FFFFFF"/>
        <w:spacing w:line="360" w:lineRule="auto"/>
        <w:jc w:val="both"/>
        <w:textAlignment w:val="baseline"/>
        <w:rPr>
          <w:i/>
          <w:iCs/>
          <w:sz w:val="28"/>
          <w:szCs w:val="28"/>
          <w:bdr w:val="none" w:sz="0" w:space="0" w:color="auto" w:frame="1"/>
        </w:rPr>
      </w:pPr>
    </w:p>
    <w:p w14:paraId="25A70A65" w14:textId="77777777" w:rsidR="00DA41C9" w:rsidRPr="00AE0CDF" w:rsidRDefault="00DA41C9" w:rsidP="00DA41C9">
      <w:pPr>
        <w:shd w:val="clear" w:color="auto" w:fill="FFFFFF"/>
        <w:spacing w:line="360" w:lineRule="auto"/>
        <w:ind w:firstLine="576"/>
        <w:jc w:val="both"/>
        <w:textAlignment w:val="baseline"/>
        <w:rPr>
          <w:sz w:val="28"/>
          <w:szCs w:val="28"/>
        </w:rPr>
      </w:pPr>
      <w:r w:rsidRPr="00AE0CDF">
        <w:rPr>
          <w:i/>
          <w:iCs/>
          <w:sz w:val="28"/>
          <w:szCs w:val="28"/>
          <w:bdr w:val="none" w:sz="0" w:space="0" w:color="auto" w:frame="1"/>
        </w:rPr>
        <w:t>Thứ hai</w:t>
      </w:r>
      <w:r w:rsidRPr="00AE0CDF">
        <w:rPr>
          <w:sz w:val="28"/>
          <w:szCs w:val="28"/>
          <w:bdr w:val="none" w:sz="0" w:space="0" w:color="auto" w:frame="1"/>
        </w:rPr>
        <w:t>, chưa quy định cụ thể nội dung của một số loại vật quyền hạn chế phổ biến.</w:t>
      </w:r>
    </w:p>
    <w:p w14:paraId="00C3A1A1" w14:textId="06A7E9EC" w:rsidR="00AE0CDF" w:rsidRPr="00AE0CDF" w:rsidRDefault="00AE0CDF" w:rsidP="00AE0CDF">
      <w:pPr>
        <w:shd w:val="clear" w:color="auto" w:fill="FFFFFF"/>
        <w:spacing w:line="360" w:lineRule="auto"/>
        <w:ind w:firstLine="576"/>
        <w:jc w:val="both"/>
        <w:textAlignment w:val="baseline"/>
        <w:rPr>
          <w:sz w:val="28"/>
          <w:szCs w:val="28"/>
        </w:rPr>
      </w:pPr>
      <w:r w:rsidRPr="00AE0CDF">
        <w:rPr>
          <w:i/>
          <w:iCs/>
          <w:sz w:val="28"/>
          <w:szCs w:val="28"/>
          <w:bdr w:val="none" w:sz="0" w:space="0" w:color="auto" w:frame="1"/>
        </w:rPr>
        <w:t>Thứ ba, </w:t>
      </w:r>
      <w:r w:rsidRPr="00AE0CDF">
        <w:rPr>
          <w:sz w:val="28"/>
          <w:szCs w:val="28"/>
          <w:bdr w:val="none" w:sz="0" w:space="0" w:color="auto" w:frame="1"/>
        </w:rPr>
        <w:t>chưa quy định cụ thể mối quan hệ giữa các quyền, hậu quả pháp lý trong việc xử lý các quyền.</w:t>
      </w:r>
    </w:p>
    <w:p w14:paraId="6C1C5B3A" w14:textId="57389247" w:rsidR="00AE0CDF" w:rsidRPr="00AE0CDF" w:rsidRDefault="005E7769" w:rsidP="00AE0CDF">
      <w:pPr>
        <w:shd w:val="clear" w:color="auto" w:fill="FFFFFF"/>
        <w:spacing w:line="360" w:lineRule="auto"/>
        <w:ind w:firstLine="540"/>
        <w:jc w:val="both"/>
        <w:textAlignment w:val="baseline"/>
        <w:rPr>
          <w:sz w:val="28"/>
          <w:szCs w:val="28"/>
        </w:rPr>
      </w:pPr>
      <w:r>
        <w:rPr>
          <w:sz w:val="28"/>
          <w:szCs w:val="28"/>
          <w:bdr w:val="none" w:sz="0" w:space="0" w:color="auto" w:frame="1"/>
          <w:lang w:val="en-US"/>
        </w:rPr>
        <w:t xml:space="preserve"> </w:t>
      </w:r>
      <w:r w:rsidR="00AE0CDF" w:rsidRPr="00AE0CDF">
        <w:rPr>
          <w:sz w:val="28"/>
          <w:szCs w:val="28"/>
          <w:bdr w:val="none" w:sz="0" w:space="0" w:color="auto" w:frame="1"/>
        </w:rPr>
        <w:t>Một số quy định của B</w:t>
      </w:r>
      <w:r>
        <w:rPr>
          <w:sz w:val="28"/>
          <w:szCs w:val="28"/>
          <w:bdr w:val="none" w:sz="0" w:space="0" w:color="auto" w:frame="1"/>
          <w:lang w:val="en-US"/>
        </w:rPr>
        <w:t>ộ luật dân sự</w:t>
      </w:r>
      <w:r w:rsidR="00AE0CDF" w:rsidRPr="00AE0CDF">
        <w:rPr>
          <w:sz w:val="28"/>
          <w:szCs w:val="28"/>
          <w:bdr w:val="none" w:sz="0" w:space="0" w:color="auto" w:frame="1"/>
        </w:rPr>
        <w:t xml:space="preserve"> tuy đã thể hiện nguyên tắc của các biện pháp bảo đảm đối vật như cầm cố, thế chấp (thể hiện trong các quy định như về  thứ tự ưu tiên thanh toán, giá trị pháp lý đối với người thứ ba...), song các quy định đó lại được nhìn nhận và xây dựng trên cơ sở kết hợp với nguyên lý về trái quyền, do đó chưa thực sự triệt để, toàn diện. </w:t>
      </w:r>
    </w:p>
    <w:p w14:paraId="022FDBBA" w14:textId="62045F13" w:rsidR="00AE0CDF" w:rsidRPr="00AE0CDF" w:rsidRDefault="00AE0CDF" w:rsidP="005E7769">
      <w:pPr>
        <w:shd w:val="clear" w:color="auto" w:fill="FFFFFF"/>
        <w:spacing w:line="360" w:lineRule="auto"/>
        <w:ind w:firstLine="576"/>
        <w:jc w:val="both"/>
        <w:textAlignment w:val="baseline"/>
        <w:rPr>
          <w:sz w:val="28"/>
          <w:szCs w:val="28"/>
        </w:rPr>
      </w:pPr>
      <w:r w:rsidRPr="00AE0CDF">
        <w:rPr>
          <w:sz w:val="28"/>
          <w:szCs w:val="28"/>
          <w:bdr w:val="none" w:sz="0" w:space="0" w:color="auto" w:frame="1"/>
        </w:rPr>
        <w:t>Về hình thức sở hữu (Điều 172 và Chương XIII B</w:t>
      </w:r>
      <w:r w:rsidR="00BF5F7E">
        <w:rPr>
          <w:sz w:val="28"/>
          <w:szCs w:val="28"/>
          <w:bdr w:val="none" w:sz="0" w:space="0" w:color="auto" w:frame="1"/>
          <w:lang w:val="en-US"/>
        </w:rPr>
        <w:t>ộ luật Dân sự</w:t>
      </w:r>
      <w:r w:rsidRPr="00AE0CDF">
        <w:rPr>
          <w:sz w:val="28"/>
          <w:szCs w:val="28"/>
          <w:bdr w:val="none" w:sz="0" w:space="0" w:color="auto" w:frame="1"/>
        </w:rPr>
        <w:t>)</w:t>
      </w:r>
    </w:p>
    <w:p w14:paraId="010D17A3" w14:textId="1A0D4E64" w:rsidR="00AE0CDF" w:rsidRPr="00AE0CDF" w:rsidRDefault="00AE0CDF" w:rsidP="00AE0CDF">
      <w:pPr>
        <w:shd w:val="clear" w:color="auto" w:fill="FFFFFF"/>
        <w:spacing w:line="360" w:lineRule="auto"/>
        <w:ind w:firstLine="576"/>
        <w:jc w:val="both"/>
        <w:textAlignment w:val="baseline"/>
        <w:rPr>
          <w:sz w:val="28"/>
          <w:szCs w:val="28"/>
        </w:rPr>
      </w:pPr>
      <w:r w:rsidRPr="00AE0CDF">
        <w:rPr>
          <w:sz w:val="28"/>
          <w:szCs w:val="28"/>
          <w:bdr w:val="none" w:sz="0" w:space="0" w:color="auto" w:frame="1"/>
        </w:rPr>
        <w:t>B</w:t>
      </w:r>
      <w:r w:rsidR="00BF5F7E">
        <w:rPr>
          <w:sz w:val="28"/>
          <w:szCs w:val="28"/>
          <w:bdr w:val="none" w:sz="0" w:space="0" w:color="auto" w:frame="1"/>
          <w:lang w:val="en-US"/>
        </w:rPr>
        <w:t>ộ luật Dân sự</w:t>
      </w:r>
      <w:r w:rsidRPr="00AE0CDF">
        <w:rPr>
          <w:sz w:val="28"/>
          <w:szCs w:val="28"/>
          <w:bdr w:val="none" w:sz="0" w:space="0" w:color="auto" w:frame="1"/>
        </w:rPr>
        <w:t xml:space="preserve"> quy định 6 hình thức sở hữu (tại Điều 172 và Chương XIII) là: sở hữu nhà nước, sở hữu tập thể, sở hữu tư nhân, sở hữu chung, sở hữu của tổ chức chính trị, tổ chức chính trị - xã hội, sở hữu của tổ chức chính trị xã hội - nghề nghiệp, sở hữu của tổ chức xã hội, tổ chức xã hội - nghề nghiệp</w:t>
      </w:r>
      <w:r w:rsidR="000207F9">
        <w:rPr>
          <w:bdr w:val="none" w:sz="0" w:space="0" w:color="auto" w:frame="1"/>
          <w:vertAlign w:val="superscript"/>
          <w:lang w:val="en-US"/>
        </w:rPr>
        <w:t>5</w:t>
      </w:r>
      <w:r w:rsidRPr="00AE0CDF">
        <w:rPr>
          <w:sz w:val="28"/>
          <w:szCs w:val="28"/>
          <w:bdr w:val="none" w:sz="0" w:space="0" w:color="auto" w:frame="1"/>
        </w:rPr>
        <w:t>.</w:t>
      </w:r>
    </w:p>
    <w:p w14:paraId="6E506A02" w14:textId="0BD6D2CB" w:rsidR="00AE0CDF" w:rsidRDefault="00AE0CDF" w:rsidP="00AE0CDF">
      <w:pPr>
        <w:shd w:val="clear" w:color="auto" w:fill="FFFFFF"/>
        <w:spacing w:line="360" w:lineRule="auto"/>
        <w:ind w:firstLine="576"/>
        <w:jc w:val="both"/>
        <w:textAlignment w:val="baseline"/>
        <w:rPr>
          <w:sz w:val="28"/>
          <w:szCs w:val="28"/>
          <w:bdr w:val="none" w:sz="0" w:space="0" w:color="auto" w:frame="1"/>
        </w:rPr>
      </w:pPr>
      <w:r w:rsidRPr="00AE0CDF">
        <w:rPr>
          <w:sz w:val="28"/>
          <w:szCs w:val="28"/>
          <w:bdr w:val="none" w:sz="0" w:space="0" w:color="auto" w:frame="1"/>
        </w:rPr>
        <w:t>Cách quy định như vậy là chưa hợp lý vì cách phân loại hình thức sở hữu căn cứ vào các loại hình tổ chức (như sở hữu của tổ chức chính trị, tổ chức chính trị - xã hội, tổ chức xã hội...) là chưa khoa học. Khi xác định các hình thức sở hữu thì phải xét đến ý nghĩa của nó trong chiếm hữu, sử dụng, định đoạt tài sản. Nếu có sự khác biệt về hình thức sở hữu thì cần phải dẫn đến sự khác biệt về nội dung quyền sở hữu, phải có sự khác biệt về điều kiện và hậu quả pháp lý trong chiếm hữu, sử dụng, định đoạt tài sản. Qua nghiên cứu ta thấy nội dung của quyền sở hữu không có gì thay đổi khi chủ sở hữu là các chủ thể khác nhau: là các tổ chức chính trị, tổ chức chính trị xã hội, tổ chức xã hội hoặc cá nhân. Sự phân loại về hình thức sở hữu của B</w:t>
      </w:r>
      <w:r w:rsidR="00BF5F7E">
        <w:rPr>
          <w:sz w:val="28"/>
          <w:szCs w:val="28"/>
          <w:bdr w:val="none" w:sz="0" w:space="0" w:color="auto" w:frame="1"/>
          <w:lang w:val="en-US"/>
        </w:rPr>
        <w:t>ộ luật Dân sự</w:t>
      </w:r>
      <w:r w:rsidRPr="00AE0CDF">
        <w:rPr>
          <w:sz w:val="28"/>
          <w:szCs w:val="28"/>
          <w:bdr w:val="none" w:sz="0" w:space="0" w:color="auto" w:frame="1"/>
        </w:rPr>
        <w:t xml:space="preserve"> hiện hành trên thực tế không có ý nghĩa về mặt pháp lý (xét dưới góc độ luật tư) khi không chỉ ra được sự khác biệt cơ bản giữa các hình thức sở hữu này. Chỉ sở hữu riêng (một chủ, đơn lẻ) và sở hữu chung (sở hữu nhiều chủ) là khác nhau. Trong sở hữu chung thì khi sử dụng, định đoạt tài sản cần phải có sự thỏa thuận của các đồng chủ sở hữu. Không đồng chủ sở hữu nào được tự ý quyết định vấn đề gì. Đây là điểm khác biệt so với trường hợp </w:t>
      </w:r>
    </w:p>
    <w:p w14:paraId="0AAB9D8E" w14:textId="77777777" w:rsidR="00FE1286" w:rsidRDefault="00FE1286" w:rsidP="00DF7D8C">
      <w:pPr>
        <w:pStyle w:val="Heading2"/>
        <w:spacing w:before="0" w:beforeAutospacing="0" w:after="0" w:afterAutospacing="0" w:line="360" w:lineRule="auto"/>
        <w:rPr>
          <w:sz w:val="28"/>
          <w:szCs w:val="28"/>
          <w:bdr w:val="none" w:sz="0" w:space="0" w:color="auto" w:frame="1"/>
          <w:lang w:val="en-US"/>
        </w:rPr>
        <w:sectPr w:rsidR="00FE1286" w:rsidSect="00FE1286">
          <w:footerReference w:type="default" r:id="rId35"/>
          <w:pgSz w:w="11906" w:h="16838"/>
          <w:pgMar w:top="1134" w:right="1134" w:bottom="1134" w:left="1701" w:header="708" w:footer="708" w:gutter="0"/>
          <w:pgNumType w:start="12"/>
          <w:cols w:space="708"/>
          <w:docGrid w:linePitch="360"/>
        </w:sectPr>
      </w:pPr>
    </w:p>
    <w:p w14:paraId="72DDB101" w14:textId="4A87333D" w:rsidR="00DA41C9" w:rsidRPr="00DA41C9" w:rsidRDefault="00DA41C9" w:rsidP="00DA41C9">
      <w:pPr>
        <w:shd w:val="clear" w:color="auto" w:fill="FFFFFF"/>
        <w:spacing w:line="360" w:lineRule="auto"/>
        <w:ind w:firstLine="576"/>
        <w:jc w:val="both"/>
        <w:textAlignment w:val="baseline"/>
        <w:rPr>
          <w:sz w:val="28"/>
          <w:szCs w:val="28"/>
          <w:bdr w:val="none" w:sz="0" w:space="0" w:color="auto" w:frame="1"/>
        </w:rPr>
      </w:pPr>
      <w:r w:rsidRPr="00AE0CDF">
        <w:rPr>
          <w:sz w:val="28"/>
          <w:szCs w:val="28"/>
          <w:bdr w:val="none" w:sz="0" w:space="0" w:color="auto" w:frame="1"/>
        </w:rPr>
        <w:lastRenderedPageBreak/>
        <w:t>tài sản là sở hữu riêng của một chủ thể (cá nhân hoặc pháp nhân), chủ thể này có toàn quyền quyết định.</w:t>
      </w:r>
    </w:p>
    <w:p w14:paraId="606740F7" w14:textId="10F71B44" w:rsidR="00BF5F7E" w:rsidRPr="00DF7D8C" w:rsidRDefault="00BF5F7E" w:rsidP="00DF7D8C">
      <w:pPr>
        <w:pStyle w:val="Heading2"/>
        <w:spacing w:before="0" w:beforeAutospacing="0" w:after="0" w:afterAutospacing="0" w:line="360" w:lineRule="auto"/>
        <w:rPr>
          <w:sz w:val="28"/>
          <w:szCs w:val="28"/>
          <w:bdr w:val="none" w:sz="0" w:space="0" w:color="auto" w:frame="1"/>
          <w:lang w:val="en-US"/>
        </w:rPr>
      </w:pPr>
      <w:bookmarkStart w:id="20" w:name="_Toc104320833"/>
      <w:r w:rsidRPr="00DF7D8C">
        <w:rPr>
          <w:sz w:val="28"/>
          <w:szCs w:val="28"/>
          <w:bdr w:val="none" w:sz="0" w:space="0" w:color="auto" w:frame="1"/>
          <w:lang w:val="en-US"/>
        </w:rPr>
        <w:t>II.Hướng hoàn thiện những bất cập về quyền sở hữu trong Bộ luật Dân sự 2015</w:t>
      </w:r>
      <w:bookmarkEnd w:id="20"/>
    </w:p>
    <w:p w14:paraId="38E382C0" w14:textId="77777777" w:rsidR="00BF5F7E" w:rsidRPr="00BF5F7E" w:rsidRDefault="00BF5F7E" w:rsidP="00312630">
      <w:pPr>
        <w:shd w:val="clear" w:color="auto" w:fill="FFFFFF"/>
        <w:spacing w:line="360" w:lineRule="auto"/>
        <w:ind w:firstLine="720"/>
        <w:jc w:val="both"/>
        <w:textAlignment w:val="baseline"/>
        <w:rPr>
          <w:sz w:val="28"/>
          <w:szCs w:val="28"/>
        </w:rPr>
      </w:pPr>
      <w:r w:rsidRPr="00BF5F7E">
        <w:rPr>
          <w:sz w:val="28"/>
          <w:szCs w:val="28"/>
        </w:rPr>
        <w:t>Qua việc phân tích những hạn chế của bảo lưu quyền sở hữu, xin được phép kiến nghị Quốc hội ban hành Luật sửa đổi, bổ sung một số điều của Bộ luật dân sự số 91/2015/QH13. Với nội dung cơ bản như sau:</w:t>
      </w:r>
    </w:p>
    <w:p w14:paraId="0B1BE009" w14:textId="77777777" w:rsidR="00BF5F7E" w:rsidRPr="00BF5F7E" w:rsidRDefault="00BF5F7E" w:rsidP="00312630">
      <w:pPr>
        <w:shd w:val="clear" w:color="auto" w:fill="FFFFFF"/>
        <w:spacing w:line="360" w:lineRule="auto"/>
        <w:ind w:firstLine="720"/>
        <w:jc w:val="both"/>
        <w:textAlignment w:val="baseline"/>
        <w:rPr>
          <w:sz w:val="28"/>
          <w:szCs w:val="28"/>
        </w:rPr>
      </w:pPr>
      <w:r w:rsidRPr="00BF5F7E">
        <w:rPr>
          <w:sz w:val="28"/>
          <w:szCs w:val="28"/>
        </w:rPr>
        <w:t>Sửa đổi quy định về bảo lưu quyền sở hữu trong BLDS 2015 (Điều 332) và quy định về bảo lưu quyền sở hữu như sau: “</w:t>
      </w:r>
      <w:r w:rsidRPr="00BF5F7E">
        <w:rPr>
          <w:sz w:val="28"/>
          <w:szCs w:val="28"/>
          <w:bdr w:val="none" w:sz="0" w:space="0" w:color="auto" w:frame="1"/>
        </w:rPr>
        <w:t>Trong trường hợp bên mua không thanh toán đầy đủ tiền đúng hạn, bên bán có thể yêu cầu hoàn trả lại tài sản nhằm khôi phục lại quyền được định đoạt tài sản này. Giá trị của tài sản được đòi lại được sử dụng để thanh toán số tiền còn thiếu. Nếu giá trị của tài sản này lớn hơn số tiền còn nợ đã đến hạn thanh toán thì bên bán phải hoàn trả phần chênh lệch cho bên mua</w:t>
      </w:r>
      <w:r w:rsidRPr="00BF5F7E">
        <w:rPr>
          <w:sz w:val="28"/>
          <w:szCs w:val="28"/>
        </w:rPr>
        <w:t>”.</w:t>
      </w:r>
    </w:p>
    <w:p w14:paraId="345B517B" w14:textId="1897732A" w:rsidR="00BF5F7E" w:rsidRPr="00BF5F7E" w:rsidRDefault="00BF5F7E" w:rsidP="00312630">
      <w:pPr>
        <w:shd w:val="clear" w:color="auto" w:fill="FFFFFF"/>
        <w:spacing w:line="360" w:lineRule="auto"/>
        <w:ind w:firstLine="720"/>
        <w:jc w:val="both"/>
        <w:textAlignment w:val="baseline"/>
        <w:rPr>
          <w:sz w:val="28"/>
          <w:szCs w:val="28"/>
        </w:rPr>
      </w:pPr>
      <w:r w:rsidRPr="00BF5F7E">
        <w:rPr>
          <w:sz w:val="28"/>
          <w:szCs w:val="28"/>
        </w:rPr>
        <w:t>Nên có sự phân biệt việc đòi lại tài sản theo quy định tại Điều 332 với việc hoàn trả lại tài sản trong trường hợp hợp đồng bị hủy theo Điều 427 B</w:t>
      </w:r>
      <w:r w:rsidR="00312630">
        <w:rPr>
          <w:sz w:val="28"/>
          <w:szCs w:val="28"/>
          <w:lang w:val="en-US"/>
        </w:rPr>
        <w:t>ộ luật Dân sự</w:t>
      </w:r>
      <w:r w:rsidRPr="00BF5F7E">
        <w:rPr>
          <w:sz w:val="28"/>
          <w:szCs w:val="28"/>
        </w:rPr>
        <w:t xml:space="preserve"> năm 2015. Pháp luật cần cho phép người bán đòi lại tài sản không cần căn cứ vào quyết định của tòa án mà chỉ cần bằng chứng người mua không hoàn thành nghĩa vụ thanh toán.</w:t>
      </w:r>
    </w:p>
    <w:p w14:paraId="2E51BDEA" w14:textId="7EDC0B4A" w:rsidR="00BF5F7E" w:rsidRPr="00BF5F7E" w:rsidRDefault="00BF5F7E" w:rsidP="00312630">
      <w:pPr>
        <w:shd w:val="clear" w:color="auto" w:fill="FFFFFF"/>
        <w:spacing w:line="360" w:lineRule="auto"/>
        <w:ind w:firstLine="720"/>
        <w:jc w:val="both"/>
        <w:textAlignment w:val="baseline"/>
        <w:rPr>
          <w:sz w:val="28"/>
          <w:szCs w:val="28"/>
        </w:rPr>
      </w:pPr>
      <w:r w:rsidRPr="00BF5F7E">
        <w:rPr>
          <w:sz w:val="28"/>
          <w:szCs w:val="28"/>
        </w:rPr>
        <w:t>Nếu Điều 331 cho phép người bán bảo lưu quyền sở hữu khi người mua chưa thực hiện nghĩa vụ thanh toán cho người bán thì quy định tại Điều 453 (mua trả chậm, trả dần) là không cần thiết. Có thể loại bỏ hẳn Điều 453 hoặc sửa đổi bằng cách bỏ khoản 2 Điều 453 với quy định: “</w:t>
      </w:r>
      <w:r w:rsidRPr="00BF5F7E">
        <w:rPr>
          <w:sz w:val="28"/>
          <w:szCs w:val="28"/>
          <w:bdr w:val="none" w:sz="0" w:space="0" w:color="auto" w:frame="1"/>
        </w:rPr>
        <w:t>bên mua có quyền sử dụng tài sản mua trả chậm, trả dần</w:t>
      </w:r>
      <w:r w:rsidRPr="00BF5F7E">
        <w:rPr>
          <w:sz w:val="28"/>
          <w:szCs w:val="28"/>
        </w:rPr>
        <w:t>”</w:t>
      </w:r>
      <w:r w:rsidR="000207F9">
        <w:rPr>
          <w:sz w:val="28"/>
          <w:szCs w:val="28"/>
          <w:vertAlign w:val="superscript"/>
          <w:lang w:val="en-US"/>
        </w:rPr>
        <w:t>7</w:t>
      </w:r>
      <w:r w:rsidRPr="00BF5F7E">
        <w:rPr>
          <w:sz w:val="28"/>
          <w:szCs w:val="28"/>
        </w:rPr>
        <w:t>.</w:t>
      </w:r>
    </w:p>
    <w:p w14:paraId="542E745F" w14:textId="26CA6C0A" w:rsidR="000207F9" w:rsidRDefault="00BF5F7E" w:rsidP="000207F9">
      <w:pPr>
        <w:shd w:val="clear" w:color="auto" w:fill="FFFFFF"/>
        <w:spacing w:line="360" w:lineRule="auto"/>
        <w:ind w:firstLine="720"/>
        <w:jc w:val="both"/>
        <w:textAlignment w:val="baseline"/>
        <w:rPr>
          <w:sz w:val="28"/>
          <w:szCs w:val="28"/>
        </w:rPr>
        <w:sectPr w:rsidR="000207F9" w:rsidSect="000207F9">
          <w:footerReference w:type="default" r:id="rId36"/>
          <w:pgSz w:w="11906" w:h="16838"/>
          <w:pgMar w:top="1134" w:right="1134" w:bottom="1134" w:left="1701" w:header="708" w:footer="708" w:gutter="0"/>
          <w:pgNumType w:start="13"/>
          <w:cols w:space="708"/>
          <w:docGrid w:linePitch="360"/>
        </w:sectPr>
      </w:pPr>
      <w:r w:rsidRPr="00BF5F7E">
        <w:rPr>
          <w:sz w:val="28"/>
          <w:szCs w:val="28"/>
        </w:rPr>
        <w:t>Có thể xem xét để loại bỏ bảo lưu quyền sở hữu ra khỏi các biện pháp bảo đảm, đồng thời cụ thể hóa vấn đề bảo lưu quyền sở hữu trong hợp đồng mua bán tài sản (tức là quyền và nghĩa vụ giữa các bên trong bảo lưu quyền sở hữu nên</w:t>
      </w:r>
    </w:p>
    <w:p w14:paraId="7F6C5264" w14:textId="77777777" w:rsidR="000207F9" w:rsidRPr="000207F9" w:rsidRDefault="000207F9" w:rsidP="000207F9">
      <w:pPr>
        <w:shd w:val="clear" w:color="auto" w:fill="FFFFFF"/>
        <w:spacing w:line="360" w:lineRule="auto"/>
        <w:jc w:val="both"/>
        <w:textAlignment w:val="baseline"/>
        <w:rPr>
          <w:sz w:val="28"/>
          <w:szCs w:val="28"/>
        </w:rPr>
      </w:pPr>
      <w:r w:rsidRPr="00BF5F7E">
        <w:rPr>
          <w:sz w:val="28"/>
          <w:szCs w:val="28"/>
        </w:rPr>
        <w:lastRenderedPageBreak/>
        <w:t>chuyển sang phần của hợp đồng mua bán tài sản và được quy định thành một điều luật cụ thể).</w:t>
      </w:r>
    </w:p>
    <w:p w14:paraId="79A1D224" w14:textId="77777777" w:rsidR="000207F9" w:rsidRPr="00DF7D8C" w:rsidRDefault="000207F9" w:rsidP="000207F9">
      <w:pPr>
        <w:pStyle w:val="Heading2"/>
        <w:spacing w:before="0" w:beforeAutospacing="0" w:after="0" w:afterAutospacing="0" w:line="360" w:lineRule="auto"/>
        <w:rPr>
          <w:sz w:val="28"/>
          <w:szCs w:val="28"/>
          <w:lang w:val="en-US"/>
        </w:rPr>
      </w:pPr>
      <w:bookmarkStart w:id="21" w:name="_Toc104320834"/>
      <w:r w:rsidRPr="00DF7D8C">
        <w:rPr>
          <w:sz w:val="28"/>
          <w:szCs w:val="28"/>
          <w:lang w:val="en-US"/>
        </w:rPr>
        <w:t>III.Trách nhiệm của sinh viên đối với việc hoàn thiện những bất cập về quyền sở hữu</w:t>
      </w:r>
      <w:bookmarkEnd w:id="21"/>
      <w:r w:rsidRPr="00DF7D8C">
        <w:rPr>
          <w:sz w:val="28"/>
          <w:szCs w:val="28"/>
          <w:lang w:val="en-US"/>
        </w:rPr>
        <w:t xml:space="preserve"> </w:t>
      </w:r>
    </w:p>
    <w:p w14:paraId="5007AD2F" w14:textId="77777777" w:rsidR="000207F9" w:rsidRDefault="000207F9" w:rsidP="000207F9">
      <w:pPr>
        <w:shd w:val="clear" w:color="auto" w:fill="FFFFFF"/>
        <w:spacing w:line="360" w:lineRule="auto"/>
        <w:jc w:val="both"/>
        <w:textAlignment w:val="baseline"/>
        <w:rPr>
          <w:sz w:val="28"/>
          <w:szCs w:val="28"/>
          <w:lang w:val="en-US"/>
        </w:rPr>
      </w:pPr>
      <w:r>
        <w:rPr>
          <w:sz w:val="28"/>
          <w:szCs w:val="28"/>
          <w:lang w:val="en-US"/>
        </w:rPr>
        <w:tab/>
        <w:t>Sinh viên hiện nay là những người có tri thức và có nhận thức vì vậy những gì chúng ta cần làm là phải tuân thủ pháp luật và có trách nhiệm tuyên truyền, giáo dục mọi người cần biết về những điều có trong Bộ luật dân sự để mọi người không vi phạm. Để có thể hoàn thiện những bất cập về quyền sở hữu trong Bộ luật Dân sự 2015 thì không chỉ có nhà nước tham gia mà cần có sự đoán kết, chung tay của mọi người dân trong xã hội. Bản thân em là sinh viên của Trường Đại học công nghệ GTVT cũng như đang học môn Pháp luật đại cương thì em càng phải cố gắng học tập thật tốt và không vi phạm pháp luật cũng như có thể tuyên truyền đến những người có ít hiểu biết về Bộ luật để từ đó giúp cho Việt Nam giảm bớt tình trạng phạm tội và có xã hội văn minh hơn.</w:t>
      </w:r>
    </w:p>
    <w:p w14:paraId="518BB286" w14:textId="77777777" w:rsidR="000207F9" w:rsidRDefault="000207F9" w:rsidP="000207F9">
      <w:pPr>
        <w:shd w:val="clear" w:color="auto" w:fill="FFFFFF"/>
        <w:spacing w:line="360" w:lineRule="auto"/>
        <w:jc w:val="both"/>
        <w:textAlignment w:val="baseline"/>
        <w:rPr>
          <w:sz w:val="28"/>
          <w:szCs w:val="28"/>
          <w:lang w:val="en-US"/>
        </w:rPr>
      </w:pPr>
    </w:p>
    <w:p w14:paraId="3FBD4837" w14:textId="77777777" w:rsidR="00054CA1" w:rsidRDefault="00054CA1" w:rsidP="000207F9">
      <w:pPr>
        <w:pStyle w:val="Heading1"/>
        <w:spacing w:before="0" w:line="360" w:lineRule="auto"/>
        <w:jc w:val="center"/>
        <w:rPr>
          <w:b/>
          <w:bCs/>
          <w:color w:val="auto"/>
          <w:sz w:val="28"/>
          <w:szCs w:val="28"/>
          <w:lang w:val="en-US"/>
        </w:rPr>
      </w:pPr>
    </w:p>
    <w:p w14:paraId="153BCA82" w14:textId="77777777" w:rsidR="00054CA1" w:rsidRDefault="00054CA1" w:rsidP="000207F9">
      <w:pPr>
        <w:pStyle w:val="Heading1"/>
        <w:spacing w:before="0" w:line="360" w:lineRule="auto"/>
        <w:jc w:val="center"/>
        <w:rPr>
          <w:b/>
          <w:bCs/>
          <w:color w:val="auto"/>
          <w:sz w:val="28"/>
          <w:szCs w:val="28"/>
          <w:lang w:val="en-US"/>
        </w:rPr>
      </w:pPr>
    </w:p>
    <w:p w14:paraId="42727E8E" w14:textId="77777777" w:rsidR="00054CA1" w:rsidRDefault="00054CA1" w:rsidP="000207F9">
      <w:pPr>
        <w:pStyle w:val="Heading1"/>
        <w:spacing w:before="0" w:line="360" w:lineRule="auto"/>
        <w:jc w:val="center"/>
        <w:rPr>
          <w:b/>
          <w:bCs/>
          <w:color w:val="auto"/>
          <w:sz w:val="28"/>
          <w:szCs w:val="28"/>
          <w:lang w:val="en-US"/>
        </w:rPr>
      </w:pPr>
    </w:p>
    <w:p w14:paraId="3BB039A4" w14:textId="77777777" w:rsidR="00054CA1" w:rsidRDefault="00054CA1" w:rsidP="000207F9">
      <w:pPr>
        <w:pStyle w:val="Heading1"/>
        <w:spacing w:before="0" w:line="360" w:lineRule="auto"/>
        <w:jc w:val="center"/>
        <w:rPr>
          <w:b/>
          <w:bCs/>
          <w:color w:val="auto"/>
          <w:sz w:val="28"/>
          <w:szCs w:val="28"/>
          <w:lang w:val="en-US"/>
        </w:rPr>
      </w:pPr>
    </w:p>
    <w:p w14:paraId="04F90D2D" w14:textId="77777777" w:rsidR="00054CA1" w:rsidRDefault="00054CA1" w:rsidP="000207F9">
      <w:pPr>
        <w:pStyle w:val="Heading1"/>
        <w:spacing w:before="0" w:line="360" w:lineRule="auto"/>
        <w:jc w:val="center"/>
        <w:rPr>
          <w:b/>
          <w:bCs/>
          <w:color w:val="auto"/>
          <w:sz w:val="28"/>
          <w:szCs w:val="28"/>
          <w:lang w:val="en-US"/>
        </w:rPr>
      </w:pPr>
    </w:p>
    <w:p w14:paraId="4C633B1E" w14:textId="77777777" w:rsidR="00054CA1" w:rsidRDefault="00054CA1" w:rsidP="000207F9">
      <w:pPr>
        <w:pStyle w:val="Heading1"/>
        <w:spacing w:before="0" w:line="360" w:lineRule="auto"/>
        <w:jc w:val="center"/>
        <w:rPr>
          <w:b/>
          <w:bCs/>
          <w:color w:val="auto"/>
          <w:sz w:val="28"/>
          <w:szCs w:val="28"/>
          <w:lang w:val="en-US"/>
        </w:rPr>
      </w:pPr>
    </w:p>
    <w:p w14:paraId="46AD9BEF" w14:textId="77777777" w:rsidR="00054CA1" w:rsidRDefault="00054CA1" w:rsidP="000207F9">
      <w:pPr>
        <w:pStyle w:val="Heading1"/>
        <w:spacing w:before="0" w:line="360" w:lineRule="auto"/>
        <w:jc w:val="center"/>
        <w:rPr>
          <w:b/>
          <w:bCs/>
          <w:color w:val="auto"/>
          <w:sz w:val="28"/>
          <w:szCs w:val="28"/>
          <w:lang w:val="en-US"/>
        </w:rPr>
      </w:pPr>
    </w:p>
    <w:p w14:paraId="0315C8B6" w14:textId="77777777" w:rsidR="00054CA1" w:rsidRDefault="00054CA1" w:rsidP="000207F9">
      <w:pPr>
        <w:pStyle w:val="Heading1"/>
        <w:spacing w:before="0" w:line="360" w:lineRule="auto"/>
        <w:jc w:val="center"/>
        <w:rPr>
          <w:b/>
          <w:bCs/>
          <w:color w:val="auto"/>
          <w:sz w:val="28"/>
          <w:szCs w:val="28"/>
          <w:lang w:val="en-US"/>
        </w:rPr>
      </w:pPr>
    </w:p>
    <w:p w14:paraId="1F97DEF3" w14:textId="77777777" w:rsidR="00054CA1" w:rsidRDefault="00054CA1" w:rsidP="000207F9">
      <w:pPr>
        <w:pStyle w:val="Heading1"/>
        <w:spacing w:before="0" w:line="360" w:lineRule="auto"/>
        <w:jc w:val="center"/>
        <w:rPr>
          <w:b/>
          <w:bCs/>
          <w:color w:val="auto"/>
          <w:sz w:val="28"/>
          <w:szCs w:val="28"/>
          <w:lang w:val="en-US"/>
        </w:rPr>
      </w:pPr>
    </w:p>
    <w:p w14:paraId="56138D8B" w14:textId="77777777" w:rsidR="00054CA1" w:rsidRDefault="00054CA1" w:rsidP="000207F9">
      <w:pPr>
        <w:pStyle w:val="Heading1"/>
        <w:spacing w:before="0" w:line="360" w:lineRule="auto"/>
        <w:jc w:val="center"/>
        <w:rPr>
          <w:b/>
          <w:bCs/>
          <w:color w:val="auto"/>
          <w:sz w:val="28"/>
          <w:szCs w:val="28"/>
          <w:lang w:val="en-US"/>
        </w:rPr>
      </w:pPr>
    </w:p>
    <w:p w14:paraId="76BD0261" w14:textId="77777777" w:rsidR="00054CA1" w:rsidRDefault="00054CA1" w:rsidP="000207F9">
      <w:pPr>
        <w:pStyle w:val="Heading1"/>
        <w:spacing w:before="0" w:line="360" w:lineRule="auto"/>
        <w:jc w:val="center"/>
        <w:rPr>
          <w:b/>
          <w:bCs/>
          <w:color w:val="auto"/>
          <w:sz w:val="28"/>
          <w:szCs w:val="28"/>
          <w:lang w:val="en-US"/>
        </w:rPr>
      </w:pPr>
    </w:p>
    <w:p w14:paraId="4B02127E" w14:textId="77777777" w:rsidR="00054CA1" w:rsidRDefault="00054CA1" w:rsidP="000207F9">
      <w:pPr>
        <w:pStyle w:val="Heading1"/>
        <w:spacing w:before="0" w:line="360" w:lineRule="auto"/>
        <w:jc w:val="center"/>
        <w:rPr>
          <w:b/>
          <w:bCs/>
          <w:color w:val="auto"/>
          <w:sz w:val="28"/>
          <w:szCs w:val="28"/>
          <w:lang w:val="en-US"/>
        </w:rPr>
      </w:pPr>
    </w:p>
    <w:p w14:paraId="73FC46FB" w14:textId="77777777" w:rsidR="00054CA1" w:rsidRDefault="00054CA1" w:rsidP="000207F9">
      <w:pPr>
        <w:pStyle w:val="Heading1"/>
        <w:spacing w:before="0" w:line="360" w:lineRule="auto"/>
        <w:jc w:val="center"/>
        <w:rPr>
          <w:b/>
          <w:bCs/>
          <w:color w:val="auto"/>
          <w:sz w:val="28"/>
          <w:szCs w:val="28"/>
          <w:lang w:val="en-US"/>
        </w:rPr>
      </w:pPr>
    </w:p>
    <w:p w14:paraId="18E7DF52" w14:textId="77777777" w:rsidR="00054CA1" w:rsidRDefault="00054CA1" w:rsidP="000207F9">
      <w:pPr>
        <w:pStyle w:val="Heading1"/>
        <w:spacing w:before="0" w:line="360" w:lineRule="auto"/>
        <w:jc w:val="center"/>
        <w:rPr>
          <w:b/>
          <w:bCs/>
          <w:color w:val="auto"/>
          <w:sz w:val="28"/>
          <w:szCs w:val="28"/>
          <w:lang w:val="en-US"/>
        </w:rPr>
        <w:sectPr w:rsidR="00054CA1" w:rsidSect="000207F9">
          <w:footerReference w:type="default" r:id="rId37"/>
          <w:pgSz w:w="11906" w:h="16838"/>
          <w:pgMar w:top="1134" w:right="1134" w:bottom="1134" w:left="1701" w:header="708" w:footer="708" w:gutter="0"/>
          <w:pgNumType w:start="14"/>
          <w:cols w:space="708"/>
          <w:docGrid w:linePitch="360"/>
        </w:sectPr>
      </w:pPr>
    </w:p>
    <w:p w14:paraId="774C9F56" w14:textId="1404D83A" w:rsidR="000207F9" w:rsidRPr="00DF7D8C" w:rsidRDefault="000207F9" w:rsidP="000207F9">
      <w:pPr>
        <w:pStyle w:val="Heading1"/>
        <w:spacing w:before="0" w:line="360" w:lineRule="auto"/>
        <w:jc w:val="center"/>
        <w:rPr>
          <w:b/>
          <w:bCs/>
          <w:color w:val="auto"/>
          <w:sz w:val="28"/>
          <w:szCs w:val="28"/>
          <w:lang w:val="en-US"/>
        </w:rPr>
      </w:pPr>
      <w:bookmarkStart w:id="22" w:name="_Toc104320835"/>
      <w:r w:rsidRPr="00DF7D8C">
        <w:rPr>
          <w:b/>
          <w:bCs/>
          <w:color w:val="auto"/>
          <w:sz w:val="28"/>
          <w:szCs w:val="28"/>
          <w:lang w:val="en-US"/>
        </w:rPr>
        <w:lastRenderedPageBreak/>
        <w:t>KẾT LUẬN</w:t>
      </w:r>
      <w:bookmarkEnd w:id="22"/>
    </w:p>
    <w:p w14:paraId="51898C38" w14:textId="77777777" w:rsidR="000207F9" w:rsidRPr="00AE0CDF" w:rsidRDefault="000207F9" w:rsidP="000207F9">
      <w:pPr>
        <w:shd w:val="clear" w:color="auto" w:fill="FFFFFF"/>
        <w:spacing w:line="360" w:lineRule="auto"/>
        <w:jc w:val="both"/>
        <w:textAlignment w:val="baseline"/>
        <w:rPr>
          <w:sz w:val="28"/>
          <w:szCs w:val="28"/>
          <w:lang w:val="en-US"/>
        </w:rPr>
      </w:pPr>
      <w:r>
        <w:rPr>
          <w:sz w:val="28"/>
          <w:szCs w:val="28"/>
          <w:lang w:val="en-US"/>
        </w:rPr>
        <w:t xml:space="preserve">Qua phần bài làm trên đây chúng ta có thể thấy những điều cần biết về Bộ luật Dân sự. Không phải luật nào ban hành ra cũng được hoàn thiện ngay và Bộ luật Dân sự 2015 về quyền sở hữu cũng vậy nó vẫn còn một số bất cập nhưng qua đó chúng ta thấy được những bất cập đó và hoàn thiện chúng để từ đó có thể làm cho Bộ luật có thể có tính chặt chẽ và ổn định hơn trong việc áp dụng. Từ đó có thể hiểu hơn về Bộ luật Dân sự về quyền sở hữu 2015 và từ đây có thể áp dụng và không vi phạm những điều quy định. </w:t>
      </w:r>
    </w:p>
    <w:p w14:paraId="702EA205" w14:textId="77777777" w:rsidR="00AE0CDF" w:rsidRPr="00AE0CDF" w:rsidRDefault="00AE0CDF" w:rsidP="000207F9">
      <w:pPr>
        <w:shd w:val="clear" w:color="auto" w:fill="FFFFFF"/>
        <w:spacing w:line="360" w:lineRule="auto"/>
        <w:rPr>
          <w:sz w:val="28"/>
          <w:szCs w:val="28"/>
        </w:rPr>
      </w:pPr>
    </w:p>
    <w:p w14:paraId="406310EB" w14:textId="77777777" w:rsidR="00DF2255" w:rsidRPr="00AE0CDF" w:rsidRDefault="00DF2255" w:rsidP="00DF2255">
      <w:pPr>
        <w:rPr>
          <w:sz w:val="28"/>
          <w:szCs w:val="28"/>
          <w:lang w:val="en-US" w:eastAsia="en-GB"/>
        </w:rPr>
      </w:pPr>
    </w:p>
    <w:p w14:paraId="416F579A" w14:textId="77777777" w:rsidR="00717F1A" w:rsidRPr="009A5580" w:rsidRDefault="00717F1A" w:rsidP="00B37B19">
      <w:pPr>
        <w:spacing w:line="360" w:lineRule="auto"/>
        <w:jc w:val="both"/>
        <w:rPr>
          <w:sz w:val="28"/>
          <w:szCs w:val="28"/>
        </w:rPr>
      </w:pPr>
      <w:r>
        <w:rPr>
          <w:sz w:val="28"/>
          <w:szCs w:val="28"/>
          <w:lang w:val="en-US"/>
        </w:rPr>
        <w:tab/>
      </w:r>
    </w:p>
    <w:p w14:paraId="67808569" w14:textId="77777777" w:rsidR="00717F1A" w:rsidRPr="009917EB" w:rsidRDefault="00717F1A" w:rsidP="00B37B19">
      <w:pPr>
        <w:spacing w:line="360" w:lineRule="auto"/>
        <w:jc w:val="both"/>
        <w:rPr>
          <w:sz w:val="28"/>
          <w:szCs w:val="28"/>
          <w:lang w:val="en-US"/>
        </w:rPr>
      </w:pPr>
    </w:p>
    <w:p w14:paraId="5427F753" w14:textId="77777777" w:rsidR="00717F1A" w:rsidRDefault="00717F1A" w:rsidP="00B37B19">
      <w:pPr>
        <w:pStyle w:val="bodytext0"/>
        <w:shd w:val="clear" w:color="auto" w:fill="FFFFFF"/>
        <w:spacing w:before="0" w:beforeAutospacing="0" w:after="0" w:afterAutospacing="0" w:line="360" w:lineRule="auto"/>
        <w:jc w:val="both"/>
        <w:rPr>
          <w:b/>
          <w:bCs/>
          <w:color w:val="000000" w:themeColor="text1"/>
          <w:sz w:val="28"/>
          <w:szCs w:val="28"/>
        </w:rPr>
      </w:pPr>
    </w:p>
    <w:p w14:paraId="1FCED576" w14:textId="77777777" w:rsidR="005E7769" w:rsidRDefault="005E7769" w:rsidP="00B37B19">
      <w:pPr>
        <w:pStyle w:val="bodytext0"/>
        <w:shd w:val="clear" w:color="auto" w:fill="FFFFFF"/>
        <w:spacing w:before="0" w:beforeAutospacing="0" w:after="0" w:afterAutospacing="0" w:line="360" w:lineRule="auto"/>
        <w:jc w:val="both"/>
        <w:rPr>
          <w:b/>
          <w:bCs/>
          <w:color w:val="000000" w:themeColor="text1"/>
          <w:sz w:val="28"/>
          <w:szCs w:val="28"/>
        </w:rPr>
      </w:pPr>
    </w:p>
    <w:p w14:paraId="7C132770" w14:textId="77777777" w:rsidR="00BF5F7E" w:rsidRDefault="00BF5F7E" w:rsidP="00B37B19">
      <w:pPr>
        <w:pStyle w:val="bodytext0"/>
        <w:shd w:val="clear" w:color="auto" w:fill="FFFFFF"/>
        <w:spacing w:before="0" w:beforeAutospacing="0" w:after="0" w:afterAutospacing="0" w:line="360" w:lineRule="auto"/>
        <w:jc w:val="both"/>
        <w:rPr>
          <w:b/>
          <w:bCs/>
          <w:color w:val="000000" w:themeColor="text1"/>
          <w:sz w:val="28"/>
          <w:szCs w:val="28"/>
        </w:rPr>
      </w:pPr>
    </w:p>
    <w:p w14:paraId="259DECB0" w14:textId="77777777" w:rsidR="000207F9" w:rsidRDefault="000207F9" w:rsidP="00B37B19">
      <w:pPr>
        <w:pStyle w:val="bodytext0"/>
        <w:shd w:val="clear" w:color="auto" w:fill="FFFFFF"/>
        <w:spacing w:before="0" w:beforeAutospacing="0" w:after="0" w:afterAutospacing="0" w:line="360" w:lineRule="auto"/>
        <w:jc w:val="both"/>
        <w:rPr>
          <w:b/>
          <w:bCs/>
          <w:color w:val="000000" w:themeColor="text1"/>
          <w:sz w:val="28"/>
          <w:szCs w:val="28"/>
        </w:rPr>
        <w:sectPr w:rsidR="000207F9" w:rsidSect="00054CA1">
          <w:pgSz w:w="11906" w:h="16838"/>
          <w:pgMar w:top="1134" w:right="1134" w:bottom="1134" w:left="1701" w:header="708" w:footer="708" w:gutter="0"/>
          <w:pgNumType w:start="15"/>
          <w:cols w:space="708"/>
          <w:docGrid w:linePitch="360"/>
        </w:sectPr>
      </w:pPr>
    </w:p>
    <w:p w14:paraId="3323EEB3" w14:textId="77777777" w:rsidR="000207F9" w:rsidRDefault="000207F9" w:rsidP="000207F9">
      <w:pPr>
        <w:pStyle w:val="bodytext0"/>
        <w:shd w:val="clear" w:color="auto" w:fill="FFFFFF"/>
        <w:spacing w:before="0" w:beforeAutospacing="0" w:after="0" w:afterAutospacing="0" w:line="360" w:lineRule="auto"/>
        <w:jc w:val="center"/>
        <w:rPr>
          <w:b/>
          <w:bCs/>
          <w:color w:val="000000" w:themeColor="text1"/>
          <w:sz w:val="28"/>
          <w:szCs w:val="28"/>
        </w:rPr>
      </w:pPr>
      <w:r w:rsidRPr="001529F0">
        <w:rPr>
          <w:b/>
          <w:bCs/>
          <w:color w:val="000000" w:themeColor="text1"/>
          <w:sz w:val="28"/>
          <w:szCs w:val="28"/>
        </w:rPr>
        <w:lastRenderedPageBreak/>
        <w:t>TÀI LIỆU THAM KHẢO</w:t>
      </w:r>
    </w:p>
    <w:p w14:paraId="048924AB" w14:textId="77777777" w:rsidR="000207F9" w:rsidRPr="000207F9" w:rsidRDefault="000207F9" w:rsidP="000207F9">
      <w:pPr>
        <w:pStyle w:val="bodytext0"/>
        <w:shd w:val="clear" w:color="auto" w:fill="FFFFFF"/>
        <w:spacing w:before="0" w:beforeAutospacing="0" w:after="0" w:afterAutospacing="0" w:line="360" w:lineRule="auto"/>
        <w:jc w:val="both"/>
        <w:rPr>
          <w:rStyle w:val="Heading2Char"/>
          <w:b w:val="0"/>
          <w:bCs w:val="0"/>
          <w:color w:val="000000" w:themeColor="text1"/>
          <w:sz w:val="28"/>
          <w:szCs w:val="28"/>
          <w:lang w:val="en-US" w:eastAsia="vi-VN"/>
        </w:rPr>
      </w:pPr>
      <w:r w:rsidRPr="000207F9">
        <w:rPr>
          <w:color w:val="000000" w:themeColor="text1"/>
          <w:sz w:val="28"/>
          <w:szCs w:val="28"/>
          <w:vertAlign w:val="superscript"/>
          <w:lang w:val="en-US"/>
        </w:rPr>
        <w:t>1</w:t>
      </w:r>
      <w:r w:rsidRPr="000207F9">
        <w:rPr>
          <w:color w:val="000000" w:themeColor="text1"/>
          <w:sz w:val="28"/>
          <w:szCs w:val="28"/>
          <w:lang w:val="en-US"/>
        </w:rPr>
        <w:t>Chương 7 luật dân sự tài liệu của thầy Nguyễn Thanh Minh</w:t>
      </w:r>
    </w:p>
    <w:p w14:paraId="1C506D38" w14:textId="77777777" w:rsidR="000207F9" w:rsidRPr="000207F9" w:rsidRDefault="000207F9" w:rsidP="000207F9">
      <w:pPr>
        <w:pStyle w:val="bodytext0"/>
        <w:shd w:val="clear" w:color="auto" w:fill="FFFFFF"/>
        <w:spacing w:before="0" w:beforeAutospacing="0" w:after="0" w:afterAutospacing="0" w:line="360" w:lineRule="auto"/>
        <w:jc w:val="both"/>
        <w:rPr>
          <w:rStyle w:val="Hyperlink"/>
          <w:sz w:val="28"/>
          <w:szCs w:val="28"/>
          <w:lang w:val="en-US"/>
        </w:rPr>
      </w:pPr>
      <w:r w:rsidRPr="000207F9">
        <w:rPr>
          <w:sz w:val="28"/>
          <w:szCs w:val="28"/>
          <w:vertAlign w:val="superscript"/>
          <w:lang w:val="en-US"/>
        </w:rPr>
        <w:t>2</w:t>
      </w:r>
      <w:hyperlink r:id="rId38" w:history="1">
        <w:r w:rsidRPr="000207F9">
          <w:rPr>
            <w:rStyle w:val="Hyperlink"/>
            <w:color w:val="auto"/>
            <w:sz w:val="28"/>
            <w:szCs w:val="28"/>
            <w:u w:val="none"/>
            <w:lang w:val="en-US"/>
          </w:rPr>
          <w:t>https://vienphapluatungdung.vn/quyen-so-huu-theo-quy-dinh-cua-bo-luat-dan-su-2015.html</w:t>
        </w:r>
      </w:hyperlink>
    </w:p>
    <w:p w14:paraId="547AC08E" w14:textId="77777777" w:rsidR="000207F9" w:rsidRPr="000207F9" w:rsidRDefault="000207F9" w:rsidP="000207F9">
      <w:pPr>
        <w:pStyle w:val="bodytext0"/>
        <w:shd w:val="clear" w:color="auto" w:fill="FFFFFF"/>
        <w:spacing w:before="0" w:beforeAutospacing="0" w:after="0" w:afterAutospacing="0" w:line="360" w:lineRule="auto"/>
        <w:jc w:val="both"/>
        <w:rPr>
          <w:sz w:val="28"/>
          <w:szCs w:val="28"/>
          <w:lang w:val="en-US"/>
        </w:rPr>
      </w:pPr>
      <w:r w:rsidRPr="000207F9">
        <w:rPr>
          <w:rStyle w:val="Hyperlink"/>
          <w:color w:val="auto"/>
          <w:sz w:val="28"/>
          <w:szCs w:val="28"/>
          <w:u w:val="none"/>
          <w:vertAlign w:val="superscript"/>
          <w:lang w:val="en-US"/>
        </w:rPr>
        <w:t>3</w:t>
      </w:r>
      <w:r w:rsidRPr="000207F9">
        <w:rPr>
          <w:rStyle w:val="Hyperlink"/>
          <w:color w:val="auto"/>
          <w:sz w:val="28"/>
          <w:szCs w:val="28"/>
          <w:u w:val="none"/>
          <w:lang w:val="en-US"/>
        </w:rPr>
        <w:t>Báo an ninh nhân dân</w:t>
      </w:r>
    </w:p>
    <w:p w14:paraId="0439DECE" w14:textId="77777777" w:rsidR="000207F9" w:rsidRPr="000207F9" w:rsidRDefault="000207F9" w:rsidP="000207F9">
      <w:pPr>
        <w:pStyle w:val="bodytext0"/>
        <w:shd w:val="clear" w:color="auto" w:fill="FFFFFF"/>
        <w:spacing w:before="0" w:beforeAutospacing="0" w:after="0" w:afterAutospacing="0" w:line="360" w:lineRule="auto"/>
        <w:jc w:val="both"/>
        <w:rPr>
          <w:rStyle w:val="Hyperlink"/>
          <w:color w:val="auto"/>
          <w:sz w:val="28"/>
          <w:szCs w:val="28"/>
          <w:u w:val="none"/>
          <w:lang w:val="en-US"/>
        </w:rPr>
      </w:pPr>
      <w:r w:rsidRPr="000207F9">
        <w:rPr>
          <w:sz w:val="28"/>
          <w:szCs w:val="28"/>
          <w:vertAlign w:val="superscript"/>
          <w:lang w:val="en-US"/>
        </w:rPr>
        <w:t>4</w:t>
      </w:r>
      <w:hyperlink r:id="rId39" w:history="1">
        <w:r w:rsidRPr="000207F9">
          <w:rPr>
            <w:rStyle w:val="Hyperlink"/>
            <w:color w:val="auto"/>
            <w:sz w:val="28"/>
            <w:szCs w:val="28"/>
            <w:u w:val="none"/>
            <w:lang w:val="en-US"/>
          </w:rPr>
          <w:t>https://lawkey.vn/can-cu-xac-lap-quyen-so-huu/</w:t>
        </w:r>
      </w:hyperlink>
    </w:p>
    <w:p w14:paraId="3B2548CC" w14:textId="77777777" w:rsidR="000207F9" w:rsidRPr="000207F9" w:rsidRDefault="000207F9" w:rsidP="000207F9">
      <w:pPr>
        <w:pStyle w:val="bodytext0"/>
        <w:shd w:val="clear" w:color="auto" w:fill="FFFFFF"/>
        <w:spacing w:before="0" w:beforeAutospacing="0" w:after="0" w:afterAutospacing="0" w:line="360" w:lineRule="auto"/>
        <w:jc w:val="both"/>
        <w:rPr>
          <w:sz w:val="28"/>
          <w:szCs w:val="28"/>
          <w:lang w:val="en-US"/>
        </w:rPr>
      </w:pPr>
      <w:r w:rsidRPr="000207F9">
        <w:rPr>
          <w:sz w:val="28"/>
          <w:szCs w:val="28"/>
          <w:vertAlign w:val="superscript"/>
          <w:lang w:val="en-US"/>
        </w:rPr>
        <w:t>5</w:t>
      </w:r>
      <w:hyperlink r:id="rId40" w:history="1">
        <w:r w:rsidRPr="000207F9">
          <w:rPr>
            <w:rStyle w:val="Hyperlink"/>
            <w:color w:val="auto"/>
            <w:sz w:val="28"/>
            <w:szCs w:val="28"/>
            <w:u w:val="none"/>
            <w:lang w:val="en-US"/>
          </w:rPr>
          <w:t>https://luathungdong.vn/there-are-still-many-shortcomings-between-the-civil-code-2015-and-specialized-laws</w:t>
        </w:r>
      </w:hyperlink>
    </w:p>
    <w:p w14:paraId="20668A49" w14:textId="77777777" w:rsidR="000207F9" w:rsidRPr="000207F9" w:rsidRDefault="000207F9" w:rsidP="000207F9">
      <w:pPr>
        <w:pStyle w:val="bodytext0"/>
        <w:shd w:val="clear" w:color="auto" w:fill="FFFFFF"/>
        <w:spacing w:before="0" w:beforeAutospacing="0" w:after="0" w:afterAutospacing="0" w:line="360" w:lineRule="auto"/>
        <w:jc w:val="both"/>
        <w:rPr>
          <w:color w:val="000000" w:themeColor="text1"/>
          <w:sz w:val="28"/>
          <w:szCs w:val="28"/>
          <w:lang w:val="en-US"/>
        </w:rPr>
      </w:pPr>
      <w:r w:rsidRPr="000207F9">
        <w:rPr>
          <w:color w:val="000000" w:themeColor="text1"/>
          <w:sz w:val="28"/>
          <w:szCs w:val="28"/>
          <w:vertAlign w:val="superscript"/>
          <w:lang w:val="en-US"/>
        </w:rPr>
        <w:t>6</w:t>
      </w:r>
      <w:r w:rsidRPr="000207F9">
        <w:rPr>
          <w:color w:val="000000" w:themeColor="text1"/>
          <w:sz w:val="28"/>
          <w:szCs w:val="28"/>
          <w:lang w:val="en-US"/>
        </w:rPr>
        <w:t>VIBonline</w:t>
      </w:r>
    </w:p>
    <w:p w14:paraId="18D3D3A3" w14:textId="77777777" w:rsidR="000207F9" w:rsidRPr="000207F9" w:rsidRDefault="000207F9" w:rsidP="000207F9">
      <w:pPr>
        <w:pStyle w:val="bodytext0"/>
        <w:shd w:val="clear" w:color="auto" w:fill="FFFFFF"/>
        <w:spacing w:before="0" w:beforeAutospacing="0" w:after="0" w:afterAutospacing="0" w:line="360" w:lineRule="auto"/>
        <w:jc w:val="both"/>
        <w:rPr>
          <w:color w:val="000000" w:themeColor="text1"/>
          <w:sz w:val="28"/>
          <w:szCs w:val="28"/>
          <w:lang w:val="en-US"/>
        </w:rPr>
      </w:pPr>
      <w:r w:rsidRPr="000207F9">
        <w:rPr>
          <w:color w:val="000000" w:themeColor="text1"/>
          <w:sz w:val="28"/>
          <w:szCs w:val="28"/>
          <w:vertAlign w:val="superscript"/>
          <w:lang w:val="en-US"/>
        </w:rPr>
        <w:t>7</w:t>
      </w:r>
      <w:r w:rsidRPr="000207F9">
        <w:rPr>
          <w:color w:val="000000" w:themeColor="text1"/>
          <w:sz w:val="28"/>
          <w:szCs w:val="28"/>
          <w:lang w:val="en-US"/>
        </w:rPr>
        <w:t>https://luatminhkhue.vn/kien-nghi-hoan-thien-quy-dinh-ve-bao-luu-quyen-so-huu-trong-blds-2015.aspx</w:t>
      </w:r>
    </w:p>
    <w:p w14:paraId="08CA407A" w14:textId="447A5F11" w:rsidR="00BF5F7E" w:rsidRDefault="00BF5F7E" w:rsidP="00B37B19">
      <w:pPr>
        <w:pStyle w:val="bodytext0"/>
        <w:shd w:val="clear" w:color="auto" w:fill="FFFFFF"/>
        <w:spacing w:before="0" w:beforeAutospacing="0" w:after="0" w:afterAutospacing="0" w:line="360" w:lineRule="auto"/>
        <w:jc w:val="both"/>
        <w:rPr>
          <w:b/>
          <w:bCs/>
          <w:color w:val="000000" w:themeColor="text1"/>
          <w:sz w:val="28"/>
          <w:szCs w:val="28"/>
        </w:rPr>
      </w:pPr>
    </w:p>
    <w:p w14:paraId="6E5071BA" w14:textId="77777777" w:rsidR="00DF7D8C" w:rsidRDefault="00DF7D8C" w:rsidP="00B37B19">
      <w:pPr>
        <w:pStyle w:val="bodytext0"/>
        <w:shd w:val="clear" w:color="auto" w:fill="FFFFFF"/>
        <w:spacing w:before="0" w:beforeAutospacing="0" w:after="0" w:afterAutospacing="0" w:line="360" w:lineRule="auto"/>
        <w:jc w:val="both"/>
        <w:rPr>
          <w:b/>
          <w:bCs/>
          <w:color w:val="000000" w:themeColor="text1"/>
          <w:sz w:val="28"/>
          <w:szCs w:val="28"/>
        </w:rPr>
      </w:pPr>
    </w:p>
    <w:p w14:paraId="30CC1E32" w14:textId="5C342CC1" w:rsidR="0026212D" w:rsidRPr="001529F0" w:rsidRDefault="0026212D" w:rsidP="000207F9">
      <w:pPr>
        <w:spacing w:line="346" w:lineRule="auto"/>
        <w:jc w:val="both"/>
        <w:rPr>
          <w:b/>
          <w:bCs/>
          <w:color w:val="000000" w:themeColor="text1"/>
          <w:sz w:val="28"/>
          <w:szCs w:val="28"/>
        </w:rPr>
      </w:pPr>
    </w:p>
    <w:sectPr w:rsidR="0026212D" w:rsidRPr="001529F0" w:rsidSect="00C85CEB">
      <w:footerReference w:type="default" r:id="rId41"/>
      <w:pgSz w:w="11906" w:h="16838"/>
      <w:pgMar w:top="1134" w:right="1134"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9B530" w14:textId="77777777" w:rsidR="00E31423" w:rsidRDefault="00E31423" w:rsidP="008B5248">
      <w:r>
        <w:separator/>
      </w:r>
    </w:p>
  </w:endnote>
  <w:endnote w:type="continuationSeparator" w:id="0">
    <w:p w14:paraId="36D8E333" w14:textId="77777777" w:rsidR="00E31423" w:rsidRDefault="00E31423" w:rsidP="008B5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FooterChar"/>
      </w:rPr>
      <w:id w:val="964626653"/>
      <w:docPartObj>
        <w:docPartGallery w:val="Page Numbers (Bottom of Page)"/>
        <w:docPartUnique/>
      </w:docPartObj>
    </w:sdtPr>
    <w:sdtEndPr>
      <w:rPr>
        <w:rStyle w:val="FooterChar"/>
      </w:rPr>
    </w:sdtEndPr>
    <w:sdtContent>
      <w:p w14:paraId="714F243D" w14:textId="788EE3A2" w:rsidR="00AF1C55" w:rsidRDefault="00AF1C55" w:rsidP="00A236ED">
        <w:pPr>
          <w:framePr w:wrap="none" w:vAnchor="text" w:hAnchor="margin" w:xAlign="right" w:y="1"/>
          <w:rPr>
            <w:rStyle w:val="FooterChar"/>
          </w:rPr>
        </w:pPr>
        <w:r>
          <w:rPr>
            <w:rStyle w:val="FooterChar"/>
          </w:rPr>
          <w:fldChar w:fldCharType="begin"/>
        </w:r>
        <w:r>
          <w:rPr>
            <w:rStyle w:val="FooterChar"/>
          </w:rPr>
          <w:instrText xml:space="preserve"> PAGE </w:instrText>
        </w:r>
        <w:r>
          <w:rPr>
            <w:rStyle w:val="FooterChar"/>
          </w:rPr>
          <w:fldChar w:fldCharType="end"/>
        </w:r>
      </w:p>
    </w:sdtContent>
  </w:sdt>
  <w:p w14:paraId="65CFD5EF" w14:textId="77777777" w:rsidR="00AF1C55" w:rsidRDefault="00AF1C55" w:rsidP="00A236ED">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E97AA" w14:textId="77777777" w:rsidR="00AF1C55" w:rsidRDefault="00AF1C55" w:rsidP="00A236ED">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FooterChar"/>
      </w:rPr>
      <w:id w:val="-1856486511"/>
      <w:docPartObj>
        <w:docPartGallery w:val="Page Numbers (Bottom of Page)"/>
        <w:docPartUnique/>
      </w:docPartObj>
    </w:sdtPr>
    <w:sdtEndPr>
      <w:rPr>
        <w:rStyle w:val="FooterChar"/>
      </w:rPr>
    </w:sdtEndPr>
    <w:sdtContent>
      <w:p w14:paraId="0C3CC64A" w14:textId="3E51095F" w:rsidR="00AF1C55" w:rsidRDefault="00AF1C55" w:rsidP="00AF1C55">
        <w:pPr>
          <w:framePr w:wrap="none" w:vAnchor="text" w:hAnchor="margin" w:xAlign="right" w:y="1"/>
          <w:rPr>
            <w:rStyle w:val="FooterChar"/>
          </w:rPr>
        </w:pPr>
        <w:r>
          <w:rPr>
            <w:rStyle w:val="FooterChar"/>
          </w:rPr>
          <w:fldChar w:fldCharType="begin"/>
        </w:r>
        <w:r>
          <w:rPr>
            <w:rStyle w:val="FooterChar"/>
          </w:rPr>
          <w:instrText xml:space="preserve"> PAGE </w:instrText>
        </w:r>
        <w:r>
          <w:rPr>
            <w:rStyle w:val="FooterChar"/>
          </w:rPr>
          <w:fldChar w:fldCharType="separate"/>
        </w:r>
        <w:r>
          <w:rPr>
            <w:rStyle w:val="FooterChar"/>
            <w:noProof/>
          </w:rPr>
          <w:t>4</w:t>
        </w:r>
        <w:r>
          <w:rPr>
            <w:rStyle w:val="FooterChar"/>
          </w:rPr>
          <w:fldChar w:fldCharType="end"/>
        </w:r>
      </w:p>
    </w:sdtContent>
  </w:sdt>
  <w:p w14:paraId="1A2C813C" w14:textId="71281973" w:rsidR="00AF1C55" w:rsidRPr="00C666F4" w:rsidRDefault="00AF1C55" w:rsidP="00A236ED">
    <w:pPr>
      <w:ind w:right="360"/>
      <w:rPr>
        <w:sz w:val="28"/>
        <w:szCs w:val="28"/>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FooterChar"/>
      </w:rPr>
      <w:id w:val="-95091740"/>
      <w:docPartObj>
        <w:docPartGallery w:val="Page Numbers (Bottom of Page)"/>
        <w:docPartUnique/>
      </w:docPartObj>
    </w:sdtPr>
    <w:sdtEndPr>
      <w:rPr>
        <w:rStyle w:val="FooterChar"/>
      </w:rPr>
    </w:sdtEndPr>
    <w:sdtContent>
      <w:p w14:paraId="49AAEB5F" w14:textId="77777777" w:rsidR="00B17EEE" w:rsidRDefault="00B17EEE" w:rsidP="00AF1C55">
        <w:pPr>
          <w:framePr w:wrap="none" w:vAnchor="text" w:hAnchor="margin" w:xAlign="right" w:y="1"/>
          <w:rPr>
            <w:rStyle w:val="FooterChar"/>
          </w:rPr>
        </w:pPr>
        <w:r>
          <w:rPr>
            <w:rStyle w:val="FooterChar"/>
          </w:rPr>
          <w:fldChar w:fldCharType="begin"/>
        </w:r>
        <w:r>
          <w:rPr>
            <w:rStyle w:val="FooterChar"/>
          </w:rPr>
          <w:instrText xml:space="preserve"> PAGE </w:instrText>
        </w:r>
        <w:r>
          <w:rPr>
            <w:rStyle w:val="FooterChar"/>
          </w:rPr>
          <w:fldChar w:fldCharType="separate"/>
        </w:r>
        <w:r>
          <w:rPr>
            <w:rStyle w:val="FooterChar"/>
            <w:noProof/>
          </w:rPr>
          <w:t>4</w:t>
        </w:r>
        <w:r>
          <w:rPr>
            <w:rStyle w:val="FooterChar"/>
          </w:rPr>
          <w:fldChar w:fldCharType="end"/>
        </w:r>
      </w:p>
    </w:sdtContent>
  </w:sdt>
  <w:p w14:paraId="3D1475E1" w14:textId="789AE37B" w:rsidR="00B17EEE" w:rsidRDefault="00B17EEE" w:rsidP="00A236ED">
    <w:pPr>
      <w:ind w:right="360"/>
      <w:rPr>
        <w:sz w:val="28"/>
        <w:szCs w:val="28"/>
        <w:lang w:val="en-US"/>
      </w:rPr>
    </w:pPr>
  </w:p>
  <w:p w14:paraId="6915D89F" w14:textId="5154EB47" w:rsidR="00B17EEE" w:rsidRPr="00B17EEE" w:rsidRDefault="00B17EEE" w:rsidP="00A236ED">
    <w:pPr>
      <w:ind w:right="360"/>
      <w:rPr>
        <w:lang w:val="en-US"/>
      </w:rPr>
    </w:pPr>
    <w:r>
      <w:rPr>
        <w:vertAlign w:val="superscript"/>
        <w:lang w:val="en-US"/>
      </w:rPr>
      <w:t>1</w:t>
    </w:r>
    <w:r>
      <w:rPr>
        <w:lang w:val="en-US"/>
      </w:rPr>
      <w:t>Chương 7 Luật Dân sự</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FooterChar"/>
      </w:rPr>
      <w:id w:val="385453493"/>
      <w:docPartObj>
        <w:docPartGallery w:val="Page Numbers (Bottom of Page)"/>
        <w:docPartUnique/>
      </w:docPartObj>
    </w:sdtPr>
    <w:sdtEndPr>
      <w:rPr>
        <w:rStyle w:val="FooterChar"/>
      </w:rPr>
    </w:sdtEndPr>
    <w:sdtContent>
      <w:p w14:paraId="608D978C" w14:textId="77777777" w:rsidR="00B17EEE" w:rsidRDefault="00B17EEE" w:rsidP="00AF1C55">
        <w:pPr>
          <w:framePr w:wrap="none" w:vAnchor="text" w:hAnchor="margin" w:xAlign="right" w:y="1"/>
          <w:rPr>
            <w:rStyle w:val="FooterChar"/>
          </w:rPr>
        </w:pPr>
        <w:r>
          <w:rPr>
            <w:rStyle w:val="FooterChar"/>
          </w:rPr>
          <w:fldChar w:fldCharType="begin"/>
        </w:r>
        <w:r>
          <w:rPr>
            <w:rStyle w:val="FooterChar"/>
          </w:rPr>
          <w:instrText xml:space="preserve"> PAGE </w:instrText>
        </w:r>
        <w:r>
          <w:rPr>
            <w:rStyle w:val="FooterChar"/>
          </w:rPr>
          <w:fldChar w:fldCharType="separate"/>
        </w:r>
        <w:r>
          <w:rPr>
            <w:rStyle w:val="FooterChar"/>
            <w:noProof/>
          </w:rPr>
          <w:t>4</w:t>
        </w:r>
        <w:r>
          <w:rPr>
            <w:rStyle w:val="FooterChar"/>
          </w:rPr>
          <w:fldChar w:fldCharType="end"/>
        </w:r>
      </w:p>
    </w:sdtContent>
  </w:sdt>
  <w:p w14:paraId="5A390476" w14:textId="03C6AD15" w:rsidR="00B17EEE" w:rsidRPr="00F70E0B" w:rsidRDefault="00F70E0B" w:rsidP="00A236ED">
    <w:pPr>
      <w:ind w:right="360"/>
      <w:rPr>
        <w:lang w:val="en-US"/>
      </w:rPr>
    </w:pPr>
    <w:r>
      <w:rPr>
        <w:vertAlign w:val="superscript"/>
        <w:lang w:val="en-US"/>
      </w:rPr>
      <w:t>1</w:t>
    </w:r>
    <w:r>
      <w:rPr>
        <w:lang w:val="en-US"/>
      </w:rPr>
      <w:t>Chương 7 Luật Dân sự</w:t>
    </w:r>
  </w:p>
  <w:p w14:paraId="32FBBA31" w14:textId="27F21937" w:rsidR="00B17EEE" w:rsidRPr="00B17EEE" w:rsidRDefault="00B17EEE" w:rsidP="00A236ED">
    <w:pPr>
      <w:ind w:right="360"/>
      <w:rPr>
        <w:sz w:val="28"/>
        <w:szCs w:val="28"/>
        <w:lang w:val="en-US"/>
      </w:rPr>
    </w:pPr>
    <w:r>
      <w:rPr>
        <w:vertAlign w:val="superscript"/>
        <w:lang w:val="en-US"/>
      </w:rPr>
      <w:t>2</w:t>
    </w:r>
    <w:hyperlink r:id="rId1" w:history="1">
      <w:r w:rsidRPr="00F70E0B">
        <w:rPr>
          <w:rStyle w:val="Hyperlink"/>
          <w:color w:val="auto"/>
          <w:u w:val="none"/>
          <w:lang w:val="en-US"/>
        </w:rPr>
        <w:t>https://vienphapluatungdung.vn/quyen-so-huu-theo-quy-dinh-cua-bo-luat-dan-su-2015.html</w:t>
      </w:r>
    </w:hyperlink>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FooterChar"/>
      </w:rPr>
      <w:id w:val="-65276253"/>
      <w:docPartObj>
        <w:docPartGallery w:val="Page Numbers (Bottom of Page)"/>
        <w:docPartUnique/>
      </w:docPartObj>
    </w:sdtPr>
    <w:sdtEndPr>
      <w:rPr>
        <w:rStyle w:val="FooterChar"/>
      </w:rPr>
    </w:sdtEndPr>
    <w:sdtContent>
      <w:p w14:paraId="1388A681" w14:textId="77777777" w:rsidR="00B17EEE" w:rsidRDefault="00B17EEE" w:rsidP="002127A9">
        <w:pPr>
          <w:framePr w:wrap="none" w:vAnchor="text" w:hAnchor="page" w:x="10681" w:y="75"/>
          <w:rPr>
            <w:rStyle w:val="FooterChar"/>
          </w:rPr>
        </w:pPr>
        <w:r>
          <w:rPr>
            <w:rStyle w:val="FooterChar"/>
          </w:rPr>
          <w:fldChar w:fldCharType="begin"/>
        </w:r>
        <w:r>
          <w:rPr>
            <w:rStyle w:val="FooterChar"/>
          </w:rPr>
          <w:instrText xml:space="preserve"> PAGE </w:instrText>
        </w:r>
        <w:r>
          <w:rPr>
            <w:rStyle w:val="FooterChar"/>
          </w:rPr>
          <w:fldChar w:fldCharType="separate"/>
        </w:r>
        <w:r>
          <w:rPr>
            <w:rStyle w:val="FooterChar"/>
            <w:noProof/>
          </w:rPr>
          <w:t>4</w:t>
        </w:r>
        <w:r>
          <w:rPr>
            <w:rStyle w:val="FooterChar"/>
          </w:rPr>
          <w:fldChar w:fldCharType="end"/>
        </w:r>
      </w:p>
    </w:sdtContent>
  </w:sdt>
  <w:p w14:paraId="257898E5" w14:textId="77777777" w:rsidR="002127A9" w:rsidRDefault="002127A9" w:rsidP="00F70E0B">
    <w:pPr>
      <w:pStyle w:val="bodytext0"/>
      <w:shd w:val="clear" w:color="auto" w:fill="FFFFFF"/>
      <w:spacing w:before="0" w:beforeAutospacing="0" w:after="0" w:afterAutospacing="0" w:line="360" w:lineRule="auto"/>
      <w:jc w:val="both"/>
      <w:rPr>
        <w:vertAlign w:val="superscript"/>
        <w:lang w:val="en-US"/>
      </w:rPr>
    </w:pPr>
  </w:p>
  <w:p w14:paraId="5A580A21" w14:textId="00156F3B" w:rsidR="00F70E0B" w:rsidRDefault="002127A9" w:rsidP="00F70E0B">
    <w:pPr>
      <w:pStyle w:val="bodytext0"/>
      <w:shd w:val="clear" w:color="auto" w:fill="FFFFFF"/>
      <w:spacing w:before="0" w:beforeAutospacing="0" w:after="0" w:afterAutospacing="0" w:line="360" w:lineRule="auto"/>
      <w:jc w:val="both"/>
      <w:rPr>
        <w:rStyle w:val="Hyperlink"/>
        <w:color w:val="auto"/>
        <w:lang w:val="en-US"/>
      </w:rPr>
    </w:pPr>
    <w:r>
      <w:rPr>
        <w:vertAlign w:val="superscript"/>
        <w:lang w:val="en-US"/>
      </w:rPr>
      <w:t>1</w:t>
    </w:r>
    <w:r>
      <w:rPr>
        <w:lang w:val="en-US"/>
      </w:rPr>
      <w:t>Chương 7 Luật Dân sự</w:t>
    </w:r>
    <w:r w:rsidRPr="00F70E0B">
      <w:rPr>
        <w:rStyle w:val="Hyperlink"/>
        <w:color w:val="auto"/>
        <w:lang w:val="en-US"/>
      </w:rPr>
      <w:t xml:space="preserve"> </w:t>
    </w:r>
  </w:p>
  <w:p w14:paraId="5D6239DC" w14:textId="77777777" w:rsidR="000207F9" w:rsidRDefault="002127A9" w:rsidP="00F70E0B">
    <w:pPr>
      <w:pStyle w:val="bodytext0"/>
      <w:shd w:val="clear" w:color="auto" w:fill="FFFFFF"/>
      <w:spacing w:before="0" w:beforeAutospacing="0" w:after="0" w:afterAutospacing="0" w:line="360" w:lineRule="auto"/>
      <w:jc w:val="both"/>
      <w:rPr>
        <w:lang w:val="en-US"/>
      </w:rPr>
    </w:pPr>
    <w:r w:rsidRPr="000207F9">
      <w:rPr>
        <w:vertAlign w:val="superscript"/>
        <w:lang w:val="en-US"/>
      </w:rPr>
      <w:t>2</w:t>
    </w:r>
    <w:hyperlink r:id="rId1" w:history="1">
      <w:r w:rsidR="000207F9" w:rsidRPr="00F70E0B">
        <w:rPr>
          <w:rStyle w:val="Hyperlink"/>
          <w:color w:val="auto"/>
          <w:u w:val="none"/>
          <w:lang w:val="en-US"/>
        </w:rPr>
        <w:t>https://vienphapluatungdung.vn/quyen-so-huu-theo-quy-dinh-cua-bo-luat-dan-su-2015.html</w:t>
      </w:r>
    </w:hyperlink>
  </w:p>
  <w:p w14:paraId="7E898859" w14:textId="0458CAA1" w:rsidR="00F70E0B" w:rsidRPr="00F70E0B" w:rsidRDefault="00F70E0B" w:rsidP="00F70E0B">
    <w:pPr>
      <w:pStyle w:val="bodytext0"/>
      <w:shd w:val="clear" w:color="auto" w:fill="FFFFFF"/>
      <w:spacing w:before="0" w:beforeAutospacing="0" w:after="0" w:afterAutospacing="0" w:line="360" w:lineRule="auto"/>
      <w:jc w:val="both"/>
      <w:rPr>
        <w:lang w:val="en-US"/>
      </w:rPr>
    </w:pPr>
    <w:r w:rsidRPr="00F70E0B">
      <w:rPr>
        <w:rStyle w:val="Hyperlink"/>
        <w:color w:val="auto"/>
        <w:u w:val="none"/>
        <w:vertAlign w:val="superscript"/>
        <w:lang w:val="en-US"/>
      </w:rPr>
      <w:t>3</w:t>
    </w:r>
    <w:r w:rsidRPr="00F70E0B">
      <w:rPr>
        <w:rStyle w:val="Hyperlink"/>
        <w:color w:val="auto"/>
        <w:u w:val="none"/>
        <w:lang w:val="en-US"/>
      </w:rPr>
      <w:t>Báo an ninh nhân dân</w:t>
    </w:r>
  </w:p>
  <w:p w14:paraId="7C685822" w14:textId="77777777" w:rsidR="00B17EEE" w:rsidRPr="00C666F4" w:rsidRDefault="00B17EEE" w:rsidP="00A236ED">
    <w:pPr>
      <w:ind w:right="360"/>
      <w:rPr>
        <w:sz w:val="28"/>
        <w:szCs w:val="28"/>
        <w:lang w:val="en-US"/>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FooterChar"/>
      </w:rPr>
      <w:id w:val="-1824571710"/>
      <w:docPartObj>
        <w:docPartGallery w:val="Page Numbers (Bottom of Page)"/>
        <w:docPartUnique/>
      </w:docPartObj>
    </w:sdtPr>
    <w:sdtEndPr>
      <w:rPr>
        <w:rStyle w:val="FooterChar"/>
      </w:rPr>
    </w:sdtEndPr>
    <w:sdtContent>
      <w:p w14:paraId="7E34CE5B" w14:textId="77777777" w:rsidR="00B17EEE" w:rsidRDefault="00B17EEE" w:rsidP="00DA41C9">
        <w:pPr>
          <w:framePr w:wrap="none" w:vAnchor="text" w:hAnchor="margin" w:xAlign="right" w:y="336"/>
          <w:rPr>
            <w:rStyle w:val="FooterChar"/>
          </w:rPr>
        </w:pPr>
        <w:r>
          <w:rPr>
            <w:rStyle w:val="FooterChar"/>
          </w:rPr>
          <w:fldChar w:fldCharType="begin"/>
        </w:r>
        <w:r>
          <w:rPr>
            <w:rStyle w:val="FooterChar"/>
          </w:rPr>
          <w:instrText xml:space="preserve"> PAGE </w:instrText>
        </w:r>
        <w:r>
          <w:rPr>
            <w:rStyle w:val="FooterChar"/>
          </w:rPr>
          <w:fldChar w:fldCharType="separate"/>
        </w:r>
        <w:r>
          <w:rPr>
            <w:rStyle w:val="FooterChar"/>
            <w:noProof/>
          </w:rPr>
          <w:t>4</w:t>
        </w:r>
        <w:r>
          <w:rPr>
            <w:rStyle w:val="FooterChar"/>
          </w:rPr>
          <w:fldChar w:fldCharType="end"/>
        </w:r>
      </w:p>
    </w:sdtContent>
  </w:sdt>
  <w:p w14:paraId="142CF1DA" w14:textId="77777777" w:rsidR="00DA41C9" w:rsidRDefault="00DA41C9" w:rsidP="00C85CEB">
    <w:pPr>
      <w:pStyle w:val="bodytext0"/>
      <w:shd w:val="clear" w:color="auto" w:fill="FFFFFF"/>
      <w:spacing w:before="0" w:beforeAutospacing="0" w:after="0" w:afterAutospacing="0" w:line="360" w:lineRule="auto"/>
      <w:jc w:val="both"/>
      <w:rPr>
        <w:vertAlign w:val="superscript"/>
        <w:lang w:val="en-US"/>
      </w:rPr>
    </w:pPr>
  </w:p>
  <w:p w14:paraId="4ADD687A" w14:textId="19D0A554" w:rsidR="00B17EEE" w:rsidRDefault="00DA41C9" w:rsidP="00A236ED">
    <w:pPr>
      <w:ind w:right="360"/>
      <w:rPr>
        <w:lang w:val="en-US"/>
      </w:rPr>
    </w:pPr>
    <w:r>
      <w:rPr>
        <w:vertAlign w:val="superscript"/>
        <w:lang w:val="en-US"/>
      </w:rPr>
      <w:t>3</w:t>
    </w:r>
    <w:r>
      <w:rPr>
        <w:lang w:val="en-US"/>
      </w:rPr>
      <w:t>Báo an ninh nhân dân</w:t>
    </w:r>
  </w:p>
  <w:p w14:paraId="7463360B" w14:textId="1F49EE05" w:rsidR="00DA41C9" w:rsidRPr="00DA41C9" w:rsidRDefault="00DA41C9" w:rsidP="00DA41C9">
    <w:pPr>
      <w:pStyle w:val="bodytext0"/>
      <w:shd w:val="clear" w:color="auto" w:fill="FFFFFF"/>
      <w:spacing w:before="0" w:beforeAutospacing="0" w:after="0" w:afterAutospacing="0" w:line="360" w:lineRule="auto"/>
      <w:jc w:val="both"/>
      <w:rPr>
        <w:color w:val="0000FF"/>
        <w:u w:val="single"/>
        <w:lang w:val="en-US"/>
      </w:rPr>
    </w:pPr>
    <w:r w:rsidRPr="00C85CEB">
      <w:rPr>
        <w:vertAlign w:val="superscript"/>
        <w:lang w:val="en-US"/>
      </w:rPr>
      <w:t>4</w:t>
    </w:r>
    <w:hyperlink r:id="rId1" w:history="1">
      <w:r w:rsidRPr="000207F9">
        <w:rPr>
          <w:rStyle w:val="Hyperlink"/>
          <w:color w:val="auto"/>
          <w:u w:val="none"/>
          <w:lang w:val="en-US"/>
        </w:rPr>
        <w:t>https://lawkey.vn/can-cu-xac-lap-quyen-so-huu/</w:t>
      </w:r>
    </w:hyperlink>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FooterChar"/>
      </w:rPr>
      <w:id w:val="91448621"/>
      <w:docPartObj>
        <w:docPartGallery w:val="Page Numbers (Bottom of Page)"/>
        <w:docPartUnique/>
      </w:docPartObj>
    </w:sdtPr>
    <w:sdtEndPr>
      <w:rPr>
        <w:rStyle w:val="FooterChar"/>
      </w:rPr>
    </w:sdtEndPr>
    <w:sdtContent>
      <w:p w14:paraId="6B28C4E6" w14:textId="77777777" w:rsidR="00B17EEE" w:rsidRDefault="00B17EEE" w:rsidP="00AF1C55">
        <w:pPr>
          <w:framePr w:wrap="none" w:vAnchor="text" w:hAnchor="margin" w:xAlign="right" w:y="1"/>
          <w:rPr>
            <w:rStyle w:val="FooterChar"/>
          </w:rPr>
        </w:pPr>
        <w:r>
          <w:rPr>
            <w:rStyle w:val="FooterChar"/>
          </w:rPr>
          <w:fldChar w:fldCharType="begin"/>
        </w:r>
        <w:r>
          <w:rPr>
            <w:rStyle w:val="FooterChar"/>
          </w:rPr>
          <w:instrText xml:space="preserve"> PAGE </w:instrText>
        </w:r>
        <w:r>
          <w:rPr>
            <w:rStyle w:val="FooterChar"/>
          </w:rPr>
          <w:fldChar w:fldCharType="separate"/>
        </w:r>
        <w:r>
          <w:rPr>
            <w:rStyle w:val="FooterChar"/>
            <w:noProof/>
          </w:rPr>
          <w:t>4</w:t>
        </w:r>
        <w:r>
          <w:rPr>
            <w:rStyle w:val="FooterChar"/>
          </w:rPr>
          <w:fldChar w:fldCharType="end"/>
        </w:r>
      </w:p>
    </w:sdtContent>
  </w:sdt>
  <w:p w14:paraId="1616A338" w14:textId="646AC4A3" w:rsidR="00B17EEE" w:rsidRPr="000207F9" w:rsidRDefault="00DA41C9" w:rsidP="00DA41C9">
    <w:pPr>
      <w:pStyle w:val="bodytext0"/>
      <w:shd w:val="clear" w:color="auto" w:fill="FFFFFF"/>
      <w:spacing w:before="0" w:beforeAutospacing="0" w:after="0" w:afterAutospacing="0" w:line="360" w:lineRule="auto"/>
      <w:jc w:val="both"/>
      <w:rPr>
        <w:lang w:val="en-US"/>
      </w:rPr>
    </w:pPr>
    <w:r w:rsidRPr="00C85CEB">
      <w:rPr>
        <w:vertAlign w:val="superscript"/>
        <w:lang w:val="en-US"/>
      </w:rPr>
      <w:t>4</w:t>
    </w:r>
    <w:hyperlink r:id="rId1" w:history="1">
      <w:r w:rsidRPr="000207F9">
        <w:rPr>
          <w:rStyle w:val="Hyperlink"/>
          <w:color w:val="auto"/>
          <w:u w:val="none"/>
          <w:lang w:val="en-US"/>
        </w:rPr>
        <w:t>https://lawkey.vn/can-cu-xac-lap-quyen-so-huu/</w:t>
      </w:r>
    </w:hyperlink>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FooterChar"/>
      </w:rPr>
      <w:id w:val="204143177"/>
      <w:docPartObj>
        <w:docPartGallery w:val="Page Numbers (Bottom of Page)"/>
        <w:docPartUnique/>
      </w:docPartObj>
    </w:sdtPr>
    <w:sdtEndPr>
      <w:rPr>
        <w:rStyle w:val="FooterChar"/>
      </w:rPr>
    </w:sdtEndPr>
    <w:sdtContent>
      <w:p w14:paraId="211DB598" w14:textId="77777777" w:rsidR="00B17EEE" w:rsidRDefault="00B17EEE" w:rsidP="00AF1C55">
        <w:pPr>
          <w:framePr w:wrap="none" w:vAnchor="text" w:hAnchor="margin" w:xAlign="right" w:y="1"/>
          <w:rPr>
            <w:rStyle w:val="FooterChar"/>
          </w:rPr>
        </w:pPr>
        <w:r>
          <w:rPr>
            <w:rStyle w:val="FooterChar"/>
          </w:rPr>
          <w:fldChar w:fldCharType="begin"/>
        </w:r>
        <w:r>
          <w:rPr>
            <w:rStyle w:val="FooterChar"/>
          </w:rPr>
          <w:instrText xml:space="preserve"> PAGE </w:instrText>
        </w:r>
        <w:r>
          <w:rPr>
            <w:rStyle w:val="FooterChar"/>
          </w:rPr>
          <w:fldChar w:fldCharType="separate"/>
        </w:r>
        <w:r>
          <w:rPr>
            <w:rStyle w:val="FooterChar"/>
            <w:noProof/>
          </w:rPr>
          <w:t>4</w:t>
        </w:r>
        <w:r>
          <w:rPr>
            <w:rStyle w:val="FooterChar"/>
          </w:rPr>
          <w:fldChar w:fldCharType="end"/>
        </w:r>
      </w:p>
    </w:sdtContent>
  </w:sdt>
  <w:p w14:paraId="71E58D9E" w14:textId="77777777" w:rsidR="00DA41C9" w:rsidRDefault="00DA41C9" w:rsidP="00DA41C9">
    <w:pPr>
      <w:pStyle w:val="bodytext0"/>
      <w:shd w:val="clear" w:color="auto" w:fill="FFFFFF"/>
      <w:spacing w:before="0" w:beforeAutospacing="0" w:after="0" w:afterAutospacing="0" w:line="360" w:lineRule="auto"/>
      <w:jc w:val="both"/>
      <w:rPr>
        <w:color w:val="000000" w:themeColor="text1"/>
        <w:vertAlign w:val="superscript"/>
        <w:lang w:val="en-US"/>
      </w:rPr>
    </w:pPr>
  </w:p>
  <w:p w14:paraId="38D0AF5D" w14:textId="243F1AF1" w:rsidR="000207F9" w:rsidRPr="000207F9" w:rsidRDefault="00DA41C9" w:rsidP="00DA41C9">
    <w:pPr>
      <w:pStyle w:val="bodytext0"/>
      <w:shd w:val="clear" w:color="auto" w:fill="FFFFFF"/>
      <w:spacing w:before="0" w:beforeAutospacing="0" w:after="0" w:afterAutospacing="0" w:line="360" w:lineRule="auto"/>
      <w:jc w:val="both"/>
      <w:rPr>
        <w:lang w:val="en-US"/>
      </w:rPr>
    </w:pPr>
    <w:r w:rsidRPr="00DA41C9">
      <w:rPr>
        <w:color w:val="000000" w:themeColor="text1"/>
        <w:vertAlign w:val="superscript"/>
        <w:lang w:val="en-US"/>
      </w:rPr>
      <w:t>5</w:t>
    </w:r>
    <w:hyperlink r:id="rId1" w:history="1">
      <w:r w:rsidRPr="000207F9">
        <w:rPr>
          <w:rStyle w:val="Hyperlink"/>
          <w:color w:val="auto"/>
          <w:u w:val="none"/>
          <w:lang w:val="en-US"/>
        </w:rPr>
        <w:t>https://luathungdong.vn/there-are-still-many-shortcomings-between-the-civil-code-2015-and-specialized-laws</w:t>
      </w:r>
    </w:hyperlink>
  </w:p>
  <w:p w14:paraId="6181EA70" w14:textId="65BCD716" w:rsidR="000207F9" w:rsidRPr="000207F9" w:rsidRDefault="000207F9" w:rsidP="00DA41C9">
    <w:pPr>
      <w:pStyle w:val="bodytext0"/>
      <w:shd w:val="clear" w:color="auto" w:fill="FFFFFF"/>
      <w:spacing w:before="0" w:beforeAutospacing="0" w:after="0" w:afterAutospacing="0" w:line="360" w:lineRule="auto"/>
      <w:jc w:val="both"/>
      <w:rPr>
        <w:color w:val="000000" w:themeColor="text1"/>
        <w:lang w:val="en-US"/>
      </w:rPr>
    </w:pPr>
    <w:r>
      <w:rPr>
        <w:color w:val="000000" w:themeColor="text1"/>
        <w:vertAlign w:val="superscript"/>
        <w:lang w:val="en-US"/>
      </w:rPr>
      <w:t>6</w:t>
    </w:r>
    <w:r>
      <w:rPr>
        <w:color w:val="000000" w:themeColor="text1"/>
        <w:lang w:val="en-US"/>
      </w:rPr>
      <w:t>VIB online</w:t>
    </w:r>
  </w:p>
  <w:p w14:paraId="0BCC4C7B" w14:textId="77777777" w:rsidR="00B17EEE" w:rsidRPr="00C666F4" w:rsidRDefault="00B17EEE" w:rsidP="00A236ED">
    <w:pPr>
      <w:ind w:right="360"/>
      <w:rPr>
        <w:sz w:val="28"/>
        <w:szCs w:val="28"/>
        <w:lang w:val="en-US"/>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FooterChar"/>
      </w:rPr>
      <w:id w:val="-757512513"/>
      <w:docPartObj>
        <w:docPartGallery w:val="Page Numbers (Bottom of Page)"/>
        <w:docPartUnique/>
      </w:docPartObj>
    </w:sdtPr>
    <w:sdtEndPr>
      <w:rPr>
        <w:rStyle w:val="FooterChar"/>
      </w:rPr>
    </w:sdtEndPr>
    <w:sdtContent>
      <w:p w14:paraId="2D44AF55" w14:textId="598FDB48" w:rsidR="00B17EEE" w:rsidRDefault="00B17EEE" w:rsidP="00AF1C55">
        <w:pPr>
          <w:framePr w:wrap="none" w:vAnchor="text" w:hAnchor="margin" w:xAlign="right" w:y="1"/>
          <w:rPr>
            <w:rStyle w:val="FooterChar"/>
          </w:rPr>
        </w:pPr>
        <w:r>
          <w:rPr>
            <w:rStyle w:val="FooterChar"/>
          </w:rPr>
          <w:fldChar w:fldCharType="begin"/>
        </w:r>
        <w:r>
          <w:rPr>
            <w:rStyle w:val="FooterChar"/>
          </w:rPr>
          <w:instrText xml:space="preserve"> PAGE </w:instrText>
        </w:r>
        <w:r>
          <w:rPr>
            <w:rStyle w:val="FooterChar"/>
          </w:rPr>
          <w:fldChar w:fldCharType="separate"/>
        </w:r>
        <w:r>
          <w:rPr>
            <w:rStyle w:val="FooterChar"/>
            <w:noProof/>
          </w:rPr>
          <w:t>4</w:t>
        </w:r>
        <w:r>
          <w:rPr>
            <w:rStyle w:val="FooterChar"/>
          </w:rPr>
          <w:fldChar w:fldCharType="end"/>
        </w:r>
      </w:p>
    </w:sdtContent>
  </w:sdt>
  <w:p w14:paraId="3F071B8F" w14:textId="6EE79E7F" w:rsidR="00B17EEE" w:rsidRPr="000207F9" w:rsidRDefault="000207F9" w:rsidP="00A236ED">
    <w:pPr>
      <w:ind w:right="360"/>
      <w:rPr>
        <w:lang w:val="en-US"/>
      </w:rPr>
    </w:pPr>
    <w:r>
      <w:rPr>
        <w:sz w:val="20"/>
        <w:szCs w:val="20"/>
        <w:vertAlign w:val="superscript"/>
        <w:lang w:val="en-US"/>
      </w:rPr>
      <w:t>5</w:t>
    </w:r>
    <w:hyperlink r:id="rId1" w:history="1">
      <w:r w:rsidRPr="000207F9">
        <w:rPr>
          <w:rStyle w:val="Hyperlink"/>
          <w:color w:val="auto"/>
          <w:u w:val="none"/>
          <w:lang w:val="en-US"/>
        </w:rPr>
        <w:t>https://luathungdong.vn/there-are-still-many-shortcomings-between-the-civil-code-2015-and-specialized-laws</w:t>
      </w:r>
    </w:hyperlink>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FooterChar"/>
      </w:rPr>
      <w:id w:val="1202514253"/>
      <w:docPartObj>
        <w:docPartGallery w:val="Page Numbers (Bottom of Page)"/>
        <w:docPartUnique/>
      </w:docPartObj>
    </w:sdtPr>
    <w:sdtEndPr>
      <w:rPr>
        <w:rStyle w:val="FooterChar"/>
      </w:rPr>
    </w:sdtEndPr>
    <w:sdtContent>
      <w:p w14:paraId="48F85223" w14:textId="77777777" w:rsidR="00B17EEE" w:rsidRDefault="00B17EEE" w:rsidP="00AF1C55">
        <w:pPr>
          <w:framePr w:wrap="none" w:vAnchor="text" w:hAnchor="margin" w:xAlign="right" w:y="1"/>
          <w:rPr>
            <w:rStyle w:val="FooterChar"/>
          </w:rPr>
        </w:pPr>
        <w:r>
          <w:rPr>
            <w:rStyle w:val="FooterChar"/>
          </w:rPr>
          <w:fldChar w:fldCharType="begin"/>
        </w:r>
        <w:r>
          <w:rPr>
            <w:rStyle w:val="FooterChar"/>
          </w:rPr>
          <w:instrText xml:space="preserve"> PAGE </w:instrText>
        </w:r>
        <w:r>
          <w:rPr>
            <w:rStyle w:val="FooterChar"/>
          </w:rPr>
          <w:fldChar w:fldCharType="separate"/>
        </w:r>
        <w:r>
          <w:rPr>
            <w:rStyle w:val="FooterChar"/>
            <w:noProof/>
          </w:rPr>
          <w:t>4</w:t>
        </w:r>
        <w:r>
          <w:rPr>
            <w:rStyle w:val="FooterChar"/>
          </w:rPr>
          <w:fldChar w:fldCharType="end"/>
        </w:r>
      </w:p>
    </w:sdtContent>
  </w:sdt>
  <w:p w14:paraId="3D55A733" w14:textId="77777777" w:rsidR="000207F9" w:rsidRDefault="000207F9" w:rsidP="000207F9">
    <w:pPr>
      <w:pStyle w:val="bodytext0"/>
      <w:shd w:val="clear" w:color="auto" w:fill="FFFFFF"/>
      <w:spacing w:before="0" w:beforeAutospacing="0" w:after="0" w:afterAutospacing="0" w:line="360" w:lineRule="auto"/>
      <w:jc w:val="both"/>
      <w:rPr>
        <w:color w:val="000000" w:themeColor="text1"/>
        <w:vertAlign w:val="superscript"/>
        <w:lang w:val="en-US"/>
      </w:rPr>
    </w:pPr>
  </w:p>
  <w:p w14:paraId="5FBE06A3" w14:textId="7F280506" w:rsidR="000207F9" w:rsidRPr="000207F9" w:rsidRDefault="000207F9" w:rsidP="000207F9">
    <w:pPr>
      <w:pStyle w:val="bodytext0"/>
      <w:shd w:val="clear" w:color="auto" w:fill="FFFFFF"/>
      <w:spacing w:before="0" w:beforeAutospacing="0" w:after="0" w:afterAutospacing="0" w:line="360" w:lineRule="auto"/>
      <w:jc w:val="both"/>
      <w:rPr>
        <w:color w:val="000000" w:themeColor="text1"/>
        <w:lang w:val="en-US"/>
      </w:rPr>
    </w:pPr>
    <w:r w:rsidRPr="000207F9">
      <w:rPr>
        <w:color w:val="000000" w:themeColor="text1"/>
        <w:vertAlign w:val="superscript"/>
        <w:lang w:val="en-US"/>
      </w:rPr>
      <w:t>7</w:t>
    </w:r>
    <w:r w:rsidRPr="000207F9">
      <w:rPr>
        <w:color w:val="000000" w:themeColor="text1"/>
        <w:lang w:val="en-US"/>
      </w:rPr>
      <w:t>https://luatminhkhue.vn/kien-nghi-hoan-thien-quy-dinh-ve-bao-luu-quyen-so-huu-trong-blds-2015.aspx</w:t>
    </w:r>
  </w:p>
  <w:p w14:paraId="7973E7F2" w14:textId="77777777" w:rsidR="00B17EEE" w:rsidRPr="00C666F4" w:rsidRDefault="00B17EEE" w:rsidP="00A236ED">
    <w:pPr>
      <w:ind w:right="360"/>
      <w:rPr>
        <w:sz w:val="28"/>
        <w:szCs w:val="28"/>
        <w:lang w:val="en-US"/>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FooterChar"/>
      </w:rPr>
      <w:id w:val="836193587"/>
      <w:docPartObj>
        <w:docPartGallery w:val="Page Numbers (Bottom of Page)"/>
        <w:docPartUnique/>
      </w:docPartObj>
    </w:sdtPr>
    <w:sdtEndPr>
      <w:rPr>
        <w:rStyle w:val="FooterChar"/>
      </w:rPr>
    </w:sdtEndPr>
    <w:sdtContent>
      <w:p w14:paraId="00DB1BEB" w14:textId="77777777" w:rsidR="000207F9" w:rsidRDefault="000207F9" w:rsidP="00AF1C55">
        <w:pPr>
          <w:framePr w:wrap="none" w:vAnchor="text" w:hAnchor="margin" w:xAlign="right" w:y="1"/>
          <w:rPr>
            <w:rStyle w:val="FooterChar"/>
          </w:rPr>
        </w:pPr>
        <w:r>
          <w:rPr>
            <w:rStyle w:val="FooterChar"/>
          </w:rPr>
          <w:fldChar w:fldCharType="begin"/>
        </w:r>
        <w:r>
          <w:rPr>
            <w:rStyle w:val="FooterChar"/>
          </w:rPr>
          <w:instrText xml:space="preserve"> PAGE </w:instrText>
        </w:r>
        <w:r>
          <w:rPr>
            <w:rStyle w:val="FooterChar"/>
          </w:rPr>
          <w:fldChar w:fldCharType="separate"/>
        </w:r>
        <w:r>
          <w:rPr>
            <w:rStyle w:val="FooterChar"/>
            <w:noProof/>
          </w:rPr>
          <w:t>4</w:t>
        </w:r>
        <w:r>
          <w:rPr>
            <w:rStyle w:val="FooterChar"/>
          </w:rPr>
          <w:fldChar w:fldCharType="end"/>
        </w:r>
      </w:p>
    </w:sdtContent>
  </w:sdt>
  <w:p w14:paraId="6811CDB3" w14:textId="77777777" w:rsidR="000207F9" w:rsidRPr="00C666F4" w:rsidRDefault="000207F9" w:rsidP="00A236ED">
    <w:pPr>
      <w:ind w:right="360"/>
      <w:rPr>
        <w:sz w:val="28"/>
        <w:szCs w:val="28"/>
        <w:lang w:val="en-US"/>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2FC79" w14:textId="77777777" w:rsidR="00C85CEB" w:rsidRPr="00C666F4" w:rsidRDefault="00C85CEB" w:rsidP="00A236ED">
    <w:pPr>
      <w:ind w:right="360"/>
      <w:rPr>
        <w:sz w:val="28"/>
        <w:szCs w:val="28"/>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AC58B" w14:textId="77777777" w:rsidR="00E31423" w:rsidRDefault="00E31423" w:rsidP="008B5248">
      <w:r>
        <w:separator/>
      </w:r>
    </w:p>
  </w:footnote>
  <w:footnote w:type="continuationSeparator" w:id="0">
    <w:p w14:paraId="219B3882" w14:textId="77777777" w:rsidR="00E31423" w:rsidRDefault="00E31423" w:rsidP="008B5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95E39" w14:textId="77777777" w:rsidR="00C666F4" w:rsidRDefault="00C666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34D8F"/>
    <w:multiLevelType w:val="hybridMultilevel"/>
    <w:tmpl w:val="C0AE786A"/>
    <w:lvl w:ilvl="0" w:tplc="2B8CE2EA">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C92150C"/>
    <w:multiLevelType w:val="hybridMultilevel"/>
    <w:tmpl w:val="1B3892A2"/>
    <w:lvl w:ilvl="0" w:tplc="D5466BEC">
      <w:start w:val="1"/>
      <w:numFmt w:val="bullet"/>
      <w:lvlText w:val="-"/>
      <w:lvlJc w:val="left"/>
      <w:pPr>
        <w:ind w:left="990" w:hanging="360"/>
      </w:pPr>
      <w:rPr>
        <w:rFonts w:ascii="Times New Roman" w:eastAsia="Calibri"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F57"/>
    <w:rsid w:val="000006CC"/>
    <w:rsid w:val="00012158"/>
    <w:rsid w:val="000147B6"/>
    <w:rsid w:val="000207F9"/>
    <w:rsid w:val="000224BB"/>
    <w:rsid w:val="00032233"/>
    <w:rsid w:val="00054CA1"/>
    <w:rsid w:val="0008776F"/>
    <w:rsid w:val="000A10BF"/>
    <w:rsid w:val="000A22F5"/>
    <w:rsid w:val="000B0324"/>
    <w:rsid w:val="000C1553"/>
    <w:rsid w:val="000D1A9C"/>
    <w:rsid w:val="000E1BDC"/>
    <w:rsid w:val="000F010B"/>
    <w:rsid w:val="000F350E"/>
    <w:rsid w:val="000F4AE3"/>
    <w:rsid w:val="00101CD5"/>
    <w:rsid w:val="00107C87"/>
    <w:rsid w:val="00110C47"/>
    <w:rsid w:val="001164DB"/>
    <w:rsid w:val="00116C1D"/>
    <w:rsid w:val="00124B8F"/>
    <w:rsid w:val="001268CE"/>
    <w:rsid w:val="00136C44"/>
    <w:rsid w:val="00140608"/>
    <w:rsid w:val="00151057"/>
    <w:rsid w:val="001529F0"/>
    <w:rsid w:val="001564B3"/>
    <w:rsid w:val="00156EDA"/>
    <w:rsid w:val="00157C6B"/>
    <w:rsid w:val="00160DF8"/>
    <w:rsid w:val="00174BA6"/>
    <w:rsid w:val="00193A22"/>
    <w:rsid w:val="001A0D9D"/>
    <w:rsid w:val="001A1E25"/>
    <w:rsid w:val="001C7D08"/>
    <w:rsid w:val="001E03C3"/>
    <w:rsid w:val="001E19B4"/>
    <w:rsid w:val="001E321E"/>
    <w:rsid w:val="001E7D1B"/>
    <w:rsid w:val="002010F5"/>
    <w:rsid w:val="00205180"/>
    <w:rsid w:val="002127A9"/>
    <w:rsid w:val="0022228D"/>
    <w:rsid w:val="00241ECB"/>
    <w:rsid w:val="0026212D"/>
    <w:rsid w:val="00265773"/>
    <w:rsid w:val="00275A46"/>
    <w:rsid w:val="0028253C"/>
    <w:rsid w:val="0028492E"/>
    <w:rsid w:val="002A0A19"/>
    <w:rsid w:val="002A11B0"/>
    <w:rsid w:val="002C24C7"/>
    <w:rsid w:val="002C6552"/>
    <w:rsid w:val="003004AA"/>
    <w:rsid w:val="00312630"/>
    <w:rsid w:val="003127DC"/>
    <w:rsid w:val="00313C79"/>
    <w:rsid w:val="00320F5C"/>
    <w:rsid w:val="003260C8"/>
    <w:rsid w:val="00330252"/>
    <w:rsid w:val="00346059"/>
    <w:rsid w:val="003470C0"/>
    <w:rsid w:val="00362925"/>
    <w:rsid w:val="00367AD7"/>
    <w:rsid w:val="00374587"/>
    <w:rsid w:val="003A3667"/>
    <w:rsid w:val="003B51D6"/>
    <w:rsid w:val="003C77DD"/>
    <w:rsid w:val="003D37FA"/>
    <w:rsid w:val="003D5FED"/>
    <w:rsid w:val="003F5503"/>
    <w:rsid w:val="00410C25"/>
    <w:rsid w:val="00416BCF"/>
    <w:rsid w:val="0044284F"/>
    <w:rsid w:val="004467E8"/>
    <w:rsid w:val="00460709"/>
    <w:rsid w:val="00463EA4"/>
    <w:rsid w:val="00465860"/>
    <w:rsid w:val="00467F55"/>
    <w:rsid w:val="00477395"/>
    <w:rsid w:val="004825A3"/>
    <w:rsid w:val="004870BB"/>
    <w:rsid w:val="0049187E"/>
    <w:rsid w:val="0049720E"/>
    <w:rsid w:val="00497FA5"/>
    <w:rsid w:val="004A0716"/>
    <w:rsid w:val="004A1C97"/>
    <w:rsid w:val="004B4D80"/>
    <w:rsid w:val="004B59DA"/>
    <w:rsid w:val="004B6899"/>
    <w:rsid w:val="004C01A5"/>
    <w:rsid w:val="004C04A8"/>
    <w:rsid w:val="004C1BD3"/>
    <w:rsid w:val="004C68D9"/>
    <w:rsid w:val="004D7B0A"/>
    <w:rsid w:val="004E41A4"/>
    <w:rsid w:val="004F5A11"/>
    <w:rsid w:val="00504AEE"/>
    <w:rsid w:val="00510963"/>
    <w:rsid w:val="0051770C"/>
    <w:rsid w:val="00527FBB"/>
    <w:rsid w:val="00532D4E"/>
    <w:rsid w:val="00534F85"/>
    <w:rsid w:val="00544B71"/>
    <w:rsid w:val="00545D34"/>
    <w:rsid w:val="00546B51"/>
    <w:rsid w:val="00551576"/>
    <w:rsid w:val="00563B9A"/>
    <w:rsid w:val="005836A1"/>
    <w:rsid w:val="00593DB9"/>
    <w:rsid w:val="00595288"/>
    <w:rsid w:val="005A01D5"/>
    <w:rsid w:val="005B2510"/>
    <w:rsid w:val="005B49E9"/>
    <w:rsid w:val="005E2818"/>
    <w:rsid w:val="005E7769"/>
    <w:rsid w:val="005E7843"/>
    <w:rsid w:val="005F487F"/>
    <w:rsid w:val="005F593C"/>
    <w:rsid w:val="005F6D2C"/>
    <w:rsid w:val="00600320"/>
    <w:rsid w:val="006077A3"/>
    <w:rsid w:val="00612E04"/>
    <w:rsid w:val="00622B67"/>
    <w:rsid w:val="00625457"/>
    <w:rsid w:val="00633E88"/>
    <w:rsid w:val="00634F57"/>
    <w:rsid w:val="00654807"/>
    <w:rsid w:val="00656D0B"/>
    <w:rsid w:val="00661B41"/>
    <w:rsid w:val="006622F4"/>
    <w:rsid w:val="006641F3"/>
    <w:rsid w:val="006705B9"/>
    <w:rsid w:val="006743A3"/>
    <w:rsid w:val="00674D80"/>
    <w:rsid w:val="00675B85"/>
    <w:rsid w:val="006879B6"/>
    <w:rsid w:val="00690508"/>
    <w:rsid w:val="00690FC3"/>
    <w:rsid w:val="00697176"/>
    <w:rsid w:val="00697C5D"/>
    <w:rsid w:val="006A3ACE"/>
    <w:rsid w:val="006B7220"/>
    <w:rsid w:val="006B7229"/>
    <w:rsid w:val="006C07C2"/>
    <w:rsid w:val="006C7971"/>
    <w:rsid w:val="006D3F22"/>
    <w:rsid w:val="007029AD"/>
    <w:rsid w:val="00707B6C"/>
    <w:rsid w:val="0071006C"/>
    <w:rsid w:val="00712717"/>
    <w:rsid w:val="00717F1A"/>
    <w:rsid w:val="00723FFD"/>
    <w:rsid w:val="007360BD"/>
    <w:rsid w:val="00764DC1"/>
    <w:rsid w:val="00780B60"/>
    <w:rsid w:val="0078526C"/>
    <w:rsid w:val="007E1712"/>
    <w:rsid w:val="007E7F92"/>
    <w:rsid w:val="007F0D8E"/>
    <w:rsid w:val="007F3FD8"/>
    <w:rsid w:val="00821521"/>
    <w:rsid w:val="00823969"/>
    <w:rsid w:val="008403EB"/>
    <w:rsid w:val="00842D24"/>
    <w:rsid w:val="00847FDE"/>
    <w:rsid w:val="00857955"/>
    <w:rsid w:val="00864F37"/>
    <w:rsid w:val="00871026"/>
    <w:rsid w:val="00874213"/>
    <w:rsid w:val="0088001D"/>
    <w:rsid w:val="00892656"/>
    <w:rsid w:val="008A05FC"/>
    <w:rsid w:val="008A1183"/>
    <w:rsid w:val="008B17F0"/>
    <w:rsid w:val="008B450F"/>
    <w:rsid w:val="008B5248"/>
    <w:rsid w:val="008B678C"/>
    <w:rsid w:val="008C06EB"/>
    <w:rsid w:val="008C27A7"/>
    <w:rsid w:val="008C4C36"/>
    <w:rsid w:val="008D2BFB"/>
    <w:rsid w:val="008E7B5D"/>
    <w:rsid w:val="009017FE"/>
    <w:rsid w:val="009020A3"/>
    <w:rsid w:val="00912F67"/>
    <w:rsid w:val="00913329"/>
    <w:rsid w:val="0091789D"/>
    <w:rsid w:val="00924BD8"/>
    <w:rsid w:val="00925F88"/>
    <w:rsid w:val="00937780"/>
    <w:rsid w:val="00942B59"/>
    <w:rsid w:val="009452C0"/>
    <w:rsid w:val="00946B6C"/>
    <w:rsid w:val="00962D38"/>
    <w:rsid w:val="00962EC2"/>
    <w:rsid w:val="00966000"/>
    <w:rsid w:val="009677B7"/>
    <w:rsid w:val="00977888"/>
    <w:rsid w:val="00987FFC"/>
    <w:rsid w:val="009904AC"/>
    <w:rsid w:val="009926F8"/>
    <w:rsid w:val="00994CBC"/>
    <w:rsid w:val="009B14EF"/>
    <w:rsid w:val="009C1015"/>
    <w:rsid w:val="009D6A69"/>
    <w:rsid w:val="009E244B"/>
    <w:rsid w:val="009F3D26"/>
    <w:rsid w:val="009F474E"/>
    <w:rsid w:val="00A076E8"/>
    <w:rsid w:val="00A07D54"/>
    <w:rsid w:val="00A10BCF"/>
    <w:rsid w:val="00A236ED"/>
    <w:rsid w:val="00A25178"/>
    <w:rsid w:val="00A30A6A"/>
    <w:rsid w:val="00A55FE1"/>
    <w:rsid w:val="00A57B54"/>
    <w:rsid w:val="00A7514E"/>
    <w:rsid w:val="00A754E2"/>
    <w:rsid w:val="00A75A04"/>
    <w:rsid w:val="00A90CF6"/>
    <w:rsid w:val="00AA1C44"/>
    <w:rsid w:val="00AA5E04"/>
    <w:rsid w:val="00AC2752"/>
    <w:rsid w:val="00AE0CDF"/>
    <w:rsid w:val="00AF1C55"/>
    <w:rsid w:val="00AF2B81"/>
    <w:rsid w:val="00B05C8C"/>
    <w:rsid w:val="00B11B50"/>
    <w:rsid w:val="00B17EEE"/>
    <w:rsid w:val="00B24A98"/>
    <w:rsid w:val="00B37B19"/>
    <w:rsid w:val="00B42014"/>
    <w:rsid w:val="00B426DA"/>
    <w:rsid w:val="00B50811"/>
    <w:rsid w:val="00B609C2"/>
    <w:rsid w:val="00B629B4"/>
    <w:rsid w:val="00B65DC4"/>
    <w:rsid w:val="00B76868"/>
    <w:rsid w:val="00B932D7"/>
    <w:rsid w:val="00B96EB0"/>
    <w:rsid w:val="00BA0356"/>
    <w:rsid w:val="00BB1DA1"/>
    <w:rsid w:val="00BB3291"/>
    <w:rsid w:val="00BB5E5B"/>
    <w:rsid w:val="00BD09F8"/>
    <w:rsid w:val="00BD3B14"/>
    <w:rsid w:val="00BD3E17"/>
    <w:rsid w:val="00BD78EC"/>
    <w:rsid w:val="00BD7B56"/>
    <w:rsid w:val="00BE40CB"/>
    <w:rsid w:val="00BE6EB7"/>
    <w:rsid w:val="00BF5F7E"/>
    <w:rsid w:val="00C03522"/>
    <w:rsid w:val="00C0560E"/>
    <w:rsid w:val="00C156D9"/>
    <w:rsid w:val="00C36549"/>
    <w:rsid w:val="00C4724E"/>
    <w:rsid w:val="00C51D35"/>
    <w:rsid w:val="00C622A7"/>
    <w:rsid w:val="00C666F4"/>
    <w:rsid w:val="00C7255D"/>
    <w:rsid w:val="00C7448A"/>
    <w:rsid w:val="00C75624"/>
    <w:rsid w:val="00C75A5D"/>
    <w:rsid w:val="00C8147D"/>
    <w:rsid w:val="00C85CEB"/>
    <w:rsid w:val="00C86008"/>
    <w:rsid w:val="00C91E7C"/>
    <w:rsid w:val="00C95C5E"/>
    <w:rsid w:val="00CA5631"/>
    <w:rsid w:val="00CB502F"/>
    <w:rsid w:val="00CC08E8"/>
    <w:rsid w:val="00CC1966"/>
    <w:rsid w:val="00CD1662"/>
    <w:rsid w:val="00CD326A"/>
    <w:rsid w:val="00CE4849"/>
    <w:rsid w:val="00CE4F01"/>
    <w:rsid w:val="00CE61F0"/>
    <w:rsid w:val="00D02AEF"/>
    <w:rsid w:val="00D3321E"/>
    <w:rsid w:val="00D42A9A"/>
    <w:rsid w:val="00D442C8"/>
    <w:rsid w:val="00D46297"/>
    <w:rsid w:val="00D46A0E"/>
    <w:rsid w:val="00D6579F"/>
    <w:rsid w:val="00D73364"/>
    <w:rsid w:val="00D73B5F"/>
    <w:rsid w:val="00D91D2B"/>
    <w:rsid w:val="00DA41C9"/>
    <w:rsid w:val="00DA44ED"/>
    <w:rsid w:val="00DC6943"/>
    <w:rsid w:val="00DC6DD6"/>
    <w:rsid w:val="00DD55FA"/>
    <w:rsid w:val="00DE2517"/>
    <w:rsid w:val="00DF2255"/>
    <w:rsid w:val="00DF5F5B"/>
    <w:rsid w:val="00DF7D8C"/>
    <w:rsid w:val="00E07A2D"/>
    <w:rsid w:val="00E10AB1"/>
    <w:rsid w:val="00E31423"/>
    <w:rsid w:val="00E33D4E"/>
    <w:rsid w:val="00E410DC"/>
    <w:rsid w:val="00E41369"/>
    <w:rsid w:val="00E46DB5"/>
    <w:rsid w:val="00E55B81"/>
    <w:rsid w:val="00E576AB"/>
    <w:rsid w:val="00E60929"/>
    <w:rsid w:val="00E66F53"/>
    <w:rsid w:val="00E70AB8"/>
    <w:rsid w:val="00E81E93"/>
    <w:rsid w:val="00E907E5"/>
    <w:rsid w:val="00E95D03"/>
    <w:rsid w:val="00EC3C00"/>
    <w:rsid w:val="00ED5A6D"/>
    <w:rsid w:val="00EE6A2D"/>
    <w:rsid w:val="00F04CE4"/>
    <w:rsid w:val="00F0578C"/>
    <w:rsid w:val="00F06349"/>
    <w:rsid w:val="00F1391E"/>
    <w:rsid w:val="00F254A5"/>
    <w:rsid w:val="00F257B6"/>
    <w:rsid w:val="00F32032"/>
    <w:rsid w:val="00F3652E"/>
    <w:rsid w:val="00F446A4"/>
    <w:rsid w:val="00F51EE5"/>
    <w:rsid w:val="00F62865"/>
    <w:rsid w:val="00F65CF3"/>
    <w:rsid w:val="00F70E0B"/>
    <w:rsid w:val="00F722C7"/>
    <w:rsid w:val="00F76621"/>
    <w:rsid w:val="00FA2A56"/>
    <w:rsid w:val="00FC0895"/>
    <w:rsid w:val="00FE07EA"/>
    <w:rsid w:val="00FE1286"/>
    <w:rsid w:val="00FE4394"/>
    <w:rsid w:val="00FF2A7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B408EA"/>
  <w15:chartTrackingRefBased/>
  <w15:docId w15:val="{974F92DB-E664-44AC-A61B-0E2275FD9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AB1"/>
    <w:pPr>
      <w:spacing w:after="0" w:line="240" w:lineRule="auto"/>
    </w:pPr>
    <w:rPr>
      <w:rFonts w:ascii="Times New Roman" w:eastAsia="Times New Roman" w:hAnsi="Times New Roman" w:cs="Times New Roman"/>
      <w:sz w:val="24"/>
      <w:szCs w:val="24"/>
      <w:lang w:eastAsia="vi-VN"/>
    </w:rPr>
  </w:style>
  <w:style w:type="paragraph" w:styleId="Heading1">
    <w:name w:val="heading 1"/>
    <w:basedOn w:val="Normal"/>
    <w:next w:val="Normal"/>
    <w:link w:val="Heading1Char"/>
    <w:uiPriority w:val="9"/>
    <w:qFormat/>
    <w:rsid w:val="008C4C36"/>
    <w:pPr>
      <w:keepNext/>
      <w:keepLines/>
      <w:spacing w:before="240"/>
      <w:outlineLvl w:val="0"/>
    </w:pPr>
    <w:rPr>
      <w:rFonts w:asciiTheme="majorHAnsi" w:eastAsiaTheme="majorEastAsia" w:hAnsiTheme="majorHAnsi" w:cstheme="majorBidi"/>
      <w:color w:val="2E74B5" w:themeColor="accent1" w:themeShade="BF"/>
      <w:sz w:val="32"/>
      <w:szCs w:val="32"/>
      <w:lang w:eastAsia="en-GB"/>
    </w:rPr>
  </w:style>
  <w:style w:type="paragraph" w:styleId="Heading2">
    <w:name w:val="heading 2"/>
    <w:basedOn w:val="Normal"/>
    <w:link w:val="Heading2Char"/>
    <w:uiPriority w:val="9"/>
    <w:qFormat/>
    <w:rsid w:val="001268CE"/>
    <w:pPr>
      <w:spacing w:before="100" w:beforeAutospacing="1" w:after="100" w:afterAutospacing="1"/>
      <w:outlineLvl w:val="1"/>
    </w:pPr>
    <w:rPr>
      <w:b/>
      <w:bCs/>
      <w:sz w:val="36"/>
      <w:szCs w:val="36"/>
      <w:lang w:eastAsia="en-GB"/>
    </w:rPr>
  </w:style>
  <w:style w:type="paragraph" w:styleId="Heading3">
    <w:name w:val="heading 3"/>
    <w:basedOn w:val="Normal"/>
    <w:next w:val="Normal"/>
    <w:link w:val="Heading3Char"/>
    <w:uiPriority w:val="9"/>
    <w:unhideWhenUsed/>
    <w:qFormat/>
    <w:rsid w:val="00E46DB5"/>
    <w:pPr>
      <w:keepNext/>
      <w:keepLines/>
      <w:spacing w:before="40"/>
      <w:outlineLvl w:val="2"/>
    </w:pPr>
    <w:rPr>
      <w:rFonts w:asciiTheme="majorHAnsi" w:eastAsiaTheme="majorEastAsia" w:hAnsiTheme="majorHAnsi" w:cstheme="majorBidi"/>
      <w:color w:val="1F4D78" w:themeColor="accent1" w:themeShade="7F"/>
      <w:lang w:eastAsia="en-GB"/>
    </w:rPr>
  </w:style>
  <w:style w:type="paragraph" w:styleId="Heading4">
    <w:name w:val="heading 4"/>
    <w:basedOn w:val="Normal"/>
    <w:next w:val="Normal"/>
    <w:link w:val="Heading4Char"/>
    <w:uiPriority w:val="9"/>
    <w:unhideWhenUsed/>
    <w:qFormat/>
    <w:rsid w:val="005F593C"/>
    <w:pPr>
      <w:keepNext/>
      <w:keepLines/>
      <w:spacing w:before="40"/>
      <w:outlineLvl w:val="3"/>
    </w:pPr>
    <w:rPr>
      <w:rFonts w:asciiTheme="majorHAnsi" w:eastAsiaTheme="majorEastAsia" w:hAnsiTheme="majorHAnsi" w:cstheme="majorBidi"/>
      <w:i/>
      <w:iCs/>
      <w:color w:val="2E74B5" w:themeColor="accent1" w:themeShade="BF"/>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C36"/>
    <w:rPr>
      <w:rFonts w:asciiTheme="majorHAnsi" w:eastAsiaTheme="majorEastAsia" w:hAnsiTheme="majorHAnsi" w:cstheme="majorBidi"/>
      <w:color w:val="2E74B5" w:themeColor="accent1" w:themeShade="BF"/>
      <w:sz w:val="32"/>
      <w:szCs w:val="32"/>
      <w:lang w:eastAsia="en-GB"/>
    </w:rPr>
  </w:style>
  <w:style w:type="character" w:customStyle="1" w:styleId="Heading2Char">
    <w:name w:val="Heading 2 Char"/>
    <w:basedOn w:val="DefaultParagraphFont"/>
    <w:link w:val="Heading2"/>
    <w:uiPriority w:val="9"/>
    <w:rsid w:val="001268CE"/>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E46DB5"/>
    <w:rPr>
      <w:rFonts w:asciiTheme="majorHAnsi" w:eastAsiaTheme="majorEastAsia" w:hAnsiTheme="majorHAnsi" w:cstheme="majorBidi"/>
      <w:color w:val="1F4D78" w:themeColor="accent1" w:themeShade="7F"/>
      <w:sz w:val="24"/>
      <w:szCs w:val="24"/>
      <w:lang w:eastAsia="en-GB"/>
    </w:rPr>
  </w:style>
  <w:style w:type="paragraph" w:styleId="NormalWeb">
    <w:name w:val="Normal (Web)"/>
    <w:basedOn w:val="Normal"/>
    <w:uiPriority w:val="99"/>
    <w:unhideWhenUsed/>
    <w:rsid w:val="00416BCF"/>
    <w:pPr>
      <w:spacing w:before="100" w:beforeAutospacing="1" w:after="100" w:afterAutospacing="1"/>
    </w:pPr>
    <w:rPr>
      <w:lang w:eastAsia="en-GB"/>
    </w:rPr>
  </w:style>
  <w:style w:type="character" w:styleId="Hyperlink">
    <w:name w:val="Hyperlink"/>
    <w:basedOn w:val="DefaultParagraphFont"/>
    <w:uiPriority w:val="99"/>
    <w:unhideWhenUsed/>
    <w:rsid w:val="007E7F92"/>
    <w:rPr>
      <w:color w:val="0000FF"/>
      <w:u w:val="single"/>
    </w:rPr>
  </w:style>
  <w:style w:type="character" w:styleId="Strong">
    <w:name w:val="Strong"/>
    <w:basedOn w:val="DefaultParagraphFont"/>
    <w:uiPriority w:val="22"/>
    <w:qFormat/>
    <w:rsid w:val="00467F55"/>
    <w:rPr>
      <w:b/>
      <w:bCs/>
    </w:rPr>
  </w:style>
  <w:style w:type="paragraph" w:styleId="FootnoteText">
    <w:name w:val="footnote text"/>
    <w:basedOn w:val="Normal"/>
    <w:link w:val="FootnoteTextChar"/>
    <w:uiPriority w:val="99"/>
    <w:semiHidden/>
    <w:unhideWhenUsed/>
    <w:rsid w:val="008B5248"/>
    <w:rPr>
      <w:sz w:val="20"/>
      <w:szCs w:val="20"/>
      <w:lang w:eastAsia="en-GB"/>
    </w:rPr>
  </w:style>
  <w:style w:type="character" w:customStyle="1" w:styleId="FootnoteTextChar">
    <w:name w:val="Footnote Text Char"/>
    <w:basedOn w:val="DefaultParagraphFont"/>
    <w:link w:val="FootnoteText"/>
    <w:uiPriority w:val="99"/>
    <w:semiHidden/>
    <w:rsid w:val="008B5248"/>
    <w:rPr>
      <w:rFonts w:ascii="Times New Roman" w:eastAsia="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B5248"/>
    <w:rPr>
      <w:vertAlign w:val="superscript"/>
    </w:rPr>
  </w:style>
  <w:style w:type="paragraph" w:styleId="EndnoteText">
    <w:name w:val="endnote text"/>
    <w:basedOn w:val="Normal"/>
    <w:link w:val="EndnoteTextChar"/>
    <w:uiPriority w:val="99"/>
    <w:semiHidden/>
    <w:unhideWhenUsed/>
    <w:rsid w:val="005F487F"/>
    <w:rPr>
      <w:sz w:val="20"/>
      <w:szCs w:val="20"/>
      <w:lang w:eastAsia="en-GB"/>
    </w:rPr>
  </w:style>
  <w:style w:type="character" w:customStyle="1" w:styleId="EndnoteTextChar">
    <w:name w:val="Endnote Text Char"/>
    <w:basedOn w:val="DefaultParagraphFont"/>
    <w:link w:val="EndnoteText"/>
    <w:uiPriority w:val="99"/>
    <w:semiHidden/>
    <w:rsid w:val="005F487F"/>
    <w:rPr>
      <w:rFonts w:ascii="Times New Roman" w:eastAsia="Times New Roman" w:hAnsi="Times New Roman" w:cs="Times New Roman"/>
      <w:sz w:val="20"/>
      <w:szCs w:val="20"/>
      <w:lang w:eastAsia="en-GB"/>
    </w:rPr>
  </w:style>
  <w:style w:type="character" w:styleId="EndnoteReference">
    <w:name w:val="endnote reference"/>
    <w:basedOn w:val="DefaultParagraphFont"/>
    <w:uiPriority w:val="99"/>
    <w:semiHidden/>
    <w:unhideWhenUsed/>
    <w:rsid w:val="005F487F"/>
    <w:rPr>
      <w:vertAlign w:val="superscript"/>
    </w:rPr>
  </w:style>
  <w:style w:type="table" w:styleId="TableGrid">
    <w:name w:val="Table Grid"/>
    <w:basedOn w:val="TableNormal"/>
    <w:uiPriority w:val="39"/>
    <w:rsid w:val="004A1C9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6ED"/>
    <w:pPr>
      <w:tabs>
        <w:tab w:val="center" w:pos="4680"/>
        <w:tab w:val="right" w:pos="9360"/>
      </w:tabs>
    </w:pPr>
    <w:rPr>
      <w:lang w:eastAsia="en-GB"/>
    </w:rPr>
  </w:style>
  <w:style w:type="character" w:customStyle="1" w:styleId="HeaderChar">
    <w:name w:val="Header Char"/>
    <w:basedOn w:val="DefaultParagraphFont"/>
    <w:link w:val="Header"/>
    <w:uiPriority w:val="99"/>
    <w:rsid w:val="00A236ED"/>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A236ED"/>
    <w:pPr>
      <w:tabs>
        <w:tab w:val="center" w:pos="4680"/>
        <w:tab w:val="right" w:pos="9360"/>
      </w:tabs>
    </w:pPr>
    <w:rPr>
      <w:lang w:eastAsia="en-GB"/>
    </w:rPr>
  </w:style>
  <w:style w:type="character" w:customStyle="1" w:styleId="FooterChar">
    <w:name w:val="Footer Char"/>
    <w:basedOn w:val="DefaultParagraphFont"/>
    <w:link w:val="Footer"/>
    <w:uiPriority w:val="99"/>
    <w:rsid w:val="00A236ED"/>
    <w:rPr>
      <w:rFonts w:ascii="Times New Roman" w:eastAsia="Times New Roman" w:hAnsi="Times New Roman" w:cs="Times New Roman"/>
      <w:sz w:val="24"/>
      <w:szCs w:val="24"/>
      <w:lang w:eastAsia="en-GB"/>
    </w:rPr>
  </w:style>
  <w:style w:type="character" w:styleId="PageNumber">
    <w:name w:val="page number"/>
    <w:basedOn w:val="DefaultParagraphFont"/>
    <w:uiPriority w:val="99"/>
    <w:semiHidden/>
    <w:unhideWhenUsed/>
    <w:rsid w:val="00A236ED"/>
  </w:style>
  <w:style w:type="paragraph" w:styleId="TOCHeading">
    <w:name w:val="TOC Heading"/>
    <w:basedOn w:val="Heading1"/>
    <w:next w:val="Normal"/>
    <w:uiPriority w:val="39"/>
    <w:unhideWhenUsed/>
    <w:qFormat/>
    <w:rsid w:val="00BD3E17"/>
    <w:pPr>
      <w:spacing w:before="480" w:line="276" w:lineRule="auto"/>
      <w:outlineLvl w:val="9"/>
    </w:pPr>
    <w:rPr>
      <w:b/>
      <w:bCs/>
      <w:sz w:val="28"/>
      <w:szCs w:val="28"/>
      <w:lang w:val="en-US" w:eastAsia="en-US"/>
    </w:rPr>
  </w:style>
  <w:style w:type="paragraph" w:styleId="TOC1">
    <w:name w:val="toc 1"/>
    <w:basedOn w:val="Normal"/>
    <w:next w:val="Normal"/>
    <w:autoRedefine/>
    <w:uiPriority w:val="39"/>
    <w:unhideWhenUsed/>
    <w:rsid w:val="007360BD"/>
    <w:pPr>
      <w:tabs>
        <w:tab w:val="right" w:leader="dot" w:pos="9061"/>
      </w:tabs>
      <w:spacing w:before="120" w:line="360" w:lineRule="auto"/>
    </w:pPr>
    <w:rPr>
      <w:rFonts w:asciiTheme="majorHAnsi" w:hAnsiTheme="majorHAnsi" w:cstheme="majorHAnsi"/>
      <w:b/>
      <w:bCs/>
      <w:noProof/>
      <w:sz w:val="28"/>
      <w:szCs w:val="28"/>
      <w:lang w:eastAsia="en-GB"/>
    </w:rPr>
  </w:style>
  <w:style w:type="paragraph" w:styleId="TOC2">
    <w:name w:val="toc 2"/>
    <w:basedOn w:val="Normal"/>
    <w:next w:val="Normal"/>
    <w:autoRedefine/>
    <w:uiPriority w:val="39"/>
    <w:unhideWhenUsed/>
    <w:rsid w:val="00BD3E17"/>
    <w:pPr>
      <w:spacing w:before="120"/>
      <w:ind w:left="240"/>
    </w:pPr>
    <w:rPr>
      <w:rFonts w:asciiTheme="minorHAnsi" w:hAnsiTheme="minorHAnsi" w:cstheme="minorHAnsi"/>
      <w:b/>
      <w:bCs/>
      <w:sz w:val="22"/>
      <w:szCs w:val="22"/>
      <w:lang w:eastAsia="en-GB"/>
    </w:rPr>
  </w:style>
  <w:style w:type="paragraph" w:styleId="TOC3">
    <w:name w:val="toc 3"/>
    <w:basedOn w:val="Normal"/>
    <w:next w:val="Normal"/>
    <w:autoRedefine/>
    <w:uiPriority w:val="39"/>
    <w:unhideWhenUsed/>
    <w:rsid w:val="00054CA1"/>
    <w:pPr>
      <w:tabs>
        <w:tab w:val="right" w:leader="dot" w:pos="9061"/>
      </w:tabs>
      <w:spacing w:line="360" w:lineRule="auto"/>
      <w:ind w:left="480"/>
    </w:pPr>
    <w:rPr>
      <w:noProof/>
      <w:sz w:val="28"/>
      <w:szCs w:val="28"/>
      <w:lang w:eastAsia="en-GB"/>
    </w:rPr>
  </w:style>
  <w:style w:type="paragraph" w:styleId="TOC4">
    <w:name w:val="toc 4"/>
    <w:basedOn w:val="Normal"/>
    <w:next w:val="Normal"/>
    <w:autoRedefine/>
    <w:uiPriority w:val="39"/>
    <w:semiHidden/>
    <w:unhideWhenUsed/>
    <w:rsid w:val="00BD3E17"/>
    <w:pPr>
      <w:ind w:left="720"/>
    </w:pPr>
    <w:rPr>
      <w:rFonts w:asciiTheme="minorHAnsi" w:hAnsiTheme="minorHAnsi" w:cstheme="minorHAnsi"/>
      <w:sz w:val="20"/>
      <w:szCs w:val="20"/>
      <w:lang w:eastAsia="en-GB"/>
    </w:rPr>
  </w:style>
  <w:style w:type="paragraph" w:styleId="TOC5">
    <w:name w:val="toc 5"/>
    <w:basedOn w:val="Normal"/>
    <w:next w:val="Normal"/>
    <w:autoRedefine/>
    <w:uiPriority w:val="39"/>
    <w:semiHidden/>
    <w:unhideWhenUsed/>
    <w:rsid w:val="00BD3E17"/>
    <w:pPr>
      <w:ind w:left="960"/>
    </w:pPr>
    <w:rPr>
      <w:rFonts w:asciiTheme="minorHAnsi" w:hAnsiTheme="minorHAnsi" w:cstheme="minorHAnsi"/>
      <w:sz w:val="20"/>
      <w:szCs w:val="20"/>
      <w:lang w:eastAsia="en-GB"/>
    </w:rPr>
  </w:style>
  <w:style w:type="paragraph" w:styleId="TOC6">
    <w:name w:val="toc 6"/>
    <w:basedOn w:val="Normal"/>
    <w:next w:val="Normal"/>
    <w:autoRedefine/>
    <w:uiPriority w:val="39"/>
    <w:semiHidden/>
    <w:unhideWhenUsed/>
    <w:rsid w:val="00BD3E17"/>
    <w:pPr>
      <w:ind w:left="1200"/>
    </w:pPr>
    <w:rPr>
      <w:rFonts w:asciiTheme="minorHAnsi" w:hAnsiTheme="minorHAnsi" w:cstheme="minorHAnsi"/>
      <w:sz w:val="20"/>
      <w:szCs w:val="20"/>
      <w:lang w:eastAsia="en-GB"/>
    </w:rPr>
  </w:style>
  <w:style w:type="paragraph" w:styleId="TOC7">
    <w:name w:val="toc 7"/>
    <w:basedOn w:val="Normal"/>
    <w:next w:val="Normal"/>
    <w:autoRedefine/>
    <w:uiPriority w:val="39"/>
    <w:semiHidden/>
    <w:unhideWhenUsed/>
    <w:rsid w:val="00BD3E17"/>
    <w:pPr>
      <w:ind w:left="1440"/>
    </w:pPr>
    <w:rPr>
      <w:rFonts w:asciiTheme="minorHAnsi" w:hAnsiTheme="minorHAnsi" w:cstheme="minorHAnsi"/>
      <w:sz w:val="20"/>
      <w:szCs w:val="20"/>
      <w:lang w:eastAsia="en-GB"/>
    </w:rPr>
  </w:style>
  <w:style w:type="paragraph" w:styleId="TOC8">
    <w:name w:val="toc 8"/>
    <w:basedOn w:val="Normal"/>
    <w:next w:val="Normal"/>
    <w:autoRedefine/>
    <w:uiPriority w:val="39"/>
    <w:semiHidden/>
    <w:unhideWhenUsed/>
    <w:rsid w:val="00BD3E17"/>
    <w:pPr>
      <w:ind w:left="1680"/>
    </w:pPr>
    <w:rPr>
      <w:rFonts w:asciiTheme="minorHAnsi" w:hAnsiTheme="minorHAnsi" w:cstheme="minorHAnsi"/>
      <w:sz w:val="20"/>
      <w:szCs w:val="20"/>
      <w:lang w:eastAsia="en-GB"/>
    </w:rPr>
  </w:style>
  <w:style w:type="paragraph" w:styleId="TOC9">
    <w:name w:val="toc 9"/>
    <w:basedOn w:val="Normal"/>
    <w:next w:val="Normal"/>
    <w:autoRedefine/>
    <w:uiPriority w:val="39"/>
    <w:semiHidden/>
    <w:unhideWhenUsed/>
    <w:rsid w:val="00BD3E17"/>
    <w:pPr>
      <w:ind w:left="1920"/>
    </w:pPr>
    <w:rPr>
      <w:rFonts w:asciiTheme="minorHAnsi" w:hAnsiTheme="minorHAnsi" w:cstheme="minorHAnsi"/>
      <w:sz w:val="20"/>
      <w:szCs w:val="20"/>
      <w:lang w:eastAsia="en-GB"/>
    </w:rPr>
  </w:style>
  <w:style w:type="character" w:customStyle="1" w:styleId="ff2">
    <w:name w:val="ff2"/>
    <w:basedOn w:val="DefaultParagraphFont"/>
    <w:rsid w:val="00717F1A"/>
  </w:style>
  <w:style w:type="paragraph" w:customStyle="1" w:styleId="bodytext150">
    <w:name w:val="bodytext150"/>
    <w:basedOn w:val="Normal"/>
    <w:rsid w:val="00717F1A"/>
    <w:pPr>
      <w:spacing w:before="100" w:beforeAutospacing="1" w:after="100" w:afterAutospacing="1"/>
    </w:pPr>
  </w:style>
  <w:style w:type="paragraph" w:customStyle="1" w:styleId="bodytext100">
    <w:name w:val="bodytext100"/>
    <w:basedOn w:val="Normal"/>
    <w:rsid w:val="00717F1A"/>
    <w:pPr>
      <w:spacing w:before="100" w:beforeAutospacing="1" w:after="100" w:afterAutospacing="1"/>
    </w:pPr>
  </w:style>
  <w:style w:type="paragraph" w:customStyle="1" w:styleId="bodytext0">
    <w:name w:val="bodytext0"/>
    <w:basedOn w:val="Normal"/>
    <w:rsid w:val="00717F1A"/>
    <w:pPr>
      <w:spacing w:before="100" w:beforeAutospacing="1" w:after="100" w:afterAutospacing="1"/>
    </w:pPr>
  </w:style>
  <w:style w:type="paragraph" w:styleId="ListParagraph">
    <w:name w:val="List Paragraph"/>
    <w:basedOn w:val="Normal"/>
    <w:uiPriority w:val="34"/>
    <w:qFormat/>
    <w:rsid w:val="00717F1A"/>
    <w:pPr>
      <w:spacing w:line="360" w:lineRule="auto"/>
      <w:ind w:left="720" w:firstLine="448"/>
      <w:contextualSpacing/>
      <w:jc w:val="both"/>
    </w:pPr>
    <w:rPr>
      <w:lang w:eastAsia="en-GB"/>
    </w:rPr>
  </w:style>
  <w:style w:type="character" w:customStyle="1" w:styleId="Heading4Char">
    <w:name w:val="Heading 4 Char"/>
    <w:basedOn w:val="DefaultParagraphFont"/>
    <w:link w:val="Heading4"/>
    <w:uiPriority w:val="9"/>
    <w:rsid w:val="005F593C"/>
    <w:rPr>
      <w:rFonts w:asciiTheme="majorHAnsi" w:eastAsiaTheme="majorEastAsia" w:hAnsiTheme="majorHAnsi" w:cstheme="majorBidi"/>
      <w:i/>
      <w:iCs/>
      <w:color w:val="2E74B5" w:themeColor="accent1" w:themeShade="BF"/>
      <w:sz w:val="24"/>
      <w:szCs w:val="24"/>
      <w:lang w:eastAsia="en-GB"/>
    </w:rPr>
  </w:style>
  <w:style w:type="character" w:styleId="UnresolvedMention">
    <w:name w:val="Unresolved Mention"/>
    <w:basedOn w:val="DefaultParagraphFont"/>
    <w:uiPriority w:val="99"/>
    <w:semiHidden/>
    <w:unhideWhenUsed/>
    <w:rsid w:val="00F446A4"/>
    <w:rPr>
      <w:color w:val="605E5C"/>
      <w:shd w:val="clear" w:color="auto" w:fill="E1DFDD"/>
    </w:rPr>
  </w:style>
  <w:style w:type="character" w:styleId="Emphasis">
    <w:name w:val="Emphasis"/>
    <w:basedOn w:val="DefaultParagraphFont"/>
    <w:uiPriority w:val="20"/>
    <w:qFormat/>
    <w:rsid w:val="00C86008"/>
    <w:rPr>
      <w:i/>
      <w:iCs/>
    </w:rPr>
  </w:style>
  <w:style w:type="character" w:styleId="FollowedHyperlink">
    <w:name w:val="FollowedHyperlink"/>
    <w:basedOn w:val="DefaultParagraphFont"/>
    <w:uiPriority w:val="99"/>
    <w:semiHidden/>
    <w:unhideWhenUsed/>
    <w:rsid w:val="00F70E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67563">
      <w:bodyDiv w:val="1"/>
      <w:marLeft w:val="0"/>
      <w:marRight w:val="0"/>
      <w:marTop w:val="0"/>
      <w:marBottom w:val="0"/>
      <w:divBdr>
        <w:top w:val="none" w:sz="0" w:space="0" w:color="auto"/>
        <w:left w:val="none" w:sz="0" w:space="0" w:color="auto"/>
        <w:bottom w:val="none" w:sz="0" w:space="0" w:color="auto"/>
        <w:right w:val="none" w:sz="0" w:space="0" w:color="auto"/>
      </w:divBdr>
      <w:divsChild>
        <w:div w:id="1240140580">
          <w:marLeft w:val="0"/>
          <w:marRight w:val="0"/>
          <w:marTop w:val="0"/>
          <w:marBottom w:val="0"/>
          <w:divBdr>
            <w:top w:val="none" w:sz="0" w:space="0" w:color="auto"/>
            <w:left w:val="none" w:sz="0" w:space="0" w:color="auto"/>
            <w:bottom w:val="none" w:sz="0" w:space="0" w:color="auto"/>
            <w:right w:val="none" w:sz="0" w:space="0" w:color="auto"/>
          </w:divBdr>
          <w:divsChild>
            <w:div w:id="1974671180">
              <w:marLeft w:val="0"/>
              <w:marRight w:val="0"/>
              <w:marTop w:val="0"/>
              <w:marBottom w:val="0"/>
              <w:divBdr>
                <w:top w:val="none" w:sz="0" w:space="0" w:color="auto"/>
                <w:left w:val="none" w:sz="0" w:space="0" w:color="auto"/>
                <w:bottom w:val="none" w:sz="0" w:space="0" w:color="auto"/>
                <w:right w:val="none" w:sz="0" w:space="0" w:color="auto"/>
              </w:divBdr>
              <w:divsChild>
                <w:div w:id="210286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66570">
      <w:bodyDiv w:val="1"/>
      <w:marLeft w:val="0"/>
      <w:marRight w:val="0"/>
      <w:marTop w:val="0"/>
      <w:marBottom w:val="0"/>
      <w:divBdr>
        <w:top w:val="none" w:sz="0" w:space="0" w:color="auto"/>
        <w:left w:val="none" w:sz="0" w:space="0" w:color="auto"/>
        <w:bottom w:val="none" w:sz="0" w:space="0" w:color="auto"/>
        <w:right w:val="none" w:sz="0" w:space="0" w:color="auto"/>
      </w:divBdr>
    </w:div>
    <w:div w:id="123280142">
      <w:bodyDiv w:val="1"/>
      <w:marLeft w:val="0"/>
      <w:marRight w:val="0"/>
      <w:marTop w:val="0"/>
      <w:marBottom w:val="0"/>
      <w:divBdr>
        <w:top w:val="none" w:sz="0" w:space="0" w:color="auto"/>
        <w:left w:val="none" w:sz="0" w:space="0" w:color="auto"/>
        <w:bottom w:val="none" w:sz="0" w:space="0" w:color="auto"/>
        <w:right w:val="none" w:sz="0" w:space="0" w:color="auto"/>
      </w:divBdr>
      <w:divsChild>
        <w:div w:id="359205949">
          <w:marLeft w:val="0"/>
          <w:marRight w:val="0"/>
          <w:marTop w:val="0"/>
          <w:marBottom w:val="0"/>
          <w:divBdr>
            <w:top w:val="none" w:sz="0" w:space="0" w:color="auto"/>
            <w:left w:val="none" w:sz="0" w:space="0" w:color="auto"/>
            <w:bottom w:val="none" w:sz="0" w:space="0" w:color="auto"/>
            <w:right w:val="none" w:sz="0" w:space="0" w:color="auto"/>
          </w:divBdr>
          <w:divsChild>
            <w:div w:id="638387628">
              <w:marLeft w:val="0"/>
              <w:marRight w:val="0"/>
              <w:marTop w:val="0"/>
              <w:marBottom w:val="0"/>
              <w:divBdr>
                <w:top w:val="none" w:sz="0" w:space="0" w:color="auto"/>
                <w:left w:val="none" w:sz="0" w:space="0" w:color="auto"/>
                <w:bottom w:val="none" w:sz="0" w:space="0" w:color="auto"/>
                <w:right w:val="none" w:sz="0" w:space="0" w:color="auto"/>
              </w:divBdr>
              <w:divsChild>
                <w:div w:id="214030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38998">
      <w:bodyDiv w:val="1"/>
      <w:marLeft w:val="0"/>
      <w:marRight w:val="0"/>
      <w:marTop w:val="0"/>
      <w:marBottom w:val="0"/>
      <w:divBdr>
        <w:top w:val="none" w:sz="0" w:space="0" w:color="auto"/>
        <w:left w:val="none" w:sz="0" w:space="0" w:color="auto"/>
        <w:bottom w:val="none" w:sz="0" w:space="0" w:color="auto"/>
        <w:right w:val="none" w:sz="0" w:space="0" w:color="auto"/>
      </w:divBdr>
    </w:div>
    <w:div w:id="153567930">
      <w:bodyDiv w:val="1"/>
      <w:marLeft w:val="0"/>
      <w:marRight w:val="0"/>
      <w:marTop w:val="0"/>
      <w:marBottom w:val="0"/>
      <w:divBdr>
        <w:top w:val="none" w:sz="0" w:space="0" w:color="auto"/>
        <w:left w:val="none" w:sz="0" w:space="0" w:color="auto"/>
        <w:bottom w:val="none" w:sz="0" w:space="0" w:color="auto"/>
        <w:right w:val="none" w:sz="0" w:space="0" w:color="auto"/>
      </w:divBdr>
    </w:div>
    <w:div w:id="154953321">
      <w:bodyDiv w:val="1"/>
      <w:marLeft w:val="0"/>
      <w:marRight w:val="0"/>
      <w:marTop w:val="0"/>
      <w:marBottom w:val="0"/>
      <w:divBdr>
        <w:top w:val="none" w:sz="0" w:space="0" w:color="auto"/>
        <w:left w:val="none" w:sz="0" w:space="0" w:color="auto"/>
        <w:bottom w:val="none" w:sz="0" w:space="0" w:color="auto"/>
        <w:right w:val="none" w:sz="0" w:space="0" w:color="auto"/>
      </w:divBdr>
      <w:divsChild>
        <w:div w:id="1467820629">
          <w:marLeft w:val="0"/>
          <w:marRight w:val="0"/>
          <w:marTop w:val="0"/>
          <w:marBottom w:val="0"/>
          <w:divBdr>
            <w:top w:val="none" w:sz="0" w:space="0" w:color="auto"/>
            <w:left w:val="none" w:sz="0" w:space="0" w:color="auto"/>
            <w:bottom w:val="none" w:sz="0" w:space="0" w:color="auto"/>
            <w:right w:val="none" w:sz="0" w:space="0" w:color="auto"/>
          </w:divBdr>
          <w:divsChild>
            <w:div w:id="1838958336">
              <w:marLeft w:val="0"/>
              <w:marRight w:val="0"/>
              <w:marTop w:val="0"/>
              <w:marBottom w:val="0"/>
              <w:divBdr>
                <w:top w:val="none" w:sz="0" w:space="0" w:color="auto"/>
                <w:left w:val="none" w:sz="0" w:space="0" w:color="auto"/>
                <w:bottom w:val="none" w:sz="0" w:space="0" w:color="auto"/>
                <w:right w:val="none" w:sz="0" w:space="0" w:color="auto"/>
              </w:divBdr>
              <w:divsChild>
                <w:div w:id="14308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900304">
      <w:bodyDiv w:val="1"/>
      <w:marLeft w:val="0"/>
      <w:marRight w:val="0"/>
      <w:marTop w:val="0"/>
      <w:marBottom w:val="0"/>
      <w:divBdr>
        <w:top w:val="none" w:sz="0" w:space="0" w:color="auto"/>
        <w:left w:val="none" w:sz="0" w:space="0" w:color="auto"/>
        <w:bottom w:val="none" w:sz="0" w:space="0" w:color="auto"/>
        <w:right w:val="none" w:sz="0" w:space="0" w:color="auto"/>
      </w:divBdr>
    </w:div>
    <w:div w:id="264116703">
      <w:bodyDiv w:val="1"/>
      <w:marLeft w:val="0"/>
      <w:marRight w:val="0"/>
      <w:marTop w:val="0"/>
      <w:marBottom w:val="0"/>
      <w:divBdr>
        <w:top w:val="none" w:sz="0" w:space="0" w:color="auto"/>
        <w:left w:val="none" w:sz="0" w:space="0" w:color="auto"/>
        <w:bottom w:val="none" w:sz="0" w:space="0" w:color="auto"/>
        <w:right w:val="none" w:sz="0" w:space="0" w:color="auto"/>
      </w:divBdr>
    </w:div>
    <w:div w:id="269363844">
      <w:bodyDiv w:val="1"/>
      <w:marLeft w:val="0"/>
      <w:marRight w:val="0"/>
      <w:marTop w:val="0"/>
      <w:marBottom w:val="0"/>
      <w:divBdr>
        <w:top w:val="none" w:sz="0" w:space="0" w:color="auto"/>
        <w:left w:val="none" w:sz="0" w:space="0" w:color="auto"/>
        <w:bottom w:val="none" w:sz="0" w:space="0" w:color="auto"/>
        <w:right w:val="none" w:sz="0" w:space="0" w:color="auto"/>
      </w:divBdr>
    </w:div>
    <w:div w:id="281419912">
      <w:bodyDiv w:val="1"/>
      <w:marLeft w:val="0"/>
      <w:marRight w:val="0"/>
      <w:marTop w:val="0"/>
      <w:marBottom w:val="0"/>
      <w:divBdr>
        <w:top w:val="none" w:sz="0" w:space="0" w:color="auto"/>
        <w:left w:val="none" w:sz="0" w:space="0" w:color="auto"/>
        <w:bottom w:val="none" w:sz="0" w:space="0" w:color="auto"/>
        <w:right w:val="none" w:sz="0" w:space="0" w:color="auto"/>
      </w:divBdr>
    </w:div>
    <w:div w:id="301279031">
      <w:bodyDiv w:val="1"/>
      <w:marLeft w:val="0"/>
      <w:marRight w:val="0"/>
      <w:marTop w:val="0"/>
      <w:marBottom w:val="0"/>
      <w:divBdr>
        <w:top w:val="none" w:sz="0" w:space="0" w:color="auto"/>
        <w:left w:val="none" w:sz="0" w:space="0" w:color="auto"/>
        <w:bottom w:val="none" w:sz="0" w:space="0" w:color="auto"/>
        <w:right w:val="none" w:sz="0" w:space="0" w:color="auto"/>
      </w:divBdr>
    </w:div>
    <w:div w:id="312803763">
      <w:bodyDiv w:val="1"/>
      <w:marLeft w:val="0"/>
      <w:marRight w:val="0"/>
      <w:marTop w:val="0"/>
      <w:marBottom w:val="0"/>
      <w:divBdr>
        <w:top w:val="none" w:sz="0" w:space="0" w:color="auto"/>
        <w:left w:val="none" w:sz="0" w:space="0" w:color="auto"/>
        <w:bottom w:val="none" w:sz="0" w:space="0" w:color="auto"/>
        <w:right w:val="none" w:sz="0" w:space="0" w:color="auto"/>
      </w:divBdr>
    </w:div>
    <w:div w:id="345911649">
      <w:bodyDiv w:val="1"/>
      <w:marLeft w:val="0"/>
      <w:marRight w:val="0"/>
      <w:marTop w:val="0"/>
      <w:marBottom w:val="0"/>
      <w:divBdr>
        <w:top w:val="none" w:sz="0" w:space="0" w:color="auto"/>
        <w:left w:val="none" w:sz="0" w:space="0" w:color="auto"/>
        <w:bottom w:val="none" w:sz="0" w:space="0" w:color="auto"/>
        <w:right w:val="none" w:sz="0" w:space="0" w:color="auto"/>
      </w:divBdr>
    </w:div>
    <w:div w:id="351994705">
      <w:bodyDiv w:val="1"/>
      <w:marLeft w:val="0"/>
      <w:marRight w:val="0"/>
      <w:marTop w:val="0"/>
      <w:marBottom w:val="0"/>
      <w:divBdr>
        <w:top w:val="none" w:sz="0" w:space="0" w:color="auto"/>
        <w:left w:val="none" w:sz="0" w:space="0" w:color="auto"/>
        <w:bottom w:val="none" w:sz="0" w:space="0" w:color="auto"/>
        <w:right w:val="none" w:sz="0" w:space="0" w:color="auto"/>
      </w:divBdr>
    </w:div>
    <w:div w:id="360594472">
      <w:bodyDiv w:val="1"/>
      <w:marLeft w:val="0"/>
      <w:marRight w:val="0"/>
      <w:marTop w:val="0"/>
      <w:marBottom w:val="0"/>
      <w:divBdr>
        <w:top w:val="none" w:sz="0" w:space="0" w:color="auto"/>
        <w:left w:val="none" w:sz="0" w:space="0" w:color="auto"/>
        <w:bottom w:val="none" w:sz="0" w:space="0" w:color="auto"/>
        <w:right w:val="none" w:sz="0" w:space="0" w:color="auto"/>
      </w:divBdr>
    </w:div>
    <w:div w:id="371224092">
      <w:bodyDiv w:val="1"/>
      <w:marLeft w:val="0"/>
      <w:marRight w:val="0"/>
      <w:marTop w:val="0"/>
      <w:marBottom w:val="0"/>
      <w:divBdr>
        <w:top w:val="none" w:sz="0" w:space="0" w:color="auto"/>
        <w:left w:val="none" w:sz="0" w:space="0" w:color="auto"/>
        <w:bottom w:val="none" w:sz="0" w:space="0" w:color="auto"/>
        <w:right w:val="none" w:sz="0" w:space="0" w:color="auto"/>
      </w:divBdr>
    </w:div>
    <w:div w:id="390691781">
      <w:bodyDiv w:val="1"/>
      <w:marLeft w:val="0"/>
      <w:marRight w:val="0"/>
      <w:marTop w:val="0"/>
      <w:marBottom w:val="0"/>
      <w:divBdr>
        <w:top w:val="none" w:sz="0" w:space="0" w:color="auto"/>
        <w:left w:val="none" w:sz="0" w:space="0" w:color="auto"/>
        <w:bottom w:val="none" w:sz="0" w:space="0" w:color="auto"/>
        <w:right w:val="none" w:sz="0" w:space="0" w:color="auto"/>
      </w:divBdr>
      <w:divsChild>
        <w:div w:id="1569148167">
          <w:marLeft w:val="0"/>
          <w:marRight w:val="0"/>
          <w:marTop w:val="0"/>
          <w:marBottom w:val="0"/>
          <w:divBdr>
            <w:top w:val="none" w:sz="0" w:space="0" w:color="auto"/>
            <w:left w:val="none" w:sz="0" w:space="0" w:color="auto"/>
            <w:bottom w:val="none" w:sz="0" w:space="0" w:color="auto"/>
            <w:right w:val="none" w:sz="0" w:space="0" w:color="auto"/>
          </w:divBdr>
          <w:divsChild>
            <w:div w:id="1077246433">
              <w:marLeft w:val="0"/>
              <w:marRight w:val="0"/>
              <w:marTop w:val="0"/>
              <w:marBottom w:val="0"/>
              <w:divBdr>
                <w:top w:val="none" w:sz="0" w:space="0" w:color="auto"/>
                <w:left w:val="none" w:sz="0" w:space="0" w:color="auto"/>
                <w:bottom w:val="none" w:sz="0" w:space="0" w:color="auto"/>
                <w:right w:val="none" w:sz="0" w:space="0" w:color="auto"/>
              </w:divBdr>
              <w:divsChild>
                <w:div w:id="35345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077820">
      <w:bodyDiv w:val="1"/>
      <w:marLeft w:val="0"/>
      <w:marRight w:val="0"/>
      <w:marTop w:val="0"/>
      <w:marBottom w:val="0"/>
      <w:divBdr>
        <w:top w:val="none" w:sz="0" w:space="0" w:color="auto"/>
        <w:left w:val="none" w:sz="0" w:space="0" w:color="auto"/>
        <w:bottom w:val="none" w:sz="0" w:space="0" w:color="auto"/>
        <w:right w:val="none" w:sz="0" w:space="0" w:color="auto"/>
      </w:divBdr>
    </w:div>
    <w:div w:id="405566697">
      <w:bodyDiv w:val="1"/>
      <w:marLeft w:val="0"/>
      <w:marRight w:val="0"/>
      <w:marTop w:val="0"/>
      <w:marBottom w:val="0"/>
      <w:divBdr>
        <w:top w:val="none" w:sz="0" w:space="0" w:color="auto"/>
        <w:left w:val="none" w:sz="0" w:space="0" w:color="auto"/>
        <w:bottom w:val="none" w:sz="0" w:space="0" w:color="auto"/>
        <w:right w:val="none" w:sz="0" w:space="0" w:color="auto"/>
      </w:divBdr>
    </w:div>
    <w:div w:id="432868384">
      <w:bodyDiv w:val="1"/>
      <w:marLeft w:val="0"/>
      <w:marRight w:val="0"/>
      <w:marTop w:val="0"/>
      <w:marBottom w:val="0"/>
      <w:divBdr>
        <w:top w:val="none" w:sz="0" w:space="0" w:color="auto"/>
        <w:left w:val="none" w:sz="0" w:space="0" w:color="auto"/>
        <w:bottom w:val="none" w:sz="0" w:space="0" w:color="auto"/>
        <w:right w:val="none" w:sz="0" w:space="0" w:color="auto"/>
      </w:divBdr>
    </w:div>
    <w:div w:id="454714290">
      <w:bodyDiv w:val="1"/>
      <w:marLeft w:val="0"/>
      <w:marRight w:val="0"/>
      <w:marTop w:val="0"/>
      <w:marBottom w:val="0"/>
      <w:divBdr>
        <w:top w:val="none" w:sz="0" w:space="0" w:color="auto"/>
        <w:left w:val="none" w:sz="0" w:space="0" w:color="auto"/>
        <w:bottom w:val="none" w:sz="0" w:space="0" w:color="auto"/>
        <w:right w:val="none" w:sz="0" w:space="0" w:color="auto"/>
      </w:divBdr>
    </w:div>
    <w:div w:id="496191751">
      <w:bodyDiv w:val="1"/>
      <w:marLeft w:val="0"/>
      <w:marRight w:val="0"/>
      <w:marTop w:val="0"/>
      <w:marBottom w:val="0"/>
      <w:divBdr>
        <w:top w:val="none" w:sz="0" w:space="0" w:color="auto"/>
        <w:left w:val="none" w:sz="0" w:space="0" w:color="auto"/>
        <w:bottom w:val="none" w:sz="0" w:space="0" w:color="auto"/>
        <w:right w:val="none" w:sz="0" w:space="0" w:color="auto"/>
      </w:divBdr>
    </w:div>
    <w:div w:id="513302331">
      <w:bodyDiv w:val="1"/>
      <w:marLeft w:val="0"/>
      <w:marRight w:val="0"/>
      <w:marTop w:val="0"/>
      <w:marBottom w:val="0"/>
      <w:divBdr>
        <w:top w:val="none" w:sz="0" w:space="0" w:color="auto"/>
        <w:left w:val="none" w:sz="0" w:space="0" w:color="auto"/>
        <w:bottom w:val="none" w:sz="0" w:space="0" w:color="auto"/>
        <w:right w:val="none" w:sz="0" w:space="0" w:color="auto"/>
      </w:divBdr>
      <w:divsChild>
        <w:div w:id="1615674079">
          <w:marLeft w:val="0"/>
          <w:marRight w:val="0"/>
          <w:marTop w:val="0"/>
          <w:marBottom w:val="0"/>
          <w:divBdr>
            <w:top w:val="none" w:sz="0" w:space="0" w:color="auto"/>
            <w:left w:val="none" w:sz="0" w:space="0" w:color="auto"/>
            <w:bottom w:val="none" w:sz="0" w:space="0" w:color="auto"/>
            <w:right w:val="none" w:sz="0" w:space="0" w:color="auto"/>
          </w:divBdr>
          <w:divsChild>
            <w:div w:id="1904563729">
              <w:marLeft w:val="0"/>
              <w:marRight w:val="0"/>
              <w:marTop w:val="0"/>
              <w:marBottom w:val="0"/>
              <w:divBdr>
                <w:top w:val="none" w:sz="0" w:space="0" w:color="auto"/>
                <w:left w:val="none" w:sz="0" w:space="0" w:color="auto"/>
                <w:bottom w:val="none" w:sz="0" w:space="0" w:color="auto"/>
                <w:right w:val="none" w:sz="0" w:space="0" w:color="auto"/>
              </w:divBdr>
              <w:divsChild>
                <w:div w:id="212843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594697">
      <w:bodyDiv w:val="1"/>
      <w:marLeft w:val="0"/>
      <w:marRight w:val="0"/>
      <w:marTop w:val="0"/>
      <w:marBottom w:val="0"/>
      <w:divBdr>
        <w:top w:val="none" w:sz="0" w:space="0" w:color="auto"/>
        <w:left w:val="none" w:sz="0" w:space="0" w:color="auto"/>
        <w:bottom w:val="none" w:sz="0" w:space="0" w:color="auto"/>
        <w:right w:val="none" w:sz="0" w:space="0" w:color="auto"/>
      </w:divBdr>
    </w:div>
    <w:div w:id="556165081">
      <w:bodyDiv w:val="1"/>
      <w:marLeft w:val="0"/>
      <w:marRight w:val="0"/>
      <w:marTop w:val="0"/>
      <w:marBottom w:val="0"/>
      <w:divBdr>
        <w:top w:val="none" w:sz="0" w:space="0" w:color="auto"/>
        <w:left w:val="none" w:sz="0" w:space="0" w:color="auto"/>
        <w:bottom w:val="none" w:sz="0" w:space="0" w:color="auto"/>
        <w:right w:val="none" w:sz="0" w:space="0" w:color="auto"/>
      </w:divBdr>
    </w:div>
    <w:div w:id="564487837">
      <w:bodyDiv w:val="1"/>
      <w:marLeft w:val="0"/>
      <w:marRight w:val="0"/>
      <w:marTop w:val="0"/>
      <w:marBottom w:val="0"/>
      <w:divBdr>
        <w:top w:val="none" w:sz="0" w:space="0" w:color="auto"/>
        <w:left w:val="none" w:sz="0" w:space="0" w:color="auto"/>
        <w:bottom w:val="none" w:sz="0" w:space="0" w:color="auto"/>
        <w:right w:val="none" w:sz="0" w:space="0" w:color="auto"/>
      </w:divBdr>
    </w:div>
    <w:div w:id="589579747">
      <w:bodyDiv w:val="1"/>
      <w:marLeft w:val="0"/>
      <w:marRight w:val="0"/>
      <w:marTop w:val="0"/>
      <w:marBottom w:val="0"/>
      <w:divBdr>
        <w:top w:val="none" w:sz="0" w:space="0" w:color="auto"/>
        <w:left w:val="none" w:sz="0" w:space="0" w:color="auto"/>
        <w:bottom w:val="none" w:sz="0" w:space="0" w:color="auto"/>
        <w:right w:val="none" w:sz="0" w:space="0" w:color="auto"/>
      </w:divBdr>
    </w:div>
    <w:div w:id="616521809">
      <w:bodyDiv w:val="1"/>
      <w:marLeft w:val="0"/>
      <w:marRight w:val="0"/>
      <w:marTop w:val="0"/>
      <w:marBottom w:val="0"/>
      <w:divBdr>
        <w:top w:val="none" w:sz="0" w:space="0" w:color="auto"/>
        <w:left w:val="none" w:sz="0" w:space="0" w:color="auto"/>
        <w:bottom w:val="none" w:sz="0" w:space="0" w:color="auto"/>
        <w:right w:val="none" w:sz="0" w:space="0" w:color="auto"/>
      </w:divBdr>
    </w:div>
    <w:div w:id="679963296">
      <w:bodyDiv w:val="1"/>
      <w:marLeft w:val="0"/>
      <w:marRight w:val="0"/>
      <w:marTop w:val="0"/>
      <w:marBottom w:val="0"/>
      <w:divBdr>
        <w:top w:val="none" w:sz="0" w:space="0" w:color="auto"/>
        <w:left w:val="none" w:sz="0" w:space="0" w:color="auto"/>
        <w:bottom w:val="none" w:sz="0" w:space="0" w:color="auto"/>
        <w:right w:val="none" w:sz="0" w:space="0" w:color="auto"/>
      </w:divBdr>
      <w:divsChild>
        <w:div w:id="1352217071">
          <w:marLeft w:val="0"/>
          <w:marRight w:val="0"/>
          <w:marTop w:val="0"/>
          <w:marBottom w:val="0"/>
          <w:divBdr>
            <w:top w:val="none" w:sz="0" w:space="0" w:color="auto"/>
            <w:left w:val="none" w:sz="0" w:space="0" w:color="auto"/>
            <w:bottom w:val="none" w:sz="0" w:space="0" w:color="auto"/>
            <w:right w:val="none" w:sz="0" w:space="0" w:color="auto"/>
          </w:divBdr>
          <w:divsChild>
            <w:div w:id="747385111">
              <w:marLeft w:val="0"/>
              <w:marRight w:val="0"/>
              <w:marTop w:val="0"/>
              <w:marBottom w:val="0"/>
              <w:divBdr>
                <w:top w:val="none" w:sz="0" w:space="0" w:color="auto"/>
                <w:left w:val="none" w:sz="0" w:space="0" w:color="auto"/>
                <w:bottom w:val="none" w:sz="0" w:space="0" w:color="auto"/>
                <w:right w:val="none" w:sz="0" w:space="0" w:color="auto"/>
              </w:divBdr>
              <w:divsChild>
                <w:div w:id="148874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94864">
      <w:bodyDiv w:val="1"/>
      <w:marLeft w:val="0"/>
      <w:marRight w:val="0"/>
      <w:marTop w:val="0"/>
      <w:marBottom w:val="0"/>
      <w:divBdr>
        <w:top w:val="none" w:sz="0" w:space="0" w:color="auto"/>
        <w:left w:val="none" w:sz="0" w:space="0" w:color="auto"/>
        <w:bottom w:val="none" w:sz="0" w:space="0" w:color="auto"/>
        <w:right w:val="none" w:sz="0" w:space="0" w:color="auto"/>
      </w:divBdr>
    </w:div>
    <w:div w:id="758872455">
      <w:bodyDiv w:val="1"/>
      <w:marLeft w:val="0"/>
      <w:marRight w:val="0"/>
      <w:marTop w:val="0"/>
      <w:marBottom w:val="0"/>
      <w:divBdr>
        <w:top w:val="none" w:sz="0" w:space="0" w:color="auto"/>
        <w:left w:val="none" w:sz="0" w:space="0" w:color="auto"/>
        <w:bottom w:val="none" w:sz="0" w:space="0" w:color="auto"/>
        <w:right w:val="none" w:sz="0" w:space="0" w:color="auto"/>
      </w:divBdr>
    </w:div>
    <w:div w:id="767847830">
      <w:bodyDiv w:val="1"/>
      <w:marLeft w:val="0"/>
      <w:marRight w:val="0"/>
      <w:marTop w:val="0"/>
      <w:marBottom w:val="0"/>
      <w:divBdr>
        <w:top w:val="none" w:sz="0" w:space="0" w:color="auto"/>
        <w:left w:val="none" w:sz="0" w:space="0" w:color="auto"/>
        <w:bottom w:val="none" w:sz="0" w:space="0" w:color="auto"/>
        <w:right w:val="none" w:sz="0" w:space="0" w:color="auto"/>
      </w:divBdr>
    </w:div>
    <w:div w:id="793183304">
      <w:bodyDiv w:val="1"/>
      <w:marLeft w:val="0"/>
      <w:marRight w:val="0"/>
      <w:marTop w:val="0"/>
      <w:marBottom w:val="0"/>
      <w:divBdr>
        <w:top w:val="none" w:sz="0" w:space="0" w:color="auto"/>
        <w:left w:val="none" w:sz="0" w:space="0" w:color="auto"/>
        <w:bottom w:val="none" w:sz="0" w:space="0" w:color="auto"/>
        <w:right w:val="none" w:sz="0" w:space="0" w:color="auto"/>
      </w:divBdr>
    </w:div>
    <w:div w:id="827862580">
      <w:bodyDiv w:val="1"/>
      <w:marLeft w:val="0"/>
      <w:marRight w:val="0"/>
      <w:marTop w:val="0"/>
      <w:marBottom w:val="0"/>
      <w:divBdr>
        <w:top w:val="none" w:sz="0" w:space="0" w:color="auto"/>
        <w:left w:val="none" w:sz="0" w:space="0" w:color="auto"/>
        <w:bottom w:val="none" w:sz="0" w:space="0" w:color="auto"/>
        <w:right w:val="none" w:sz="0" w:space="0" w:color="auto"/>
      </w:divBdr>
    </w:div>
    <w:div w:id="830029413">
      <w:bodyDiv w:val="1"/>
      <w:marLeft w:val="0"/>
      <w:marRight w:val="0"/>
      <w:marTop w:val="0"/>
      <w:marBottom w:val="0"/>
      <w:divBdr>
        <w:top w:val="none" w:sz="0" w:space="0" w:color="auto"/>
        <w:left w:val="none" w:sz="0" w:space="0" w:color="auto"/>
        <w:bottom w:val="none" w:sz="0" w:space="0" w:color="auto"/>
        <w:right w:val="none" w:sz="0" w:space="0" w:color="auto"/>
      </w:divBdr>
    </w:div>
    <w:div w:id="921337708">
      <w:bodyDiv w:val="1"/>
      <w:marLeft w:val="0"/>
      <w:marRight w:val="0"/>
      <w:marTop w:val="0"/>
      <w:marBottom w:val="0"/>
      <w:divBdr>
        <w:top w:val="none" w:sz="0" w:space="0" w:color="auto"/>
        <w:left w:val="none" w:sz="0" w:space="0" w:color="auto"/>
        <w:bottom w:val="none" w:sz="0" w:space="0" w:color="auto"/>
        <w:right w:val="none" w:sz="0" w:space="0" w:color="auto"/>
      </w:divBdr>
    </w:div>
    <w:div w:id="950937165">
      <w:bodyDiv w:val="1"/>
      <w:marLeft w:val="0"/>
      <w:marRight w:val="0"/>
      <w:marTop w:val="0"/>
      <w:marBottom w:val="0"/>
      <w:divBdr>
        <w:top w:val="none" w:sz="0" w:space="0" w:color="auto"/>
        <w:left w:val="none" w:sz="0" w:space="0" w:color="auto"/>
        <w:bottom w:val="none" w:sz="0" w:space="0" w:color="auto"/>
        <w:right w:val="none" w:sz="0" w:space="0" w:color="auto"/>
      </w:divBdr>
    </w:div>
    <w:div w:id="971449664">
      <w:bodyDiv w:val="1"/>
      <w:marLeft w:val="0"/>
      <w:marRight w:val="0"/>
      <w:marTop w:val="0"/>
      <w:marBottom w:val="0"/>
      <w:divBdr>
        <w:top w:val="none" w:sz="0" w:space="0" w:color="auto"/>
        <w:left w:val="none" w:sz="0" w:space="0" w:color="auto"/>
        <w:bottom w:val="none" w:sz="0" w:space="0" w:color="auto"/>
        <w:right w:val="none" w:sz="0" w:space="0" w:color="auto"/>
      </w:divBdr>
    </w:div>
    <w:div w:id="991711903">
      <w:bodyDiv w:val="1"/>
      <w:marLeft w:val="0"/>
      <w:marRight w:val="0"/>
      <w:marTop w:val="0"/>
      <w:marBottom w:val="0"/>
      <w:divBdr>
        <w:top w:val="none" w:sz="0" w:space="0" w:color="auto"/>
        <w:left w:val="none" w:sz="0" w:space="0" w:color="auto"/>
        <w:bottom w:val="none" w:sz="0" w:space="0" w:color="auto"/>
        <w:right w:val="none" w:sz="0" w:space="0" w:color="auto"/>
      </w:divBdr>
    </w:div>
    <w:div w:id="1005596648">
      <w:bodyDiv w:val="1"/>
      <w:marLeft w:val="0"/>
      <w:marRight w:val="0"/>
      <w:marTop w:val="0"/>
      <w:marBottom w:val="0"/>
      <w:divBdr>
        <w:top w:val="none" w:sz="0" w:space="0" w:color="auto"/>
        <w:left w:val="none" w:sz="0" w:space="0" w:color="auto"/>
        <w:bottom w:val="none" w:sz="0" w:space="0" w:color="auto"/>
        <w:right w:val="none" w:sz="0" w:space="0" w:color="auto"/>
      </w:divBdr>
    </w:div>
    <w:div w:id="1037856811">
      <w:bodyDiv w:val="1"/>
      <w:marLeft w:val="0"/>
      <w:marRight w:val="0"/>
      <w:marTop w:val="0"/>
      <w:marBottom w:val="0"/>
      <w:divBdr>
        <w:top w:val="none" w:sz="0" w:space="0" w:color="auto"/>
        <w:left w:val="none" w:sz="0" w:space="0" w:color="auto"/>
        <w:bottom w:val="none" w:sz="0" w:space="0" w:color="auto"/>
        <w:right w:val="none" w:sz="0" w:space="0" w:color="auto"/>
      </w:divBdr>
    </w:div>
    <w:div w:id="1041435841">
      <w:bodyDiv w:val="1"/>
      <w:marLeft w:val="0"/>
      <w:marRight w:val="0"/>
      <w:marTop w:val="0"/>
      <w:marBottom w:val="0"/>
      <w:divBdr>
        <w:top w:val="none" w:sz="0" w:space="0" w:color="auto"/>
        <w:left w:val="none" w:sz="0" w:space="0" w:color="auto"/>
        <w:bottom w:val="none" w:sz="0" w:space="0" w:color="auto"/>
        <w:right w:val="none" w:sz="0" w:space="0" w:color="auto"/>
      </w:divBdr>
    </w:div>
    <w:div w:id="1049112978">
      <w:bodyDiv w:val="1"/>
      <w:marLeft w:val="0"/>
      <w:marRight w:val="0"/>
      <w:marTop w:val="0"/>
      <w:marBottom w:val="0"/>
      <w:divBdr>
        <w:top w:val="none" w:sz="0" w:space="0" w:color="auto"/>
        <w:left w:val="none" w:sz="0" w:space="0" w:color="auto"/>
        <w:bottom w:val="none" w:sz="0" w:space="0" w:color="auto"/>
        <w:right w:val="none" w:sz="0" w:space="0" w:color="auto"/>
      </w:divBdr>
    </w:div>
    <w:div w:id="1062557628">
      <w:bodyDiv w:val="1"/>
      <w:marLeft w:val="0"/>
      <w:marRight w:val="0"/>
      <w:marTop w:val="0"/>
      <w:marBottom w:val="0"/>
      <w:divBdr>
        <w:top w:val="none" w:sz="0" w:space="0" w:color="auto"/>
        <w:left w:val="none" w:sz="0" w:space="0" w:color="auto"/>
        <w:bottom w:val="none" w:sz="0" w:space="0" w:color="auto"/>
        <w:right w:val="none" w:sz="0" w:space="0" w:color="auto"/>
      </w:divBdr>
    </w:div>
    <w:div w:id="1064916856">
      <w:bodyDiv w:val="1"/>
      <w:marLeft w:val="0"/>
      <w:marRight w:val="0"/>
      <w:marTop w:val="0"/>
      <w:marBottom w:val="0"/>
      <w:divBdr>
        <w:top w:val="none" w:sz="0" w:space="0" w:color="auto"/>
        <w:left w:val="none" w:sz="0" w:space="0" w:color="auto"/>
        <w:bottom w:val="none" w:sz="0" w:space="0" w:color="auto"/>
        <w:right w:val="none" w:sz="0" w:space="0" w:color="auto"/>
      </w:divBdr>
    </w:div>
    <w:div w:id="1066028176">
      <w:bodyDiv w:val="1"/>
      <w:marLeft w:val="0"/>
      <w:marRight w:val="0"/>
      <w:marTop w:val="0"/>
      <w:marBottom w:val="0"/>
      <w:divBdr>
        <w:top w:val="none" w:sz="0" w:space="0" w:color="auto"/>
        <w:left w:val="none" w:sz="0" w:space="0" w:color="auto"/>
        <w:bottom w:val="none" w:sz="0" w:space="0" w:color="auto"/>
        <w:right w:val="none" w:sz="0" w:space="0" w:color="auto"/>
      </w:divBdr>
    </w:div>
    <w:div w:id="1081030203">
      <w:bodyDiv w:val="1"/>
      <w:marLeft w:val="0"/>
      <w:marRight w:val="0"/>
      <w:marTop w:val="0"/>
      <w:marBottom w:val="0"/>
      <w:divBdr>
        <w:top w:val="none" w:sz="0" w:space="0" w:color="auto"/>
        <w:left w:val="none" w:sz="0" w:space="0" w:color="auto"/>
        <w:bottom w:val="none" w:sz="0" w:space="0" w:color="auto"/>
        <w:right w:val="none" w:sz="0" w:space="0" w:color="auto"/>
      </w:divBdr>
    </w:div>
    <w:div w:id="1124620460">
      <w:bodyDiv w:val="1"/>
      <w:marLeft w:val="0"/>
      <w:marRight w:val="0"/>
      <w:marTop w:val="0"/>
      <w:marBottom w:val="0"/>
      <w:divBdr>
        <w:top w:val="none" w:sz="0" w:space="0" w:color="auto"/>
        <w:left w:val="none" w:sz="0" w:space="0" w:color="auto"/>
        <w:bottom w:val="none" w:sz="0" w:space="0" w:color="auto"/>
        <w:right w:val="none" w:sz="0" w:space="0" w:color="auto"/>
      </w:divBdr>
    </w:div>
    <w:div w:id="1183394764">
      <w:bodyDiv w:val="1"/>
      <w:marLeft w:val="0"/>
      <w:marRight w:val="0"/>
      <w:marTop w:val="0"/>
      <w:marBottom w:val="0"/>
      <w:divBdr>
        <w:top w:val="none" w:sz="0" w:space="0" w:color="auto"/>
        <w:left w:val="none" w:sz="0" w:space="0" w:color="auto"/>
        <w:bottom w:val="none" w:sz="0" w:space="0" w:color="auto"/>
        <w:right w:val="none" w:sz="0" w:space="0" w:color="auto"/>
      </w:divBdr>
    </w:div>
    <w:div w:id="1218854567">
      <w:bodyDiv w:val="1"/>
      <w:marLeft w:val="0"/>
      <w:marRight w:val="0"/>
      <w:marTop w:val="0"/>
      <w:marBottom w:val="0"/>
      <w:divBdr>
        <w:top w:val="none" w:sz="0" w:space="0" w:color="auto"/>
        <w:left w:val="none" w:sz="0" w:space="0" w:color="auto"/>
        <w:bottom w:val="none" w:sz="0" w:space="0" w:color="auto"/>
        <w:right w:val="none" w:sz="0" w:space="0" w:color="auto"/>
      </w:divBdr>
    </w:div>
    <w:div w:id="1221290408">
      <w:bodyDiv w:val="1"/>
      <w:marLeft w:val="0"/>
      <w:marRight w:val="0"/>
      <w:marTop w:val="0"/>
      <w:marBottom w:val="0"/>
      <w:divBdr>
        <w:top w:val="none" w:sz="0" w:space="0" w:color="auto"/>
        <w:left w:val="none" w:sz="0" w:space="0" w:color="auto"/>
        <w:bottom w:val="none" w:sz="0" w:space="0" w:color="auto"/>
        <w:right w:val="none" w:sz="0" w:space="0" w:color="auto"/>
      </w:divBdr>
    </w:div>
    <w:div w:id="1224870443">
      <w:bodyDiv w:val="1"/>
      <w:marLeft w:val="0"/>
      <w:marRight w:val="0"/>
      <w:marTop w:val="0"/>
      <w:marBottom w:val="0"/>
      <w:divBdr>
        <w:top w:val="none" w:sz="0" w:space="0" w:color="auto"/>
        <w:left w:val="none" w:sz="0" w:space="0" w:color="auto"/>
        <w:bottom w:val="none" w:sz="0" w:space="0" w:color="auto"/>
        <w:right w:val="none" w:sz="0" w:space="0" w:color="auto"/>
      </w:divBdr>
    </w:div>
    <w:div w:id="1351882493">
      <w:bodyDiv w:val="1"/>
      <w:marLeft w:val="0"/>
      <w:marRight w:val="0"/>
      <w:marTop w:val="0"/>
      <w:marBottom w:val="0"/>
      <w:divBdr>
        <w:top w:val="none" w:sz="0" w:space="0" w:color="auto"/>
        <w:left w:val="none" w:sz="0" w:space="0" w:color="auto"/>
        <w:bottom w:val="none" w:sz="0" w:space="0" w:color="auto"/>
        <w:right w:val="none" w:sz="0" w:space="0" w:color="auto"/>
      </w:divBdr>
    </w:div>
    <w:div w:id="1376392686">
      <w:bodyDiv w:val="1"/>
      <w:marLeft w:val="0"/>
      <w:marRight w:val="0"/>
      <w:marTop w:val="0"/>
      <w:marBottom w:val="0"/>
      <w:divBdr>
        <w:top w:val="none" w:sz="0" w:space="0" w:color="auto"/>
        <w:left w:val="none" w:sz="0" w:space="0" w:color="auto"/>
        <w:bottom w:val="none" w:sz="0" w:space="0" w:color="auto"/>
        <w:right w:val="none" w:sz="0" w:space="0" w:color="auto"/>
      </w:divBdr>
    </w:div>
    <w:div w:id="1424884129">
      <w:bodyDiv w:val="1"/>
      <w:marLeft w:val="0"/>
      <w:marRight w:val="0"/>
      <w:marTop w:val="0"/>
      <w:marBottom w:val="0"/>
      <w:divBdr>
        <w:top w:val="none" w:sz="0" w:space="0" w:color="auto"/>
        <w:left w:val="none" w:sz="0" w:space="0" w:color="auto"/>
        <w:bottom w:val="none" w:sz="0" w:space="0" w:color="auto"/>
        <w:right w:val="none" w:sz="0" w:space="0" w:color="auto"/>
      </w:divBdr>
    </w:div>
    <w:div w:id="1441803825">
      <w:bodyDiv w:val="1"/>
      <w:marLeft w:val="0"/>
      <w:marRight w:val="0"/>
      <w:marTop w:val="0"/>
      <w:marBottom w:val="0"/>
      <w:divBdr>
        <w:top w:val="none" w:sz="0" w:space="0" w:color="auto"/>
        <w:left w:val="none" w:sz="0" w:space="0" w:color="auto"/>
        <w:bottom w:val="none" w:sz="0" w:space="0" w:color="auto"/>
        <w:right w:val="none" w:sz="0" w:space="0" w:color="auto"/>
      </w:divBdr>
    </w:div>
    <w:div w:id="1454247765">
      <w:bodyDiv w:val="1"/>
      <w:marLeft w:val="0"/>
      <w:marRight w:val="0"/>
      <w:marTop w:val="0"/>
      <w:marBottom w:val="0"/>
      <w:divBdr>
        <w:top w:val="none" w:sz="0" w:space="0" w:color="auto"/>
        <w:left w:val="none" w:sz="0" w:space="0" w:color="auto"/>
        <w:bottom w:val="none" w:sz="0" w:space="0" w:color="auto"/>
        <w:right w:val="none" w:sz="0" w:space="0" w:color="auto"/>
      </w:divBdr>
    </w:div>
    <w:div w:id="1512332267">
      <w:bodyDiv w:val="1"/>
      <w:marLeft w:val="0"/>
      <w:marRight w:val="0"/>
      <w:marTop w:val="0"/>
      <w:marBottom w:val="0"/>
      <w:divBdr>
        <w:top w:val="none" w:sz="0" w:space="0" w:color="auto"/>
        <w:left w:val="none" w:sz="0" w:space="0" w:color="auto"/>
        <w:bottom w:val="none" w:sz="0" w:space="0" w:color="auto"/>
        <w:right w:val="none" w:sz="0" w:space="0" w:color="auto"/>
      </w:divBdr>
    </w:div>
    <w:div w:id="1515262117">
      <w:bodyDiv w:val="1"/>
      <w:marLeft w:val="0"/>
      <w:marRight w:val="0"/>
      <w:marTop w:val="0"/>
      <w:marBottom w:val="0"/>
      <w:divBdr>
        <w:top w:val="none" w:sz="0" w:space="0" w:color="auto"/>
        <w:left w:val="none" w:sz="0" w:space="0" w:color="auto"/>
        <w:bottom w:val="none" w:sz="0" w:space="0" w:color="auto"/>
        <w:right w:val="none" w:sz="0" w:space="0" w:color="auto"/>
      </w:divBdr>
    </w:div>
    <w:div w:id="1567296926">
      <w:bodyDiv w:val="1"/>
      <w:marLeft w:val="0"/>
      <w:marRight w:val="0"/>
      <w:marTop w:val="0"/>
      <w:marBottom w:val="0"/>
      <w:divBdr>
        <w:top w:val="none" w:sz="0" w:space="0" w:color="auto"/>
        <w:left w:val="none" w:sz="0" w:space="0" w:color="auto"/>
        <w:bottom w:val="none" w:sz="0" w:space="0" w:color="auto"/>
        <w:right w:val="none" w:sz="0" w:space="0" w:color="auto"/>
      </w:divBdr>
    </w:div>
    <w:div w:id="1573343946">
      <w:bodyDiv w:val="1"/>
      <w:marLeft w:val="0"/>
      <w:marRight w:val="0"/>
      <w:marTop w:val="0"/>
      <w:marBottom w:val="0"/>
      <w:divBdr>
        <w:top w:val="none" w:sz="0" w:space="0" w:color="auto"/>
        <w:left w:val="none" w:sz="0" w:space="0" w:color="auto"/>
        <w:bottom w:val="none" w:sz="0" w:space="0" w:color="auto"/>
        <w:right w:val="none" w:sz="0" w:space="0" w:color="auto"/>
      </w:divBdr>
    </w:div>
    <w:div w:id="1582569687">
      <w:bodyDiv w:val="1"/>
      <w:marLeft w:val="0"/>
      <w:marRight w:val="0"/>
      <w:marTop w:val="0"/>
      <w:marBottom w:val="0"/>
      <w:divBdr>
        <w:top w:val="none" w:sz="0" w:space="0" w:color="auto"/>
        <w:left w:val="none" w:sz="0" w:space="0" w:color="auto"/>
        <w:bottom w:val="none" w:sz="0" w:space="0" w:color="auto"/>
        <w:right w:val="none" w:sz="0" w:space="0" w:color="auto"/>
      </w:divBdr>
    </w:div>
    <w:div w:id="1593931945">
      <w:bodyDiv w:val="1"/>
      <w:marLeft w:val="0"/>
      <w:marRight w:val="0"/>
      <w:marTop w:val="0"/>
      <w:marBottom w:val="0"/>
      <w:divBdr>
        <w:top w:val="none" w:sz="0" w:space="0" w:color="auto"/>
        <w:left w:val="none" w:sz="0" w:space="0" w:color="auto"/>
        <w:bottom w:val="none" w:sz="0" w:space="0" w:color="auto"/>
        <w:right w:val="none" w:sz="0" w:space="0" w:color="auto"/>
      </w:divBdr>
    </w:div>
    <w:div w:id="1624773296">
      <w:bodyDiv w:val="1"/>
      <w:marLeft w:val="0"/>
      <w:marRight w:val="0"/>
      <w:marTop w:val="0"/>
      <w:marBottom w:val="0"/>
      <w:divBdr>
        <w:top w:val="none" w:sz="0" w:space="0" w:color="auto"/>
        <w:left w:val="none" w:sz="0" w:space="0" w:color="auto"/>
        <w:bottom w:val="none" w:sz="0" w:space="0" w:color="auto"/>
        <w:right w:val="none" w:sz="0" w:space="0" w:color="auto"/>
      </w:divBdr>
      <w:divsChild>
        <w:div w:id="1784036896">
          <w:marLeft w:val="0"/>
          <w:marRight w:val="0"/>
          <w:marTop w:val="0"/>
          <w:marBottom w:val="0"/>
          <w:divBdr>
            <w:top w:val="none" w:sz="0" w:space="0" w:color="auto"/>
            <w:left w:val="none" w:sz="0" w:space="0" w:color="auto"/>
            <w:bottom w:val="none" w:sz="0" w:space="0" w:color="auto"/>
            <w:right w:val="none" w:sz="0" w:space="0" w:color="auto"/>
          </w:divBdr>
          <w:divsChild>
            <w:div w:id="1969357793">
              <w:marLeft w:val="0"/>
              <w:marRight w:val="0"/>
              <w:marTop w:val="0"/>
              <w:marBottom w:val="0"/>
              <w:divBdr>
                <w:top w:val="none" w:sz="0" w:space="0" w:color="auto"/>
                <w:left w:val="none" w:sz="0" w:space="0" w:color="auto"/>
                <w:bottom w:val="none" w:sz="0" w:space="0" w:color="auto"/>
                <w:right w:val="none" w:sz="0" w:space="0" w:color="auto"/>
              </w:divBdr>
              <w:divsChild>
                <w:div w:id="4452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946829">
      <w:bodyDiv w:val="1"/>
      <w:marLeft w:val="0"/>
      <w:marRight w:val="0"/>
      <w:marTop w:val="0"/>
      <w:marBottom w:val="0"/>
      <w:divBdr>
        <w:top w:val="none" w:sz="0" w:space="0" w:color="auto"/>
        <w:left w:val="none" w:sz="0" w:space="0" w:color="auto"/>
        <w:bottom w:val="none" w:sz="0" w:space="0" w:color="auto"/>
        <w:right w:val="none" w:sz="0" w:space="0" w:color="auto"/>
      </w:divBdr>
    </w:div>
    <w:div w:id="1693385087">
      <w:bodyDiv w:val="1"/>
      <w:marLeft w:val="0"/>
      <w:marRight w:val="0"/>
      <w:marTop w:val="0"/>
      <w:marBottom w:val="0"/>
      <w:divBdr>
        <w:top w:val="none" w:sz="0" w:space="0" w:color="auto"/>
        <w:left w:val="none" w:sz="0" w:space="0" w:color="auto"/>
        <w:bottom w:val="none" w:sz="0" w:space="0" w:color="auto"/>
        <w:right w:val="none" w:sz="0" w:space="0" w:color="auto"/>
      </w:divBdr>
    </w:div>
    <w:div w:id="1741950914">
      <w:bodyDiv w:val="1"/>
      <w:marLeft w:val="0"/>
      <w:marRight w:val="0"/>
      <w:marTop w:val="0"/>
      <w:marBottom w:val="0"/>
      <w:divBdr>
        <w:top w:val="none" w:sz="0" w:space="0" w:color="auto"/>
        <w:left w:val="none" w:sz="0" w:space="0" w:color="auto"/>
        <w:bottom w:val="none" w:sz="0" w:space="0" w:color="auto"/>
        <w:right w:val="none" w:sz="0" w:space="0" w:color="auto"/>
      </w:divBdr>
    </w:div>
    <w:div w:id="1752312385">
      <w:bodyDiv w:val="1"/>
      <w:marLeft w:val="0"/>
      <w:marRight w:val="0"/>
      <w:marTop w:val="0"/>
      <w:marBottom w:val="0"/>
      <w:divBdr>
        <w:top w:val="none" w:sz="0" w:space="0" w:color="auto"/>
        <w:left w:val="none" w:sz="0" w:space="0" w:color="auto"/>
        <w:bottom w:val="none" w:sz="0" w:space="0" w:color="auto"/>
        <w:right w:val="none" w:sz="0" w:space="0" w:color="auto"/>
      </w:divBdr>
    </w:div>
    <w:div w:id="1785424095">
      <w:bodyDiv w:val="1"/>
      <w:marLeft w:val="0"/>
      <w:marRight w:val="0"/>
      <w:marTop w:val="0"/>
      <w:marBottom w:val="0"/>
      <w:divBdr>
        <w:top w:val="none" w:sz="0" w:space="0" w:color="auto"/>
        <w:left w:val="none" w:sz="0" w:space="0" w:color="auto"/>
        <w:bottom w:val="none" w:sz="0" w:space="0" w:color="auto"/>
        <w:right w:val="none" w:sz="0" w:space="0" w:color="auto"/>
      </w:divBdr>
    </w:div>
    <w:div w:id="1845630115">
      <w:bodyDiv w:val="1"/>
      <w:marLeft w:val="0"/>
      <w:marRight w:val="0"/>
      <w:marTop w:val="0"/>
      <w:marBottom w:val="0"/>
      <w:divBdr>
        <w:top w:val="none" w:sz="0" w:space="0" w:color="auto"/>
        <w:left w:val="none" w:sz="0" w:space="0" w:color="auto"/>
        <w:bottom w:val="none" w:sz="0" w:space="0" w:color="auto"/>
        <w:right w:val="none" w:sz="0" w:space="0" w:color="auto"/>
      </w:divBdr>
    </w:div>
    <w:div w:id="1877812149">
      <w:bodyDiv w:val="1"/>
      <w:marLeft w:val="0"/>
      <w:marRight w:val="0"/>
      <w:marTop w:val="0"/>
      <w:marBottom w:val="0"/>
      <w:divBdr>
        <w:top w:val="none" w:sz="0" w:space="0" w:color="auto"/>
        <w:left w:val="none" w:sz="0" w:space="0" w:color="auto"/>
        <w:bottom w:val="none" w:sz="0" w:space="0" w:color="auto"/>
        <w:right w:val="none" w:sz="0" w:space="0" w:color="auto"/>
      </w:divBdr>
    </w:div>
    <w:div w:id="1878540657">
      <w:bodyDiv w:val="1"/>
      <w:marLeft w:val="0"/>
      <w:marRight w:val="0"/>
      <w:marTop w:val="0"/>
      <w:marBottom w:val="0"/>
      <w:divBdr>
        <w:top w:val="none" w:sz="0" w:space="0" w:color="auto"/>
        <w:left w:val="none" w:sz="0" w:space="0" w:color="auto"/>
        <w:bottom w:val="none" w:sz="0" w:space="0" w:color="auto"/>
        <w:right w:val="none" w:sz="0" w:space="0" w:color="auto"/>
      </w:divBdr>
    </w:div>
    <w:div w:id="1891990224">
      <w:bodyDiv w:val="1"/>
      <w:marLeft w:val="0"/>
      <w:marRight w:val="0"/>
      <w:marTop w:val="0"/>
      <w:marBottom w:val="0"/>
      <w:divBdr>
        <w:top w:val="none" w:sz="0" w:space="0" w:color="auto"/>
        <w:left w:val="none" w:sz="0" w:space="0" w:color="auto"/>
        <w:bottom w:val="none" w:sz="0" w:space="0" w:color="auto"/>
        <w:right w:val="none" w:sz="0" w:space="0" w:color="auto"/>
      </w:divBdr>
    </w:div>
    <w:div w:id="1894345332">
      <w:bodyDiv w:val="1"/>
      <w:marLeft w:val="0"/>
      <w:marRight w:val="0"/>
      <w:marTop w:val="0"/>
      <w:marBottom w:val="0"/>
      <w:divBdr>
        <w:top w:val="none" w:sz="0" w:space="0" w:color="auto"/>
        <w:left w:val="none" w:sz="0" w:space="0" w:color="auto"/>
        <w:bottom w:val="none" w:sz="0" w:space="0" w:color="auto"/>
        <w:right w:val="none" w:sz="0" w:space="0" w:color="auto"/>
      </w:divBdr>
    </w:div>
    <w:div w:id="1901137726">
      <w:bodyDiv w:val="1"/>
      <w:marLeft w:val="0"/>
      <w:marRight w:val="0"/>
      <w:marTop w:val="0"/>
      <w:marBottom w:val="0"/>
      <w:divBdr>
        <w:top w:val="none" w:sz="0" w:space="0" w:color="auto"/>
        <w:left w:val="none" w:sz="0" w:space="0" w:color="auto"/>
        <w:bottom w:val="none" w:sz="0" w:space="0" w:color="auto"/>
        <w:right w:val="none" w:sz="0" w:space="0" w:color="auto"/>
      </w:divBdr>
    </w:div>
    <w:div w:id="1909610265">
      <w:bodyDiv w:val="1"/>
      <w:marLeft w:val="0"/>
      <w:marRight w:val="0"/>
      <w:marTop w:val="0"/>
      <w:marBottom w:val="0"/>
      <w:divBdr>
        <w:top w:val="none" w:sz="0" w:space="0" w:color="auto"/>
        <w:left w:val="none" w:sz="0" w:space="0" w:color="auto"/>
        <w:bottom w:val="none" w:sz="0" w:space="0" w:color="auto"/>
        <w:right w:val="none" w:sz="0" w:space="0" w:color="auto"/>
      </w:divBdr>
    </w:div>
    <w:div w:id="1932352350">
      <w:bodyDiv w:val="1"/>
      <w:marLeft w:val="0"/>
      <w:marRight w:val="0"/>
      <w:marTop w:val="0"/>
      <w:marBottom w:val="0"/>
      <w:divBdr>
        <w:top w:val="none" w:sz="0" w:space="0" w:color="auto"/>
        <w:left w:val="none" w:sz="0" w:space="0" w:color="auto"/>
        <w:bottom w:val="none" w:sz="0" w:space="0" w:color="auto"/>
        <w:right w:val="none" w:sz="0" w:space="0" w:color="auto"/>
      </w:divBdr>
    </w:div>
    <w:div w:id="1944612693">
      <w:bodyDiv w:val="1"/>
      <w:marLeft w:val="0"/>
      <w:marRight w:val="0"/>
      <w:marTop w:val="0"/>
      <w:marBottom w:val="0"/>
      <w:divBdr>
        <w:top w:val="none" w:sz="0" w:space="0" w:color="auto"/>
        <w:left w:val="none" w:sz="0" w:space="0" w:color="auto"/>
        <w:bottom w:val="none" w:sz="0" w:space="0" w:color="auto"/>
        <w:right w:val="none" w:sz="0" w:space="0" w:color="auto"/>
      </w:divBdr>
    </w:div>
    <w:div w:id="1987511896">
      <w:bodyDiv w:val="1"/>
      <w:marLeft w:val="0"/>
      <w:marRight w:val="0"/>
      <w:marTop w:val="0"/>
      <w:marBottom w:val="0"/>
      <w:divBdr>
        <w:top w:val="none" w:sz="0" w:space="0" w:color="auto"/>
        <w:left w:val="none" w:sz="0" w:space="0" w:color="auto"/>
        <w:bottom w:val="none" w:sz="0" w:space="0" w:color="auto"/>
        <w:right w:val="none" w:sz="0" w:space="0" w:color="auto"/>
      </w:divBdr>
    </w:div>
    <w:div w:id="1994480083">
      <w:bodyDiv w:val="1"/>
      <w:marLeft w:val="0"/>
      <w:marRight w:val="0"/>
      <w:marTop w:val="0"/>
      <w:marBottom w:val="0"/>
      <w:divBdr>
        <w:top w:val="none" w:sz="0" w:space="0" w:color="auto"/>
        <w:left w:val="none" w:sz="0" w:space="0" w:color="auto"/>
        <w:bottom w:val="none" w:sz="0" w:space="0" w:color="auto"/>
        <w:right w:val="none" w:sz="0" w:space="0" w:color="auto"/>
      </w:divBdr>
    </w:div>
    <w:div w:id="2013142205">
      <w:bodyDiv w:val="1"/>
      <w:marLeft w:val="0"/>
      <w:marRight w:val="0"/>
      <w:marTop w:val="0"/>
      <w:marBottom w:val="0"/>
      <w:divBdr>
        <w:top w:val="none" w:sz="0" w:space="0" w:color="auto"/>
        <w:left w:val="none" w:sz="0" w:space="0" w:color="auto"/>
        <w:bottom w:val="none" w:sz="0" w:space="0" w:color="auto"/>
        <w:right w:val="none" w:sz="0" w:space="0" w:color="auto"/>
      </w:divBdr>
    </w:div>
    <w:div w:id="2013606319">
      <w:bodyDiv w:val="1"/>
      <w:marLeft w:val="0"/>
      <w:marRight w:val="0"/>
      <w:marTop w:val="0"/>
      <w:marBottom w:val="0"/>
      <w:divBdr>
        <w:top w:val="none" w:sz="0" w:space="0" w:color="auto"/>
        <w:left w:val="none" w:sz="0" w:space="0" w:color="auto"/>
        <w:bottom w:val="none" w:sz="0" w:space="0" w:color="auto"/>
        <w:right w:val="none" w:sz="0" w:space="0" w:color="auto"/>
      </w:divBdr>
    </w:div>
    <w:div w:id="2026635474">
      <w:bodyDiv w:val="1"/>
      <w:marLeft w:val="0"/>
      <w:marRight w:val="0"/>
      <w:marTop w:val="0"/>
      <w:marBottom w:val="0"/>
      <w:divBdr>
        <w:top w:val="none" w:sz="0" w:space="0" w:color="auto"/>
        <w:left w:val="none" w:sz="0" w:space="0" w:color="auto"/>
        <w:bottom w:val="none" w:sz="0" w:space="0" w:color="auto"/>
        <w:right w:val="none" w:sz="0" w:space="0" w:color="auto"/>
      </w:divBdr>
    </w:div>
    <w:div w:id="2050104750">
      <w:bodyDiv w:val="1"/>
      <w:marLeft w:val="0"/>
      <w:marRight w:val="0"/>
      <w:marTop w:val="0"/>
      <w:marBottom w:val="0"/>
      <w:divBdr>
        <w:top w:val="none" w:sz="0" w:space="0" w:color="auto"/>
        <w:left w:val="none" w:sz="0" w:space="0" w:color="auto"/>
        <w:bottom w:val="none" w:sz="0" w:space="0" w:color="auto"/>
        <w:right w:val="none" w:sz="0" w:space="0" w:color="auto"/>
      </w:divBdr>
    </w:div>
    <w:div w:id="2070567275">
      <w:bodyDiv w:val="1"/>
      <w:marLeft w:val="0"/>
      <w:marRight w:val="0"/>
      <w:marTop w:val="0"/>
      <w:marBottom w:val="0"/>
      <w:divBdr>
        <w:top w:val="none" w:sz="0" w:space="0" w:color="auto"/>
        <w:left w:val="none" w:sz="0" w:space="0" w:color="auto"/>
        <w:bottom w:val="none" w:sz="0" w:space="0" w:color="auto"/>
        <w:right w:val="none" w:sz="0" w:space="0" w:color="auto"/>
      </w:divBdr>
    </w:div>
    <w:div w:id="2114932276">
      <w:bodyDiv w:val="1"/>
      <w:marLeft w:val="0"/>
      <w:marRight w:val="0"/>
      <w:marTop w:val="0"/>
      <w:marBottom w:val="0"/>
      <w:divBdr>
        <w:top w:val="none" w:sz="0" w:space="0" w:color="auto"/>
        <w:left w:val="none" w:sz="0" w:space="0" w:color="auto"/>
        <w:bottom w:val="none" w:sz="0" w:space="0" w:color="auto"/>
        <w:right w:val="none" w:sz="0" w:space="0" w:color="auto"/>
      </w:divBdr>
      <w:divsChild>
        <w:div w:id="1608541921">
          <w:marLeft w:val="0"/>
          <w:marRight w:val="0"/>
          <w:marTop w:val="0"/>
          <w:marBottom w:val="0"/>
          <w:divBdr>
            <w:top w:val="none" w:sz="0" w:space="0" w:color="auto"/>
            <w:left w:val="none" w:sz="0" w:space="0" w:color="auto"/>
            <w:bottom w:val="none" w:sz="0" w:space="0" w:color="auto"/>
            <w:right w:val="none" w:sz="0" w:space="0" w:color="auto"/>
          </w:divBdr>
          <w:divsChild>
            <w:div w:id="736707077">
              <w:marLeft w:val="0"/>
              <w:marRight w:val="0"/>
              <w:marTop w:val="0"/>
              <w:marBottom w:val="0"/>
              <w:divBdr>
                <w:top w:val="none" w:sz="0" w:space="0" w:color="auto"/>
                <w:left w:val="none" w:sz="0" w:space="0" w:color="auto"/>
                <w:bottom w:val="none" w:sz="0" w:space="0" w:color="auto"/>
                <w:right w:val="none" w:sz="0" w:space="0" w:color="auto"/>
              </w:divBdr>
              <w:divsChild>
                <w:div w:id="164974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8.jpeg"/><Relationship Id="rId26" Type="http://schemas.openxmlformats.org/officeDocument/2006/relationships/hyperlink" Target="https://lawkey.vn/tai-san-la-gi/" TargetMode="External"/><Relationship Id="rId39" Type="http://schemas.openxmlformats.org/officeDocument/2006/relationships/hyperlink" Target="https://lawkey.vn/can-cu-xac-lap-quyen-so-huu/" TargetMode="External"/><Relationship Id="rId3" Type="http://schemas.openxmlformats.org/officeDocument/2006/relationships/styles" Target="styles.xml"/><Relationship Id="rId21" Type="http://schemas.openxmlformats.org/officeDocument/2006/relationships/header" Target="header1.xml"/><Relationship Id="rId34" Type="http://schemas.openxmlformats.org/officeDocument/2006/relationships/footer" Target="footer9.xm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6.xml"/><Relationship Id="rId33" Type="http://schemas.openxmlformats.org/officeDocument/2006/relationships/footer" Target="footer8.xml"/><Relationship Id="rId38" Type="http://schemas.openxmlformats.org/officeDocument/2006/relationships/hyperlink" Target="https://vienphapluatungdung.vn/quyen-so-huu-theo-quy-dinh-cua-bo-luat-dan-su-2015.html"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2.xml"/><Relationship Id="rId29" Type="http://schemas.openxmlformats.org/officeDocument/2006/relationships/hyperlink" Target="https://lawkey.vn/thi-co-giai-la-gi/" TargetMode="Externa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5.xml"/><Relationship Id="rId32" Type="http://schemas.openxmlformats.org/officeDocument/2006/relationships/footer" Target="footer7.xml"/><Relationship Id="rId37" Type="http://schemas.openxmlformats.org/officeDocument/2006/relationships/footer" Target="footer12.xml"/><Relationship Id="rId40" Type="http://schemas.openxmlformats.org/officeDocument/2006/relationships/hyperlink" Target="https://luathungdong.vn/there-are-still-many-shortcomings-between-the-civil-code-2015-and-specialized-laws" TargetMode="External"/><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footer" Target="footer4.xml"/><Relationship Id="rId28" Type="http://schemas.openxmlformats.org/officeDocument/2006/relationships/hyperlink" Target="https://lawkey.vn/hua-thuong-la-gi/" TargetMode="External"/><Relationship Id="rId36" Type="http://schemas.openxmlformats.org/officeDocument/2006/relationships/footer" Target="footer11.xml"/><Relationship Id="rId10" Type="http://schemas.openxmlformats.org/officeDocument/2006/relationships/image" Target="media/image3.wmf"/><Relationship Id="rId19" Type="http://schemas.openxmlformats.org/officeDocument/2006/relationships/footer" Target="footer1.xml"/><Relationship Id="rId31" Type="http://schemas.openxmlformats.org/officeDocument/2006/relationships/hyperlink" Target="https://lawkey.vn/phan-loai-va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hyperlink" Target="https://lawkey.vn/di-san-thua-ke-la-gi/" TargetMode="External"/><Relationship Id="rId30" Type="http://schemas.openxmlformats.org/officeDocument/2006/relationships/hyperlink" Target="https://lawkey.vn/so-huu-chung-la-gi/" TargetMode="External"/><Relationship Id="rId35" Type="http://schemas.openxmlformats.org/officeDocument/2006/relationships/footer" Target="footer10.xml"/><Relationship Id="rId43"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hyperlink" Target="https://vienphapluatungdung.vn/quyen-so-huu-theo-quy-dinh-cua-bo-luat-dan-su-2015.html"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vienphapluatungdung.vn/quyen-so-huu-theo-quy-dinh-cua-bo-luat-dan-su-2015.html"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lawkey.vn/can-cu-xac-lap-quyen-so-huu/"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lawkey.vn/can-cu-xac-lap-quyen-so-huu/"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luathungdong.vn/there-are-still-many-shortcomings-between-the-civil-code-2015-and-specialized-laws"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luathungdong.vn/there-are-still-many-shortcomings-between-the-civil-code-2015-and-specialized-la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75456-FDF7-3B43-B2CC-D87217AFC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18</Pages>
  <Words>4177</Words>
  <Characters>23812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bichngoc</dc:creator>
  <cp:keywords/>
  <dc:description/>
  <cp:lastModifiedBy>Lại Huy Trường</cp:lastModifiedBy>
  <cp:revision>6</cp:revision>
  <dcterms:created xsi:type="dcterms:W3CDTF">2022-05-21T09:43:00Z</dcterms:created>
  <dcterms:modified xsi:type="dcterms:W3CDTF">2022-05-24T15:30:00Z</dcterms:modified>
</cp:coreProperties>
</file>