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AB0" w:rsidRDefault="00766AB0" w:rsidP="00766AB0">
      <w:pPr>
        <w:ind w:left="1440" w:firstLine="720"/>
      </w:pPr>
      <w:r>
        <w:t>INTRODUCTION:</w:t>
      </w:r>
    </w:p>
    <w:p w:rsidR="00766AB0" w:rsidRDefault="00766AB0">
      <w:r w:rsidRPr="00766AB0">
        <w:t>The subject of Strength of Materials, often referred to as Mechanics of Materials, is crucial in civil engineering for several reasons.</w:t>
      </w:r>
      <w:bookmarkStart w:id="0" w:name="_GoBack"/>
      <w:bookmarkEnd w:id="0"/>
      <w:r>
        <w:t xml:space="preserve"> The relevance of strength of material in Civil Engineering are as follow</w:t>
      </w:r>
      <w:r w:rsidRPr="00766AB0">
        <w:t>:</w:t>
      </w:r>
    </w:p>
    <w:p w:rsidR="00706FFD" w:rsidRDefault="00766AB0" w:rsidP="00766AB0">
      <w:pPr>
        <w:pStyle w:val="ListParagraph"/>
        <w:numPr>
          <w:ilvl w:val="0"/>
          <w:numId w:val="2"/>
        </w:numPr>
      </w:pPr>
      <w:r w:rsidRPr="00766AB0">
        <w:t xml:space="preserve">Elasticity and Plasticity: Engineers need to know how materials respond when stressed. The elastic region (where materials return to their original shape after load removal) and the plastic region (where permanent deformation occurs) are critical in determining safe load </w:t>
      </w:r>
      <w:proofErr w:type="spellStart"/>
      <w:r w:rsidRPr="00766AB0">
        <w:t>limits.Failure</w:t>
      </w:r>
      <w:proofErr w:type="spellEnd"/>
      <w:r w:rsidRPr="00766AB0">
        <w:t xml:space="preserve"> Theories: Understanding different modes of material failure, such as yielding, buckling, and fracture, helps in predicting and preventing catastrophic failures in structures.2. Structural Analysis and </w:t>
      </w:r>
      <w:proofErr w:type="spellStart"/>
      <w:r w:rsidRPr="00766AB0">
        <w:t>DesignLoad</w:t>
      </w:r>
      <w:proofErr w:type="spellEnd"/>
      <w:r w:rsidRPr="00766AB0">
        <w:t xml:space="preserve"> Bearing Capacity: By understanding the strength of materials, engineers can calculate the load-bearing capacity of structural elements like beams, columns, and slabs. This ensures that structures can support the loads they encounter during their service </w:t>
      </w:r>
      <w:proofErr w:type="spellStart"/>
      <w:r w:rsidRPr="00766AB0">
        <w:t>life.Safety</w:t>
      </w:r>
      <w:proofErr w:type="spellEnd"/>
      <w:r w:rsidRPr="00766AB0">
        <w:t xml:space="preserve"> and Reliability: Strength of Materials ensures that structures are designed with an appropriate factor of safety. This accounts for uncertainties in material properties, loading conditions, and environmental </w:t>
      </w:r>
      <w:proofErr w:type="spellStart"/>
      <w:r w:rsidRPr="00766AB0">
        <w:t>factors.Optimization</w:t>
      </w:r>
      <w:proofErr w:type="spellEnd"/>
      <w:r w:rsidRPr="00766AB0">
        <w:t xml:space="preserve">: Engineers can optimize the use of materials, ensuring that structures are not over-engineered, which can save costs and resources, or under-engineered, which can lead to failures.3. Material </w:t>
      </w:r>
      <w:proofErr w:type="spellStart"/>
      <w:r w:rsidRPr="00766AB0">
        <w:t>SelectionChoosing</w:t>
      </w:r>
      <w:proofErr w:type="spellEnd"/>
      <w:r w:rsidRPr="00766AB0">
        <w:t xml:space="preserve"> Appropriate Materials: Knowledge of material strength allows engineers to select the most appropriate material for specific applications. For example, choosing between steel, concrete, wood, or composite materials based on their </w:t>
      </w:r>
      <w:proofErr w:type="spellStart"/>
      <w:r w:rsidRPr="00766AB0">
        <w:t>properties.Cost</w:t>
      </w:r>
      <w:proofErr w:type="spellEnd"/>
      <w:r w:rsidRPr="00766AB0">
        <w:t xml:space="preserve"> Efficiency: Selecting the right material can also be a cost-effective decision. Engineers must balance the cost of materials with their strength, durability, and ease of </w:t>
      </w:r>
      <w:proofErr w:type="spellStart"/>
      <w:r w:rsidRPr="00766AB0">
        <w:t>construction.Environmental</w:t>
      </w:r>
      <w:proofErr w:type="spellEnd"/>
      <w:r w:rsidRPr="00766AB0">
        <w:t xml:space="preserve"> Impact: The environmental impact of materials, including their strength and durability over time, is also a consideration. Sustainable materials with adequate strength are increasingly preferred in modern civil engineering.4. Construction </w:t>
      </w:r>
      <w:proofErr w:type="spellStart"/>
      <w:r w:rsidRPr="00766AB0">
        <w:t>TechniquesReinforced</w:t>
      </w:r>
      <w:proofErr w:type="spellEnd"/>
      <w:r w:rsidRPr="00766AB0">
        <w:t xml:space="preserve"> Concrete Design: In reinforced concrete structures, understanding the interaction between concrete (which is strong in compression but weak in tension) and steel (which is strong in tension) is essential. This knowledge guides the design of reinforced concrete beams, columns, and </w:t>
      </w:r>
      <w:proofErr w:type="spellStart"/>
      <w:r w:rsidRPr="00766AB0">
        <w:t>slabs.Steel</w:t>
      </w:r>
      <w:proofErr w:type="spellEnd"/>
      <w:r w:rsidRPr="00766AB0">
        <w:t xml:space="preserve"> Structures: The design of steel structures, including beams, trusses, and frames, relies heavily on understanding the strength and </w:t>
      </w:r>
      <w:proofErr w:type="spellStart"/>
      <w:r w:rsidRPr="00766AB0">
        <w:t>behavior</w:t>
      </w:r>
      <w:proofErr w:type="spellEnd"/>
      <w:r w:rsidRPr="00766AB0">
        <w:t xml:space="preserve"> of steel under various loading conditions, including tension, compression, and </w:t>
      </w:r>
      <w:proofErr w:type="spellStart"/>
      <w:r w:rsidRPr="00766AB0">
        <w:t>shear.Pre</w:t>
      </w:r>
      <w:proofErr w:type="spellEnd"/>
      <w:r w:rsidRPr="00766AB0">
        <w:t xml:space="preserve">-stressed and Post-tensioned Concrete: Advanced construction techniques like pre-stressing and post-tensioning require a deep understanding of how materials behave under different stress states. These techniques allow for more efficient use of materials and the creation of more complex structures.5. Dynamic Loading and Earthquake </w:t>
      </w:r>
      <w:proofErr w:type="spellStart"/>
      <w:r w:rsidRPr="00766AB0">
        <w:t>EngineeringFatigue</w:t>
      </w:r>
      <w:proofErr w:type="spellEnd"/>
      <w:r w:rsidRPr="00766AB0">
        <w:t xml:space="preserve"> Analysis: Structures are often subjected to repeated loading over their lifetime. Understanding fatigue, which is the weakening of a material caused by repeatedly applied loads, is crucial for ensuring the longevity of structures like bridges, buildings, and </w:t>
      </w:r>
      <w:proofErr w:type="spellStart"/>
      <w:r w:rsidRPr="00766AB0">
        <w:t>towers.Seismic</w:t>
      </w:r>
      <w:proofErr w:type="spellEnd"/>
      <w:r w:rsidRPr="00766AB0">
        <w:t xml:space="preserve"> Design: In earthquake-prone areas, the strength of materials is critical in designing structures that can withstand seismic forces. This includes understanding how materials behave under dynamic loading and the potential for brittle or ductile </w:t>
      </w:r>
      <w:proofErr w:type="spellStart"/>
      <w:r w:rsidRPr="00766AB0">
        <w:t>failure.Impact</w:t>
      </w:r>
      <w:proofErr w:type="spellEnd"/>
      <w:r w:rsidRPr="00766AB0">
        <w:t xml:space="preserve"> Resistance: Materials must also be evaluated for their resistance to impacts, such as those caused by vehicles, falling objects, or explosions. Understanding the toughness of materials helps in designing structures that can absorb and dissipate energy without failing.6.</w:t>
      </w:r>
    </w:p>
    <w:sectPr w:rsidR="00706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B37C6"/>
    <w:multiLevelType w:val="hybridMultilevel"/>
    <w:tmpl w:val="21F61BEE"/>
    <w:lvl w:ilvl="0" w:tplc="4D9A728E">
      <w:start w:val="1"/>
      <w:numFmt w:val="decimal"/>
      <w:lvlText w:val="%1."/>
      <w:lvlJc w:val="left"/>
      <w:pPr>
        <w:ind w:left="2715" w:hanging="23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9165B0"/>
    <w:multiLevelType w:val="hybridMultilevel"/>
    <w:tmpl w:val="7842E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B0"/>
    <w:rsid w:val="00706FFD"/>
    <w:rsid w:val="00766AB0"/>
    <w:rsid w:val="00B8329A"/>
    <w:rsid w:val="00BE7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6310C-D73D-412B-9B38-97C399B2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2024-08-26T10:01:00Z</dcterms:created>
  <dcterms:modified xsi:type="dcterms:W3CDTF">2024-08-26T15:34:00Z</dcterms:modified>
</cp:coreProperties>
</file>