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1E4410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:rsidR="001E4410" w:rsidRDefault="00472816">
            <w:pPr>
              <w:pStyle w:val="Name"/>
            </w:pPr>
            <w:r>
              <w:t>Saturday  Okposio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473"/>
              <w:gridCol w:w="3178"/>
              <w:gridCol w:w="2719"/>
            </w:tblGrid>
            <w:tr w:rsidR="001E4410" w:rsidRPr="007D4799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1E4410" w:rsidRPr="007D4799" w:rsidRDefault="00472816">
                  <w:pPr>
                    <w:pStyle w:val="Caption"/>
                    <w:rPr>
                      <w:b/>
                      <w:sz w:val="20"/>
                      <w:szCs w:val="20"/>
                    </w:rPr>
                  </w:pPr>
                  <w:r w:rsidRPr="007D4799">
                    <w:rPr>
                      <w:b/>
                      <w:sz w:val="20"/>
                      <w:szCs w:val="20"/>
                    </w:rPr>
                    <w:t>Web Developer &amp; Network Security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:rsidR="001E4410" w:rsidRPr="007D4799" w:rsidRDefault="00472816">
                  <w:pPr>
                    <w:pStyle w:val="Caption"/>
                    <w:rPr>
                      <w:b/>
                      <w:sz w:val="20"/>
                      <w:szCs w:val="20"/>
                    </w:rPr>
                  </w:pPr>
                  <w:r w:rsidRPr="007D4799">
                    <w:rPr>
                      <w:b/>
                      <w:noProof/>
                      <w:sz w:val="20"/>
                      <w:szCs w:val="20"/>
                    </w:rPr>
                    <w:drawing>
                      <wp:anchor distT="0" distB="0" distL="0" distR="0" simplePos="0" relativeHeight="251662336" behindDoc="0" locked="0" layoutInCell="1" allowOverlap="1" wp14:anchorId="610569D4" wp14:editId="27B9C97A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7D4799">
                    <w:rPr>
                      <w:b/>
                      <w:sz w:val="20"/>
                      <w:szCs w:val="20"/>
                    </w:rPr>
                    <w:t>Nottingham, United Kingdom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:rsidR="001E4410" w:rsidRPr="007D4799" w:rsidRDefault="00472816">
                  <w:pPr>
                    <w:pStyle w:val="Caption"/>
                    <w:rPr>
                      <w:b/>
                      <w:sz w:val="20"/>
                      <w:szCs w:val="20"/>
                    </w:rPr>
                  </w:pPr>
                  <w:r w:rsidRPr="007D4799">
                    <w:rPr>
                      <w:b/>
                      <w:noProof/>
                      <w:sz w:val="20"/>
                      <w:szCs w:val="20"/>
                    </w:rPr>
                    <w:drawing>
                      <wp:anchor distT="0" distB="0" distL="0" distR="0" simplePos="0" relativeHeight="251663360" behindDoc="0" locked="0" layoutInCell="1" allowOverlap="1" wp14:anchorId="1D731089" wp14:editId="624E089F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7D4799">
                    <w:rPr>
                      <w:b/>
                      <w:sz w:val="20"/>
                      <w:szCs w:val="20"/>
                    </w:rPr>
                    <w:t>Whatsapp +44-7529284896</w:t>
                  </w:r>
                </w:p>
              </w:tc>
            </w:tr>
          </w:tbl>
          <w:p w:rsidR="001E4410" w:rsidRDefault="001E4410"/>
        </w:tc>
      </w:tr>
      <w:tr w:rsidR="001E4410">
        <w:tc>
          <w:tcPr>
            <w:tcW w:w="2891" w:type="dxa"/>
          </w:tcPr>
          <w:p w:rsidR="001E4410" w:rsidRDefault="001E4410">
            <w:pPr>
              <w:pStyle w:val="Sidebarsectionsspacing0"/>
            </w:pPr>
          </w:p>
          <w:p w:rsidR="001E4410" w:rsidRDefault="00472816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E4410" w:rsidRDefault="00472816">
            <w:pPr>
              <w:pStyle w:val="Nomargins"/>
              <w:jc w:val="center"/>
            </w:pPr>
            <w:r>
              <w:t>Nottingham, United Kingdom</w:t>
            </w:r>
          </w:p>
          <w:p w:rsidR="001E4410" w:rsidRDefault="00472816" w:rsidP="001909D1">
            <w:pPr>
              <w:pStyle w:val="Nomargins"/>
              <w:ind w:left="-795" w:firstLine="795"/>
              <w:jc w:val="center"/>
            </w:pPr>
            <w:proofErr w:type="spellStart"/>
            <w:r>
              <w:t>Whatsapp</w:t>
            </w:r>
            <w:proofErr w:type="spellEnd"/>
            <w:r>
              <w:t xml:space="preserve"> +44-7529284896</w:t>
            </w:r>
          </w:p>
          <w:p w:rsidR="001E4410" w:rsidRDefault="006C2A79">
            <w:pPr>
              <w:pStyle w:val="Nomargins"/>
              <w:jc w:val="center"/>
            </w:pPr>
            <w:hyperlink r:id="rId9" w:history="1">
              <w:r w:rsidR="00472816">
                <w:rPr>
                  <w:rStyle w:val="Hyperlink"/>
                </w:rPr>
                <w:t>saturdayokposio1@gmail.com</w:t>
              </w:r>
            </w:hyperlink>
          </w:p>
          <w:p w:rsidR="001E4410" w:rsidRDefault="00472816">
            <w:pPr>
              <w:pStyle w:val="Heading4"/>
            </w:pPr>
            <w:r>
              <w:t>Nationality</w:t>
            </w:r>
          </w:p>
          <w:p w:rsidR="001E4410" w:rsidRDefault="00472816">
            <w:pPr>
              <w:pStyle w:val="Nomargins"/>
              <w:jc w:val="center"/>
            </w:pPr>
            <w:r>
              <w:t>Nigerian</w:t>
            </w:r>
          </w:p>
          <w:p w:rsidR="001E4410" w:rsidRDefault="00472816">
            <w:pPr>
              <w:pStyle w:val="Heading4"/>
            </w:pPr>
            <w:r>
              <w:t>Driving license</w:t>
            </w:r>
          </w:p>
          <w:p w:rsidR="001E4410" w:rsidRDefault="00472816">
            <w:pPr>
              <w:pStyle w:val="Nomargins"/>
              <w:jc w:val="center"/>
            </w:pPr>
            <w:r>
              <w:t>Driving</w:t>
            </w:r>
          </w:p>
          <w:p w:rsidR="001E4410" w:rsidRDefault="001E4410">
            <w:pPr>
              <w:pStyle w:val="Sidebarsectionsspacing"/>
            </w:pPr>
          </w:p>
          <w:p w:rsidR="001E4410" w:rsidRDefault="00472816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E4410" w:rsidRDefault="006C2A79">
            <w:pPr>
              <w:pStyle w:val="Nomargins"/>
              <w:jc w:val="center"/>
            </w:pPr>
            <w:hyperlink r:id="rId10" w:history="1">
              <w:r w:rsidR="001909D1">
                <w:rPr>
                  <w:rStyle w:val="Hyperlink"/>
                </w:rPr>
                <w:t>LinkedIn</w:t>
              </w:r>
            </w:hyperlink>
          </w:p>
          <w:p w:rsidR="001E4410" w:rsidRDefault="006C2A79">
            <w:pPr>
              <w:pStyle w:val="NormalCenter"/>
            </w:pPr>
            <w:hyperlink r:id="rId11" w:history="1">
              <w:r w:rsidR="00472816">
                <w:rPr>
                  <w:rStyle w:val="Hyperlink"/>
                </w:rPr>
                <w:t>twitter</w:t>
              </w:r>
            </w:hyperlink>
          </w:p>
          <w:p w:rsidR="001E4410" w:rsidRDefault="006C2A79">
            <w:pPr>
              <w:pStyle w:val="NormalCenter"/>
            </w:pPr>
            <w:hyperlink r:id="rId12" w:history="1">
              <w:r w:rsidR="00472816">
                <w:rPr>
                  <w:rStyle w:val="Hyperlink"/>
                </w:rPr>
                <w:t>GitHub</w:t>
              </w:r>
            </w:hyperlink>
          </w:p>
          <w:p w:rsidR="001E4410" w:rsidRDefault="006C2A79">
            <w:pPr>
              <w:pStyle w:val="NormalCenter"/>
            </w:pPr>
            <w:hyperlink r:id="rId13" w:history="1">
              <w:r w:rsidR="001909D1">
                <w:rPr>
                  <w:rStyle w:val="Hyperlink"/>
                </w:rPr>
                <w:t>Stack overflow</w:t>
              </w:r>
            </w:hyperlink>
          </w:p>
          <w:p w:rsidR="001E4410" w:rsidRDefault="001E4410">
            <w:pPr>
              <w:pStyle w:val="Sidebarsectionsspacing"/>
            </w:pPr>
          </w:p>
          <w:p w:rsidR="001E4410" w:rsidRDefault="00472816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1E4410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1E4410" w:rsidRDefault="00472816">
                  <w:pPr>
                    <w:pStyle w:val="JobTitle"/>
                  </w:pPr>
                  <w:r>
                    <w:t>Ability to Work Under Pressure</w:t>
                  </w:r>
                </w:p>
              </w:tc>
            </w:tr>
            <w:tr w:rsidR="001E4410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1E4410" w:rsidRDefault="001E441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1E4410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1E4410" w:rsidRDefault="00472816">
                  <w:pPr>
                    <w:pStyle w:val="JobTitle"/>
                  </w:pPr>
                  <w:r>
                    <w:t>Adaptability</w:t>
                  </w:r>
                </w:p>
              </w:tc>
            </w:tr>
            <w:tr w:rsidR="001E4410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1E4410" w:rsidRDefault="001E441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1E4410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1E4410" w:rsidRDefault="00472816">
                  <w:pPr>
                    <w:pStyle w:val="JobTitle"/>
                  </w:pPr>
                  <w:r>
                    <w:t>Ability to Multitask</w:t>
                  </w:r>
                </w:p>
              </w:tc>
            </w:tr>
            <w:tr w:rsidR="001E4410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1E4410" w:rsidRDefault="001E441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1E4410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1E4410" w:rsidRDefault="00472816">
                  <w:pPr>
                    <w:pStyle w:val="JobTitle"/>
                  </w:pPr>
                  <w:r>
                    <w:t>Ability to Work in a Team</w:t>
                  </w:r>
                </w:p>
              </w:tc>
            </w:tr>
            <w:tr w:rsidR="001E4410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1E4410" w:rsidRDefault="001E441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1E4410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1E4410" w:rsidRDefault="00472816">
                  <w:pPr>
                    <w:pStyle w:val="JobTitle"/>
                  </w:pPr>
                  <w:r>
                    <w:t>Good Communication</w:t>
                  </w:r>
                </w:p>
              </w:tc>
            </w:tr>
            <w:tr w:rsidR="001E4410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1E4410" w:rsidRDefault="001E441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1E4410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1E4410" w:rsidRDefault="00472816">
                  <w:pPr>
                    <w:pStyle w:val="JobTitle"/>
                  </w:pPr>
                  <w:r>
                    <w:t>Fast Learner</w:t>
                  </w:r>
                </w:p>
              </w:tc>
            </w:tr>
            <w:tr w:rsidR="001E4410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1E4410" w:rsidRDefault="001E441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1E4410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1E4410" w:rsidRDefault="00472816">
                  <w:pPr>
                    <w:pStyle w:val="JobTitle"/>
                  </w:pPr>
                  <w:r>
                    <w:t>Dependable</w:t>
                  </w:r>
                </w:p>
              </w:tc>
            </w:tr>
            <w:tr w:rsidR="001E4410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1E4410" w:rsidRDefault="001E441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1E4410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1E4410" w:rsidRDefault="00472816">
                  <w:pPr>
                    <w:pStyle w:val="JobTitle"/>
                  </w:pPr>
                  <w:r>
                    <w:t>Problem-solving</w:t>
                  </w:r>
                </w:p>
              </w:tc>
            </w:tr>
            <w:tr w:rsidR="001E4410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1E4410" w:rsidRDefault="001E4410">
            <w:pPr>
              <w:pStyle w:val="Skillsectionspacing"/>
            </w:pPr>
          </w:p>
          <w:p w:rsidR="001E4410" w:rsidRDefault="001E4410">
            <w:pPr>
              <w:pStyle w:val="Sidebarsectionsspacing"/>
            </w:pPr>
          </w:p>
          <w:p w:rsidR="001E4410" w:rsidRDefault="00472816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1E4410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1E4410" w:rsidRDefault="00472816">
                  <w:pPr>
                    <w:pStyle w:val="JobTitle"/>
                  </w:pPr>
                  <w:r>
                    <w:t>English (Fluently)</w:t>
                  </w:r>
                </w:p>
              </w:tc>
            </w:tr>
            <w:tr w:rsidR="001E4410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1E4410" w:rsidRDefault="0047281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1E4410" w:rsidRDefault="001E4410">
            <w:pPr>
              <w:pStyle w:val="Skillsectionspacing"/>
            </w:pPr>
          </w:p>
          <w:p w:rsidR="001E4410" w:rsidRDefault="001E4410">
            <w:pPr>
              <w:pStyle w:val="Sidebarsectionsspacing"/>
            </w:pPr>
          </w:p>
          <w:p w:rsidR="001E4410" w:rsidRDefault="00472816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E4410" w:rsidRDefault="007D4799">
            <w:pPr>
              <w:pStyle w:val="NormalCenter"/>
            </w:pPr>
            <w:r>
              <w:t>MotoGP,</w:t>
            </w:r>
            <w:r w:rsidR="00472816">
              <w:t xml:space="preserve"> </w:t>
            </w:r>
            <w:r>
              <w:t>Swimming,</w:t>
            </w:r>
            <w:r w:rsidR="00472816">
              <w:t xml:space="preserve"> Table-Tennis, Football.</w:t>
            </w:r>
          </w:p>
          <w:p w:rsidR="001E4410" w:rsidRDefault="001E4410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7"/>
              <w:gridCol w:w="6668"/>
              <w:gridCol w:w="257"/>
            </w:tblGrid>
            <w:tr w:rsidR="001E4410">
              <w:tc>
                <w:tcPr>
                  <w:tcW w:w="396" w:type="dxa"/>
                  <w:gridSpan w:val="2"/>
                </w:tcPr>
                <w:p w:rsidR="001E4410" w:rsidRDefault="00472816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1E4410" w:rsidRDefault="00472816">
                  <w:pPr>
                    <w:pStyle w:val="Heading1"/>
                  </w:pPr>
                  <w:r>
                    <w:t>Profile</w:t>
                  </w:r>
                  <w:bookmarkStart w:id="0" w:name="_GoBack"/>
                  <w:bookmarkEnd w:id="0"/>
                </w:p>
              </w:tc>
            </w:tr>
            <w:tr w:rsidR="001E4410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1E4410" w:rsidRDefault="001E441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1E4410" w:rsidRDefault="00472816">
                  <w:r>
                    <w:t xml:space="preserve">      I am web developer </w:t>
                  </w:r>
                  <w:r w:rsidR="00726EDD">
                    <w:t>with problem</w:t>
                  </w:r>
                  <w:r>
                    <w:t xml:space="preserve"> solving skills and proven experience in Web </w:t>
                  </w:r>
                  <w:r w:rsidR="007D4799">
                    <w:t>development,</w:t>
                  </w:r>
                  <w:r>
                    <w:t xml:space="preserve"> </w:t>
                  </w:r>
                  <w:r w:rsidR="007D4799">
                    <w:t>IT networking</w:t>
                  </w:r>
                  <w:r>
                    <w:t xml:space="preserve"> and Cisco Security.  Skilled </w:t>
                  </w:r>
                  <w:r w:rsidR="00726EDD">
                    <w:t>in Routers,</w:t>
                  </w:r>
                  <w:r>
                    <w:t xml:space="preserve"> Switches, VPN, Firewall, Active Directory, Technical Support, Windows, Microsoft Word, Laptops, and Servers. Strong information technology professional and Front-End Developer using HTML, CSS and JAVASCRIPT.</w:t>
                  </w:r>
                </w:p>
              </w:tc>
            </w:tr>
          </w:tbl>
          <w:p w:rsidR="001E4410" w:rsidRDefault="001E4410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5"/>
              <w:gridCol w:w="6670"/>
              <w:gridCol w:w="258"/>
            </w:tblGrid>
            <w:tr w:rsidR="001E4410">
              <w:tc>
                <w:tcPr>
                  <w:tcW w:w="396" w:type="dxa"/>
                  <w:gridSpan w:val="2"/>
                </w:tcPr>
                <w:p w:rsidR="001E4410" w:rsidRDefault="00472816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1E4410" w:rsidRDefault="00472816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1E4410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1E4410" w:rsidRDefault="001E441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1E4410" w:rsidRDefault="00472816">
                  <w:pPr>
                    <w:pStyle w:val="Heading2"/>
                  </w:pPr>
                  <w:r>
                    <w:t>IT SUPPORT at TECH-ED, NOTTINGHAM, Nottingham</w:t>
                  </w:r>
                </w:p>
                <w:p w:rsidR="001E4410" w:rsidRDefault="002A4FD5">
                  <w:pPr>
                    <w:pStyle w:val="Date"/>
                  </w:pPr>
                  <w:r>
                    <w:t>September  2017</w:t>
                  </w:r>
                  <w:r w:rsidR="00472816">
                    <w:t xml:space="preserve"> — Present</w:t>
                  </w:r>
                </w:p>
                <w:p w:rsidR="001E4410" w:rsidRDefault="00472816">
                  <w:r>
                    <w:t>Maintain the computer systems and networks of the  organization and diagnosing hardware's , I solved system problems and monitor the computers</w:t>
                  </w:r>
                </w:p>
                <w:p w:rsidR="001E4410" w:rsidRDefault="001E4410">
                  <w:pPr>
                    <w:pStyle w:val="Cardssectionspacing"/>
                  </w:pPr>
                </w:p>
                <w:p w:rsidR="001E4410" w:rsidRDefault="00472816">
                  <w:pPr>
                    <w:pStyle w:val="Heading2"/>
                  </w:pPr>
                  <w:r>
                    <w:t xml:space="preserve">PC Technician at PC-TECH </w:t>
                  </w:r>
                </w:p>
                <w:p w:rsidR="001E4410" w:rsidRDefault="00472816">
                  <w:pPr>
                    <w:pStyle w:val="Date"/>
                  </w:pPr>
                  <w:r>
                    <w:t>December 2014 — August 2017</w:t>
                  </w:r>
                </w:p>
                <w:p w:rsidR="001E4410" w:rsidRDefault="00472816">
                  <w:r>
                    <w:t>Repairs Laptops and Desktops</w:t>
                  </w:r>
                </w:p>
                <w:p w:rsidR="001E4410" w:rsidRDefault="00472816">
                  <w:r>
                    <w:t>Setup computers for clients.</w:t>
                  </w:r>
                </w:p>
                <w:p w:rsidR="001E4410" w:rsidRDefault="00472816">
                  <w:r>
                    <w:t>Attends to customers complains</w:t>
                  </w:r>
                </w:p>
                <w:p w:rsidR="001E4410" w:rsidRDefault="001E4410">
                  <w:pPr>
                    <w:pStyle w:val="Cardssectionspacing"/>
                  </w:pPr>
                </w:p>
                <w:p w:rsidR="001E4410" w:rsidRDefault="00472816">
                  <w:pPr>
                    <w:pStyle w:val="Heading2"/>
                  </w:pPr>
                  <w:r>
                    <w:t>Stocks Supervisor at TOTAL NIGERIA PLC, Ibadan</w:t>
                  </w:r>
                </w:p>
                <w:p w:rsidR="001E4410" w:rsidRDefault="00472816">
                  <w:pPr>
                    <w:pStyle w:val="Date"/>
                  </w:pPr>
                  <w:r>
                    <w:t>January 1991 — August 2005</w:t>
                  </w:r>
                </w:p>
                <w:p w:rsidR="001E4410" w:rsidRDefault="00472816">
                  <w:r>
                    <w:t xml:space="preserve">In charged </w:t>
                  </w:r>
                  <w:r w:rsidR="001909D1">
                    <w:t>of Stocks</w:t>
                  </w:r>
                  <w:r>
                    <w:t xml:space="preserve"> for the region with a team of 7 contracts staffs.</w:t>
                  </w:r>
                </w:p>
                <w:p w:rsidR="001E4410" w:rsidRDefault="00472816">
                  <w:r>
                    <w:t>Weekly and monthly reporting to Head-office Manager on region Inventories</w:t>
                  </w:r>
                </w:p>
                <w:p w:rsidR="001E4410" w:rsidRDefault="00472816">
                  <w:r>
                    <w:t>Reconciliation of all inventory in the region</w:t>
                  </w:r>
                </w:p>
              </w:tc>
            </w:tr>
          </w:tbl>
          <w:p w:rsidR="001E4410" w:rsidRDefault="001E4410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6"/>
              <w:gridCol w:w="6669"/>
              <w:gridCol w:w="258"/>
            </w:tblGrid>
            <w:tr w:rsidR="001E4410">
              <w:tc>
                <w:tcPr>
                  <w:tcW w:w="396" w:type="dxa"/>
                  <w:gridSpan w:val="2"/>
                </w:tcPr>
                <w:p w:rsidR="001E4410" w:rsidRDefault="00472816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1E4410" w:rsidRDefault="00472816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1E4410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1E4410" w:rsidRDefault="001E441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1E4410" w:rsidRDefault="001909D1" w:rsidP="001909D1">
                  <w:pPr>
                    <w:pStyle w:val="Heading2"/>
                    <w:ind w:left="-4082" w:firstLine="4082"/>
                  </w:pPr>
                  <w:r>
                    <w:t>FreeCodeCamp</w:t>
                  </w:r>
                  <w:r w:rsidR="00472816">
                    <w:t xml:space="preserve"> Certifications, freecodeCamp, Nottingham</w:t>
                  </w:r>
                </w:p>
                <w:p w:rsidR="001E4410" w:rsidRDefault="00472816">
                  <w:pPr>
                    <w:pStyle w:val="Date"/>
                  </w:pPr>
                  <w:r>
                    <w:t>November 2019 — December 2020</w:t>
                  </w:r>
                </w:p>
                <w:p w:rsidR="001E4410" w:rsidRDefault="00472816">
                  <w:r>
                    <w:rPr>
                      <w:b/>
                      <w:bCs/>
                    </w:rPr>
                    <w:t>Responsive Web Design by freeCodeCamp</w:t>
                  </w:r>
                </w:p>
                <w:p w:rsidR="001E4410" w:rsidRDefault="001E4410">
                  <w:pPr>
                    <w:pStyle w:val="Cardssectionspacing"/>
                  </w:pPr>
                </w:p>
                <w:p w:rsidR="001E4410" w:rsidRDefault="00472816">
                  <w:pPr>
                    <w:pStyle w:val="Heading2"/>
                  </w:pPr>
                  <w:r>
                    <w:t>PYTHON, Nottingham</w:t>
                  </w:r>
                </w:p>
                <w:p w:rsidR="001E4410" w:rsidRDefault="00472816">
                  <w:pPr>
                    <w:pStyle w:val="Date"/>
                  </w:pPr>
                  <w:r>
                    <w:t>February 2019 — December 2020</w:t>
                  </w:r>
                </w:p>
                <w:p w:rsidR="001E4410" w:rsidRDefault="00472816">
                  <w:r>
                    <w:t>The complete Python Course</w:t>
                  </w:r>
                </w:p>
                <w:p w:rsidR="001E4410" w:rsidRDefault="001E4410">
                  <w:pPr>
                    <w:pStyle w:val="Cardssectionspacing"/>
                  </w:pPr>
                </w:p>
                <w:p w:rsidR="001E4410" w:rsidRDefault="00472816">
                  <w:pPr>
                    <w:pStyle w:val="Heading2"/>
                  </w:pPr>
                  <w:r>
                    <w:t>CISCO, Firewall</w:t>
                  </w:r>
                </w:p>
                <w:p w:rsidR="001E4410" w:rsidRDefault="00472816">
                  <w:pPr>
                    <w:pStyle w:val="Date"/>
                  </w:pPr>
                  <w:r>
                    <w:t>January 2018 — December 2020</w:t>
                  </w:r>
                </w:p>
                <w:p w:rsidR="001E4410" w:rsidRDefault="00472816">
                  <w:r>
                    <w:t>Implementing Cisco E</w:t>
                  </w:r>
                  <w:r w:rsidR="006D7CC1">
                    <w:t>dge Network Security Solutions</w:t>
                  </w:r>
                </w:p>
                <w:p w:rsidR="001E4410" w:rsidRDefault="001E4410">
                  <w:pPr>
                    <w:pStyle w:val="Cardssectionspacing"/>
                  </w:pPr>
                </w:p>
                <w:p w:rsidR="001E4410" w:rsidRDefault="00472816">
                  <w:pPr>
                    <w:pStyle w:val="Heading2"/>
                  </w:pPr>
                  <w:r>
                    <w:t>CISCO VPN</w:t>
                  </w:r>
                </w:p>
                <w:p w:rsidR="001E4410" w:rsidRDefault="00472816">
                  <w:pPr>
                    <w:pStyle w:val="Date"/>
                  </w:pPr>
                  <w:r>
                    <w:t>January 2017 — October 2021</w:t>
                  </w:r>
                </w:p>
                <w:p w:rsidR="001E4410" w:rsidRDefault="00472816">
                  <w:r>
                    <w:t>  (Implementing Cisco Secure Mobility Solution )</w:t>
                  </w:r>
                </w:p>
                <w:p w:rsidR="001E4410" w:rsidRDefault="001E4410">
                  <w:pPr>
                    <w:pStyle w:val="Cardssectionspacing"/>
                  </w:pPr>
                </w:p>
                <w:p w:rsidR="001E4410" w:rsidRDefault="00472816">
                  <w:pPr>
                    <w:pStyle w:val="Heading2"/>
                  </w:pPr>
                  <w:r>
                    <w:t>CCNA SECURITY, CISCO SECURITY</w:t>
                  </w:r>
                </w:p>
                <w:p w:rsidR="001E4410" w:rsidRDefault="00472816">
                  <w:pPr>
                    <w:pStyle w:val="Date"/>
                  </w:pPr>
                  <w:r>
                    <w:t>April 2017 — October 2021</w:t>
                  </w:r>
                </w:p>
                <w:p w:rsidR="001E4410" w:rsidRDefault="001E4410">
                  <w:pPr>
                    <w:pStyle w:val="Cardssectionspacing"/>
                  </w:pPr>
                </w:p>
                <w:p w:rsidR="001E4410" w:rsidRDefault="00472816">
                  <w:pPr>
                    <w:pStyle w:val="Heading2"/>
                  </w:pPr>
                  <w:r>
                    <w:t xml:space="preserve">CISCO </w:t>
                  </w:r>
                  <w:r w:rsidR="001909D1">
                    <w:t>CCNP (</w:t>
                  </w:r>
                  <w:r>
                    <w:t>Routing &amp;</w:t>
                  </w:r>
                  <w:r w:rsidR="001909D1">
                    <w:t xml:space="preserve"> Switches</w:t>
                  </w:r>
                  <w:r>
                    <w:t>)</w:t>
                  </w:r>
                </w:p>
                <w:p w:rsidR="001E4410" w:rsidRDefault="00472816">
                  <w:pPr>
                    <w:pStyle w:val="Date"/>
                  </w:pPr>
                  <w:r>
                    <w:t>December 2015 — October 2021</w:t>
                  </w:r>
                </w:p>
                <w:p w:rsidR="001E4410" w:rsidRDefault="001E4410">
                  <w:pPr>
                    <w:pStyle w:val="Cardssectionspacing"/>
                  </w:pPr>
                </w:p>
                <w:p w:rsidR="001E4410" w:rsidRDefault="00472816">
                  <w:pPr>
                    <w:pStyle w:val="Heading2"/>
                  </w:pPr>
                  <w:r>
                    <w:t>CISCO CCNA (Routing &amp;</w:t>
                  </w:r>
                  <w:r w:rsidR="001909D1">
                    <w:t xml:space="preserve"> Switches</w:t>
                  </w:r>
                  <w:r>
                    <w:t>)</w:t>
                  </w:r>
                </w:p>
                <w:p w:rsidR="001E4410" w:rsidRDefault="00472816">
                  <w:pPr>
                    <w:pStyle w:val="Date"/>
                  </w:pPr>
                  <w:r>
                    <w:t>December 2014 — October 2021</w:t>
                  </w:r>
                </w:p>
                <w:p w:rsidR="001E4410" w:rsidRDefault="001E4410">
                  <w:pPr>
                    <w:pStyle w:val="Cardssectionspacing"/>
                  </w:pPr>
                </w:p>
                <w:p w:rsidR="001E4410" w:rsidRDefault="00472816">
                  <w:pPr>
                    <w:pStyle w:val="Heading2"/>
                  </w:pPr>
                  <w:r>
                    <w:t>Microsoft Certified IT Professional</w:t>
                  </w:r>
                </w:p>
                <w:p w:rsidR="001E4410" w:rsidRDefault="00472816">
                  <w:pPr>
                    <w:pStyle w:val="Date"/>
                  </w:pPr>
                  <w:r>
                    <w:t>April 2012 — June 2013</w:t>
                  </w:r>
                </w:p>
                <w:p w:rsidR="001E4410" w:rsidRDefault="00472816">
                  <w:r>
                    <w:lastRenderedPageBreak/>
                    <w:t>Microsoft Certified IT Professional: Server 2008 Administrator</w:t>
                  </w:r>
                </w:p>
                <w:p w:rsidR="001E4410" w:rsidRDefault="001E4410">
                  <w:pPr>
                    <w:pStyle w:val="Cardssectionspacing"/>
                  </w:pPr>
                </w:p>
                <w:p w:rsidR="001E4410" w:rsidRDefault="00472816">
                  <w:pPr>
                    <w:pStyle w:val="Heading2"/>
                  </w:pPr>
                  <w:r>
                    <w:t xml:space="preserve">Higher National </w:t>
                  </w:r>
                  <w:r w:rsidR="001909D1">
                    <w:t>Diploma</w:t>
                  </w:r>
                  <w:r>
                    <w:t>, THE POLYTECHIC, IBADAN, Ibadan</w:t>
                  </w:r>
                </w:p>
                <w:p w:rsidR="001E4410" w:rsidRDefault="00472816">
                  <w:pPr>
                    <w:pStyle w:val="Date"/>
                  </w:pPr>
                  <w:r>
                    <w:t>January 2001 — December 2001</w:t>
                  </w:r>
                </w:p>
              </w:tc>
            </w:tr>
          </w:tbl>
          <w:p w:rsidR="001E4410" w:rsidRDefault="001E4410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2"/>
              <w:gridCol w:w="264"/>
              <w:gridCol w:w="6669"/>
              <w:gridCol w:w="258"/>
            </w:tblGrid>
            <w:tr w:rsidR="001E4410">
              <w:tc>
                <w:tcPr>
                  <w:tcW w:w="396" w:type="dxa"/>
                  <w:gridSpan w:val="2"/>
                </w:tcPr>
                <w:p w:rsidR="001E4410" w:rsidRDefault="00472816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1E4410" w:rsidRDefault="00472816">
                  <w:pPr>
                    <w:pStyle w:val="Heading1"/>
                  </w:pPr>
                  <w:r>
                    <w:t>References</w:t>
                  </w:r>
                </w:p>
              </w:tc>
            </w:tr>
            <w:tr w:rsidR="001E4410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1E4410" w:rsidRDefault="001E441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1E4410" w:rsidRDefault="00472816">
                  <w:pPr>
                    <w:pStyle w:val="Heading2"/>
                  </w:pPr>
                  <w:r>
                    <w:t>References available upon request</w:t>
                  </w:r>
                </w:p>
              </w:tc>
            </w:tr>
          </w:tbl>
          <w:p w:rsidR="001E4410" w:rsidRDefault="001E4410">
            <w:pPr>
              <w:pStyle w:val="Mainsectionsspacing"/>
            </w:pPr>
          </w:p>
        </w:tc>
      </w:tr>
    </w:tbl>
    <w:p w:rsidR="00472816" w:rsidRDefault="00472816"/>
    <w:sectPr w:rsidR="00472816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44DB7"/>
    <w:multiLevelType w:val="hybridMultilevel"/>
    <w:tmpl w:val="5EF66912"/>
    <w:lvl w:ilvl="0" w:tplc="681C5D66">
      <w:start w:val="1"/>
      <w:numFmt w:val="bullet"/>
      <w:lvlText w:val="●"/>
      <w:lvlJc w:val="left"/>
      <w:pPr>
        <w:ind w:left="720" w:hanging="360"/>
      </w:pPr>
    </w:lvl>
    <w:lvl w:ilvl="1" w:tplc="7D9EB116">
      <w:start w:val="1"/>
      <w:numFmt w:val="bullet"/>
      <w:lvlText w:val="○"/>
      <w:lvlJc w:val="left"/>
      <w:pPr>
        <w:ind w:left="1440" w:hanging="360"/>
      </w:pPr>
    </w:lvl>
    <w:lvl w:ilvl="2" w:tplc="2E280078">
      <w:start w:val="1"/>
      <w:numFmt w:val="bullet"/>
      <w:lvlText w:val="■"/>
      <w:lvlJc w:val="left"/>
      <w:pPr>
        <w:ind w:left="2160" w:hanging="360"/>
      </w:pPr>
    </w:lvl>
    <w:lvl w:ilvl="3" w:tplc="71CC0FD0">
      <w:start w:val="1"/>
      <w:numFmt w:val="bullet"/>
      <w:lvlText w:val="●"/>
      <w:lvlJc w:val="left"/>
      <w:pPr>
        <w:ind w:left="2880" w:hanging="360"/>
      </w:pPr>
    </w:lvl>
    <w:lvl w:ilvl="4" w:tplc="1804D16E">
      <w:start w:val="1"/>
      <w:numFmt w:val="bullet"/>
      <w:lvlText w:val="○"/>
      <w:lvlJc w:val="left"/>
      <w:pPr>
        <w:ind w:left="3600" w:hanging="360"/>
      </w:pPr>
    </w:lvl>
    <w:lvl w:ilvl="5" w:tplc="0084309A">
      <w:start w:val="1"/>
      <w:numFmt w:val="bullet"/>
      <w:lvlText w:val="■"/>
      <w:lvlJc w:val="left"/>
      <w:pPr>
        <w:ind w:left="4320" w:hanging="360"/>
      </w:pPr>
    </w:lvl>
    <w:lvl w:ilvl="6" w:tplc="CFEC0E42">
      <w:start w:val="1"/>
      <w:numFmt w:val="bullet"/>
      <w:lvlText w:val="●"/>
      <w:lvlJc w:val="left"/>
      <w:pPr>
        <w:ind w:left="5040" w:hanging="360"/>
      </w:pPr>
    </w:lvl>
    <w:lvl w:ilvl="7" w:tplc="7526B8C6">
      <w:start w:val="1"/>
      <w:numFmt w:val="bullet"/>
      <w:lvlText w:val="●"/>
      <w:lvlJc w:val="left"/>
      <w:pPr>
        <w:ind w:left="5760" w:hanging="360"/>
      </w:pPr>
    </w:lvl>
    <w:lvl w:ilvl="8" w:tplc="304A07F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10"/>
    <w:rsid w:val="001909D1"/>
    <w:rsid w:val="001E4410"/>
    <w:rsid w:val="002A4FD5"/>
    <w:rsid w:val="00472816"/>
    <w:rsid w:val="006C2A79"/>
    <w:rsid w:val="006D7CC1"/>
    <w:rsid w:val="00726EDD"/>
    <w:rsid w:val="007D4799"/>
    <w:rsid w:val="00B4201D"/>
    <w:rsid w:val="00D7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0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C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C1"/>
    <w:rPr>
      <w:rFonts w:ascii="Tahoma" w:eastAsia="Calibri" w:hAnsi="Tahoma" w:cs="Tahoma"/>
      <w:color w:val="0F141F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0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C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C1"/>
    <w:rPr>
      <w:rFonts w:ascii="Tahoma" w:eastAsia="Calibri" w:hAnsi="Tahoma" w:cs="Tahoma"/>
      <w:color w:val="0F141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users/6391004/saturn003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saturn-hu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witter.com/OkposioSaturda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linkedin.com/in/saturday-okposio-434278109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aturdayokposio1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5 verse  9</dc:creator>
  <cp:lastModifiedBy>Microsoft</cp:lastModifiedBy>
  <cp:revision>2</cp:revision>
  <dcterms:created xsi:type="dcterms:W3CDTF">2021-01-27T14:27:00Z</dcterms:created>
  <dcterms:modified xsi:type="dcterms:W3CDTF">2021-01-27T14:27:00Z</dcterms:modified>
</cp:coreProperties>
</file>