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64BC8" w14:textId="77777777" w:rsidR="00C448D8" w:rsidRPr="00C448D8" w:rsidRDefault="00C448D8" w:rsidP="00C448D8">
      <w:pPr>
        <w:widowControl/>
        <w:pBdr>
          <w:bottom w:val="single" w:sz="6" w:space="0" w:color="EEEEEE"/>
        </w:pBdr>
        <w:spacing w:before="100" w:beforeAutospacing="1" w:after="100" w:afterAutospacing="1"/>
        <w:jc w:val="left"/>
        <w:outlineLvl w:val="0"/>
        <w:rPr>
          <w:rFonts w:ascii="Helvetica" w:eastAsia="宋体" w:hAnsi="Helvetica" w:cs="Helvetica"/>
          <w:b/>
          <w:bCs/>
          <w:color w:val="333333"/>
          <w:kern w:val="36"/>
          <w:sz w:val="54"/>
          <w:szCs w:val="54"/>
        </w:rPr>
      </w:pPr>
      <w:r w:rsidRPr="00C448D8">
        <w:rPr>
          <w:rFonts w:ascii="Helvetica" w:eastAsia="宋体" w:hAnsi="Helvetica" w:cs="Helvetica"/>
          <w:b/>
          <w:bCs/>
          <w:color w:val="333333"/>
          <w:kern w:val="36"/>
          <w:sz w:val="54"/>
          <w:szCs w:val="54"/>
        </w:rPr>
        <w:t>1.</w:t>
      </w:r>
      <w:r w:rsidRPr="00C448D8">
        <w:rPr>
          <w:rFonts w:ascii="Helvetica" w:eastAsia="宋体" w:hAnsi="Helvetica" w:cs="Helvetica"/>
          <w:b/>
          <w:bCs/>
          <w:color w:val="333333"/>
          <w:kern w:val="36"/>
          <w:sz w:val="54"/>
          <w:szCs w:val="54"/>
        </w:rPr>
        <w:t>设计思路</w:t>
      </w:r>
    </w:p>
    <w:p w14:paraId="5195EB82" w14:textId="77777777" w:rsidR="00C448D8" w:rsidRPr="00C448D8" w:rsidRDefault="00C448D8" w:rsidP="00C448D8">
      <w:pPr>
        <w:widowControl/>
        <w:spacing w:before="192" w:after="192"/>
        <w:jc w:val="left"/>
        <w:rPr>
          <w:rFonts w:ascii="Helvetica" w:eastAsia="宋体" w:hAnsi="Helvetica" w:cs="Helvetica"/>
          <w:color w:val="333333"/>
          <w:kern w:val="0"/>
          <w:sz w:val="24"/>
          <w:szCs w:val="24"/>
        </w:rPr>
      </w:pPr>
      <w:r w:rsidRPr="00C448D8">
        <w:rPr>
          <w:rFonts w:ascii="Helvetica" w:eastAsia="宋体" w:hAnsi="Helvetica" w:cs="Helvetica"/>
          <w:color w:val="333333"/>
          <w:kern w:val="0"/>
          <w:sz w:val="24"/>
          <w:szCs w:val="24"/>
        </w:rPr>
        <w:t>hash</w:t>
      </w:r>
      <w:r w:rsidRPr="00C448D8">
        <w:rPr>
          <w:rFonts w:ascii="Helvetica" w:eastAsia="宋体" w:hAnsi="Helvetica" w:cs="Helvetica"/>
          <w:color w:val="333333"/>
          <w:kern w:val="0"/>
          <w:sz w:val="24"/>
          <w:szCs w:val="24"/>
        </w:rPr>
        <w:t>算法与</w:t>
      </w:r>
      <w:r w:rsidRPr="00C448D8">
        <w:rPr>
          <w:rFonts w:ascii="Helvetica" w:eastAsia="宋体" w:hAnsi="Helvetica" w:cs="Helvetica"/>
          <w:color w:val="333333"/>
          <w:kern w:val="0"/>
          <w:sz w:val="24"/>
          <w:szCs w:val="24"/>
        </w:rPr>
        <w:t>RSA</w:t>
      </w:r>
      <w:r w:rsidRPr="00C448D8">
        <w:rPr>
          <w:rFonts w:ascii="Helvetica" w:eastAsia="宋体" w:hAnsi="Helvetica" w:cs="Helvetica"/>
          <w:color w:val="333333"/>
          <w:kern w:val="0"/>
          <w:sz w:val="24"/>
          <w:szCs w:val="24"/>
        </w:rPr>
        <w:t>非对称加密算法认证</w:t>
      </w:r>
    </w:p>
    <w:p w14:paraId="7F78A860" w14:textId="77777777" w:rsidR="00C448D8" w:rsidRPr="00C448D8" w:rsidRDefault="00C448D8" w:rsidP="00C448D8">
      <w:pPr>
        <w:widowControl/>
        <w:spacing w:before="192" w:after="192"/>
        <w:jc w:val="left"/>
        <w:rPr>
          <w:rFonts w:ascii="Helvetica" w:eastAsia="宋体" w:hAnsi="Helvetica" w:cs="Helvetica"/>
          <w:color w:val="333333"/>
          <w:kern w:val="0"/>
          <w:sz w:val="24"/>
          <w:szCs w:val="24"/>
        </w:rPr>
      </w:pPr>
      <w:r w:rsidRPr="00C448D8">
        <w:rPr>
          <w:rFonts w:ascii="Helvetica" w:eastAsia="宋体" w:hAnsi="Helvetica" w:cs="Helvetica"/>
          <w:color w:val="333333"/>
          <w:kern w:val="0"/>
          <w:sz w:val="24"/>
          <w:szCs w:val="24"/>
        </w:rPr>
        <w:t>假设对一件商品进行认证，根据该商品的信息进行一次</w:t>
      </w:r>
      <w:r w:rsidRPr="00C448D8">
        <w:rPr>
          <w:rFonts w:ascii="Helvetica" w:eastAsia="宋体" w:hAnsi="Helvetica" w:cs="Helvetica"/>
          <w:color w:val="333333"/>
          <w:kern w:val="0"/>
          <w:sz w:val="24"/>
          <w:szCs w:val="24"/>
        </w:rPr>
        <w:t>hash</w:t>
      </w:r>
      <w:r w:rsidRPr="00C448D8">
        <w:rPr>
          <w:rFonts w:ascii="Helvetica" w:eastAsia="宋体" w:hAnsi="Helvetica" w:cs="Helvetica"/>
          <w:color w:val="333333"/>
          <w:kern w:val="0"/>
          <w:sz w:val="24"/>
          <w:szCs w:val="24"/>
        </w:rPr>
        <w:t>，生成哈希值，作为第一层防伪；并且同时生成一对密钥，私钥由商品所有人进行保存，公钥由认证机构进行保存。</w:t>
      </w:r>
    </w:p>
    <w:p w14:paraId="52E05606" w14:textId="77777777" w:rsidR="00C448D8" w:rsidRPr="00C448D8" w:rsidRDefault="00C448D8" w:rsidP="00C448D8">
      <w:pPr>
        <w:widowControl/>
        <w:spacing w:before="192" w:after="192"/>
        <w:jc w:val="left"/>
        <w:rPr>
          <w:rFonts w:ascii="Helvetica" w:eastAsia="宋体" w:hAnsi="Helvetica" w:cs="Helvetica"/>
          <w:color w:val="333333"/>
          <w:kern w:val="0"/>
          <w:sz w:val="24"/>
          <w:szCs w:val="24"/>
        </w:rPr>
      </w:pPr>
      <w:r w:rsidRPr="00C448D8">
        <w:rPr>
          <w:rFonts w:ascii="Helvetica" w:eastAsia="宋体" w:hAnsi="Helvetica" w:cs="Helvetica"/>
          <w:color w:val="333333"/>
          <w:kern w:val="0"/>
          <w:sz w:val="24"/>
          <w:szCs w:val="24"/>
        </w:rPr>
        <w:t>第一层</w:t>
      </w:r>
      <w:r w:rsidRPr="00C448D8">
        <w:rPr>
          <w:rFonts w:ascii="Helvetica" w:eastAsia="宋体" w:hAnsi="Helvetica" w:cs="Helvetica"/>
          <w:color w:val="333333"/>
          <w:kern w:val="0"/>
          <w:sz w:val="24"/>
          <w:szCs w:val="24"/>
        </w:rPr>
        <w:t>hash</w:t>
      </w:r>
      <w:r w:rsidRPr="00C448D8">
        <w:rPr>
          <w:rFonts w:ascii="Helvetica" w:eastAsia="宋体" w:hAnsi="Helvetica" w:cs="Helvetica"/>
          <w:color w:val="333333"/>
          <w:kern w:val="0"/>
          <w:sz w:val="24"/>
          <w:szCs w:val="24"/>
        </w:rPr>
        <w:t>验证通过时候再使用第二层密钥进行验证，加快服务端的处理效率。</w:t>
      </w:r>
    </w:p>
    <w:p w14:paraId="0350F46F" w14:textId="77777777" w:rsidR="00C448D8" w:rsidRPr="00C448D8" w:rsidRDefault="00C448D8" w:rsidP="00C448D8">
      <w:pPr>
        <w:widowControl/>
        <w:pBdr>
          <w:bottom w:val="single" w:sz="6" w:space="0" w:color="EEEEEE"/>
        </w:pBdr>
        <w:spacing w:before="100" w:beforeAutospacing="1" w:after="100" w:afterAutospacing="1"/>
        <w:jc w:val="left"/>
        <w:outlineLvl w:val="0"/>
        <w:rPr>
          <w:rFonts w:ascii="Helvetica" w:eastAsia="宋体" w:hAnsi="Helvetica" w:cs="Helvetica"/>
          <w:b/>
          <w:bCs/>
          <w:color w:val="333333"/>
          <w:kern w:val="36"/>
          <w:sz w:val="54"/>
          <w:szCs w:val="54"/>
        </w:rPr>
      </w:pPr>
      <w:r w:rsidRPr="00C448D8">
        <w:rPr>
          <w:rFonts w:ascii="Helvetica" w:eastAsia="宋体" w:hAnsi="Helvetica" w:cs="Helvetica"/>
          <w:b/>
          <w:bCs/>
          <w:color w:val="333333"/>
          <w:kern w:val="36"/>
          <w:sz w:val="54"/>
          <w:szCs w:val="54"/>
        </w:rPr>
        <w:t>2.</w:t>
      </w:r>
      <w:r w:rsidRPr="00C448D8">
        <w:rPr>
          <w:rFonts w:ascii="Helvetica" w:eastAsia="宋体" w:hAnsi="Helvetica" w:cs="Helvetica"/>
          <w:b/>
          <w:bCs/>
          <w:color w:val="333333"/>
          <w:kern w:val="36"/>
          <w:sz w:val="54"/>
          <w:szCs w:val="54"/>
        </w:rPr>
        <w:t>程序架构</w:t>
      </w:r>
    </w:p>
    <w:p w14:paraId="53BDE80B" w14:textId="77777777" w:rsidR="00C448D8" w:rsidRPr="00C448D8" w:rsidRDefault="00C448D8" w:rsidP="00C448D8">
      <w:pPr>
        <w:widowControl/>
        <w:spacing w:before="192" w:after="192"/>
        <w:jc w:val="left"/>
        <w:rPr>
          <w:rFonts w:ascii="Helvetica" w:eastAsia="宋体" w:hAnsi="Helvetica" w:cs="Helvetica"/>
          <w:color w:val="333333"/>
          <w:kern w:val="0"/>
          <w:sz w:val="24"/>
          <w:szCs w:val="24"/>
        </w:rPr>
      </w:pPr>
      <w:r w:rsidRPr="00C448D8">
        <w:rPr>
          <w:rFonts w:ascii="Helvetica" w:eastAsia="宋体" w:hAnsi="Helvetica" w:cs="Helvetica"/>
          <w:color w:val="333333"/>
          <w:kern w:val="0"/>
          <w:sz w:val="24"/>
          <w:szCs w:val="24"/>
        </w:rPr>
        <w:t>前端使用</w:t>
      </w:r>
      <w:r w:rsidRPr="00C448D8">
        <w:rPr>
          <w:rFonts w:ascii="Helvetica" w:eastAsia="宋体" w:hAnsi="Helvetica" w:cs="Helvetica"/>
          <w:color w:val="333333"/>
          <w:kern w:val="0"/>
          <w:sz w:val="24"/>
          <w:szCs w:val="24"/>
        </w:rPr>
        <w:t>Boostrap+jquery</w:t>
      </w:r>
      <w:r w:rsidRPr="00C448D8">
        <w:rPr>
          <w:rFonts w:ascii="Helvetica" w:eastAsia="宋体" w:hAnsi="Helvetica" w:cs="Helvetica"/>
          <w:color w:val="333333"/>
          <w:kern w:val="0"/>
          <w:sz w:val="24"/>
          <w:szCs w:val="24"/>
        </w:rPr>
        <w:t>，发送</w:t>
      </w:r>
      <w:r w:rsidRPr="00C448D8">
        <w:rPr>
          <w:rFonts w:ascii="Helvetica" w:eastAsia="宋体" w:hAnsi="Helvetica" w:cs="Helvetica"/>
          <w:color w:val="333333"/>
          <w:kern w:val="0"/>
          <w:sz w:val="24"/>
          <w:szCs w:val="24"/>
        </w:rPr>
        <w:t>ajax</w:t>
      </w:r>
      <w:r w:rsidRPr="00C448D8">
        <w:rPr>
          <w:rFonts w:ascii="Helvetica" w:eastAsia="宋体" w:hAnsi="Helvetica" w:cs="Helvetica"/>
          <w:color w:val="333333"/>
          <w:kern w:val="0"/>
          <w:sz w:val="24"/>
          <w:szCs w:val="24"/>
        </w:rPr>
        <w:t>请求到后端</w:t>
      </w:r>
    </w:p>
    <w:p w14:paraId="377BBDCC" w14:textId="77777777" w:rsidR="00C448D8" w:rsidRPr="00C448D8" w:rsidRDefault="00C448D8" w:rsidP="00C448D8">
      <w:pPr>
        <w:widowControl/>
        <w:spacing w:before="192" w:after="192"/>
        <w:jc w:val="left"/>
        <w:rPr>
          <w:rFonts w:ascii="Helvetica" w:eastAsia="宋体" w:hAnsi="Helvetica" w:cs="Helvetica"/>
          <w:color w:val="333333"/>
          <w:kern w:val="0"/>
          <w:sz w:val="24"/>
          <w:szCs w:val="24"/>
        </w:rPr>
      </w:pPr>
      <w:r w:rsidRPr="00C448D8">
        <w:rPr>
          <w:rFonts w:ascii="Helvetica" w:eastAsia="宋体" w:hAnsi="Helvetica" w:cs="Helvetica"/>
          <w:color w:val="333333"/>
          <w:kern w:val="0"/>
          <w:sz w:val="24"/>
          <w:szCs w:val="24"/>
        </w:rPr>
        <w:t>后端使用</w:t>
      </w:r>
      <w:r w:rsidRPr="00C448D8">
        <w:rPr>
          <w:rFonts w:ascii="Helvetica" w:eastAsia="宋体" w:hAnsi="Helvetica" w:cs="Helvetica"/>
          <w:color w:val="333333"/>
          <w:kern w:val="0"/>
          <w:sz w:val="24"/>
          <w:szCs w:val="24"/>
        </w:rPr>
        <w:t>Python Flask</w:t>
      </w:r>
      <w:r w:rsidRPr="00C448D8">
        <w:rPr>
          <w:rFonts w:ascii="Helvetica" w:eastAsia="宋体" w:hAnsi="Helvetica" w:cs="Helvetica"/>
          <w:color w:val="333333"/>
          <w:kern w:val="0"/>
          <w:sz w:val="24"/>
          <w:szCs w:val="24"/>
        </w:rPr>
        <w:t>框架</w:t>
      </w:r>
    </w:p>
    <w:p w14:paraId="212D16C0" w14:textId="77777777" w:rsidR="00C448D8" w:rsidRPr="00C448D8" w:rsidRDefault="00C448D8" w:rsidP="00C448D8">
      <w:pPr>
        <w:widowControl/>
        <w:pBdr>
          <w:bottom w:val="single" w:sz="6" w:space="0" w:color="EEEEEE"/>
        </w:pBdr>
        <w:spacing w:before="100" w:beforeAutospacing="1" w:after="100" w:afterAutospacing="1"/>
        <w:jc w:val="left"/>
        <w:outlineLvl w:val="0"/>
        <w:rPr>
          <w:rFonts w:ascii="Helvetica" w:eastAsia="宋体" w:hAnsi="Helvetica" w:cs="Helvetica"/>
          <w:b/>
          <w:bCs/>
          <w:color w:val="333333"/>
          <w:kern w:val="36"/>
          <w:sz w:val="54"/>
          <w:szCs w:val="54"/>
        </w:rPr>
      </w:pPr>
      <w:r w:rsidRPr="00C448D8">
        <w:rPr>
          <w:rFonts w:ascii="Helvetica" w:eastAsia="宋体" w:hAnsi="Helvetica" w:cs="Helvetica"/>
          <w:b/>
          <w:bCs/>
          <w:color w:val="333333"/>
          <w:kern w:val="36"/>
          <w:sz w:val="54"/>
          <w:szCs w:val="54"/>
        </w:rPr>
        <w:t>3.</w:t>
      </w:r>
      <w:r w:rsidRPr="00C448D8">
        <w:rPr>
          <w:rFonts w:ascii="Helvetica" w:eastAsia="宋体" w:hAnsi="Helvetica" w:cs="Helvetica"/>
          <w:b/>
          <w:bCs/>
          <w:color w:val="333333"/>
          <w:kern w:val="36"/>
          <w:sz w:val="54"/>
          <w:szCs w:val="54"/>
        </w:rPr>
        <w:t>程序使用流程</w:t>
      </w:r>
    </w:p>
    <w:p w14:paraId="59CE7CD8" w14:textId="77777777" w:rsidR="00C448D8" w:rsidRPr="00C448D8" w:rsidRDefault="00C448D8" w:rsidP="00C448D8">
      <w:pPr>
        <w:widowControl/>
        <w:spacing w:before="192" w:after="192"/>
        <w:jc w:val="left"/>
        <w:rPr>
          <w:rFonts w:ascii="Helvetica" w:eastAsia="宋体" w:hAnsi="Helvetica" w:cs="Helvetica"/>
          <w:color w:val="333333"/>
          <w:kern w:val="0"/>
          <w:sz w:val="24"/>
          <w:szCs w:val="24"/>
        </w:rPr>
      </w:pPr>
      <w:r w:rsidRPr="00C448D8">
        <w:rPr>
          <w:rFonts w:ascii="Helvetica" w:eastAsia="宋体" w:hAnsi="Helvetica" w:cs="Helvetica"/>
          <w:color w:val="333333"/>
          <w:kern w:val="0"/>
          <w:sz w:val="24"/>
          <w:szCs w:val="24"/>
        </w:rPr>
        <w:t>用户先添加一件商品，商品添加成功后下载该商品的私钥，其他用户购得该商品可通过验证去判断商品的真伪性</w:t>
      </w:r>
    </w:p>
    <w:p w14:paraId="6198540A" w14:textId="77777777" w:rsidR="00C448D8" w:rsidRPr="00C448D8" w:rsidRDefault="00C448D8" w:rsidP="00C448D8">
      <w:pPr>
        <w:widowControl/>
        <w:spacing w:before="192" w:after="192"/>
        <w:jc w:val="left"/>
        <w:rPr>
          <w:rFonts w:ascii="Helvetica" w:eastAsia="宋体" w:hAnsi="Helvetica" w:cs="Helvetica"/>
          <w:color w:val="333333"/>
          <w:kern w:val="0"/>
          <w:sz w:val="24"/>
          <w:szCs w:val="24"/>
        </w:rPr>
      </w:pPr>
      <w:r w:rsidRPr="00C448D8">
        <w:rPr>
          <w:rFonts w:ascii="Helvetica" w:eastAsia="宋体" w:hAnsi="Helvetica" w:cs="Helvetica"/>
          <w:color w:val="333333"/>
          <w:kern w:val="0"/>
          <w:sz w:val="24"/>
          <w:szCs w:val="24"/>
        </w:rPr>
        <w:t>1.HASH</w:t>
      </w:r>
      <w:r w:rsidRPr="00C448D8">
        <w:rPr>
          <w:rFonts w:ascii="Helvetica" w:eastAsia="宋体" w:hAnsi="Helvetica" w:cs="Helvetica"/>
          <w:color w:val="333333"/>
          <w:kern w:val="0"/>
          <w:sz w:val="24"/>
          <w:szCs w:val="24"/>
        </w:rPr>
        <w:t>算法，根据商品的名字以及所对应的描述，进行</w:t>
      </w:r>
      <w:r w:rsidRPr="00C448D8">
        <w:rPr>
          <w:rFonts w:ascii="Helvetica" w:eastAsia="宋体" w:hAnsi="Helvetica" w:cs="Helvetica"/>
          <w:color w:val="333333"/>
          <w:kern w:val="0"/>
          <w:sz w:val="24"/>
          <w:szCs w:val="24"/>
        </w:rPr>
        <w:t>hash</w:t>
      </w:r>
      <w:r w:rsidRPr="00C448D8">
        <w:rPr>
          <w:rFonts w:ascii="Helvetica" w:eastAsia="宋体" w:hAnsi="Helvetica" w:cs="Helvetica"/>
          <w:color w:val="333333"/>
          <w:kern w:val="0"/>
          <w:sz w:val="24"/>
          <w:szCs w:val="24"/>
        </w:rPr>
        <w:t>比较，若于添加的商品一致，则进行第二轮验证</w:t>
      </w:r>
    </w:p>
    <w:p w14:paraId="2BDD0137" w14:textId="77777777" w:rsidR="00C448D8" w:rsidRPr="00C448D8" w:rsidRDefault="00C448D8" w:rsidP="00C448D8">
      <w:pPr>
        <w:widowControl/>
        <w:spacing w:before="192" w:after="192"/>
        <w:jc w:val="left"/>
        <w:rPr>
          <w:rFonts w:ascii="Helvetica" w:eastAsia="宋体" w:hAnsi="Helvetica" w:cs="Helvetica"/>
          <w:color w:val="333333"/>
          <w:kern w:val="0"/>
          <w:sz w:val="24"/>
          <w:szCs w:val="24"/>
        </w:rPr>
      </w:pPr>
      <w:r w:rsidRPr="00C448D8">
        <w:rPr>
          <w:rFonts w:ascii="Helvetica" w:eastAsia="宋体" w:hAnsi="Helvetica" w:cs="Helvetica"/>
          <w:color w:val="333333"/>
          <w:kern w:val="0"/>
          <w:sz w:val="24"/>
          <w:szCs w:val="24"/>
        </w:rPr>
        <w:t>2.</w:t>
      </w:r>
      <w:r w:rsidRPr="00C448D8">
        <w:rPr>
          <w:rFonts w:ascii="Helvetica" w:eastAsia="宋体" w:hAnsi="Helvetica" w:cs="Helvetica"/>
          <w:color w:val="333333"/>
          <w:kern w:val="0"/>
          <w:sz w:val="24"/>
          <w:szCs w:val="24"/>
        </w:rPr>
        <w:t>第二轮上传该商品的私钥，程序会根据自动帮用户进行一次签名，用系统存放的公钥进行比对，验证通过则商品正确</w:t>
      </w:r>
    </w:p>
    <w:p w14:paraId="58845EF0" w14:textId="77777777" w:rsidR="00C448D8" w:rsidRPr="00C448D8" w:rsidRDefault="00C448D8" w:rsidP="00C448D8">
      <w:pPr>
        <w:widowControl/>
        <w:pBdr>
          <w:bottom w:val="single" w:sz="6" w:space="0" w:color="EEEEEE"/>
        </w:pBdr>
        <w:spacing w:before="100" w:beforeAutospacing="1" w:after="100" w:afterAutospacing="1"/>
        <w:jc w:val="left"/>
        <w:outlineLvl w:val="0"/>
        <w:rPr>
          <w:rFonts w:ascii="Helvetica" w:eastAsia="宋体" w:hAnsi="Helvetica" w:cs="Helvetica"/>
          <w:b/>
          <w:bCs/>
          <w:color w:val="333333"/>
          <w:kern w:val="36"/>
          <w:sz w:val="54"/>
          <w:szCs w:val="54"/>
        </w:rPr>
      </w:pPr>
      <w:r w:rsidRPr="00C448D8">
        <w:rPr>
          <w:rFonts w:ascii="Helvetica" w:eastAsia="宋体" w:hAnsi="Helvetica" w:cs="Helvetica"/>
          <w:b/>
          <w:bCs/>
          <w:color w:val="333333"/>
          <w:kern w:val="36"/>
          <w:sz w:val="54"/>
          <w:szCs w:val="54"/>
        </w:rPr>
        <w:t>4.</w:t>
      </w:r>
      <w:r w:rsidRPr="00C448D8">
        <w:rPr>
          <w:rFonts w:ascii="Helvetica" w:eastAsia="宋体" w:hAnsi="Helvetica" w:cs="Helvetica"/>
          <w:b/>
          <w:bCs/>
          <w:color w:val="333333"/>
          <w:kern w:val="36"/>
          <w:sz w:val="54"/>
          <w:szCs w:val="54"/>
        </w:rPr>
        <w:t>优势</w:t>
      </w:r>
    </w:p>
    <w:p w14:paraId="693B13B9" w14:textId="0D6E3629" w:rsidR="00C448D8" w:rsidRDefault="00C448D8" w:rsidP="00C448D8">
      <w:pPr>
        <w:widowControl/>
        <w:spacing w:before="192" w:after="192"/>
        <w:jc w:val="left"/>
        <w:rPr>
          <w:rFonts w:ascii="Helvetica" w:eastAsia="宋体" w:hAnsi="Helvetica" w:cs="Helvetica"/>
          <w:color w:val="333333"/>
          <w:kern w:val="0"/>
          <w:sz w:val="24"/>
          <w:szCs w:val="24"/>
        </w:rPr>
      </w:pPr>
      <w:r w:rsidRPr="00C448D8">
        <w:rPr>
          <w:rFonts w:ascii="Helvetica" w:eastAsia="宋体" w:hAnsi="Helvetica" w:cs="Helvetica"/>
          <w:color w:val="333333"/>
          <w:kern w:val="0"/>
          <w:sz w:val="24"/>
          <w:szCs w:val="24"/>
        </w:rPr>
        <w:t>分成两次验证有利于防止暴力破解，并且程序只存放公钥，只有拥有商品的用户才能私钥进行验证，非对称签名相比于对称加密更能防止程序信息的泄露造成商品的伪造。</w:t>
      </w:r>
    </w:p>
    <w:p w14:paraId="58207B9E" w14:textId="7133317F" w:rsidR="00E64C67" w:rsidRDefault="00E64C67" w:rsidP="00C448D8">
      <w:pPr>
        <w:widowControl/>
        <w:spacing w:before="192" w:after="192"/>
        <w:jc w:val="left"/>
        <w:rPr>
          <w:rFonts w:ascii="Helvetica" w:eastAsia="宋体" w:hAnsi="Helvetica" w:cs="Helvetica"/>
          <w:color w:val="333333"/>
          <w:kern w:val="0"/>
          <w:sz w:val="24"/>
          <w:szCs w:val="24"/>
        </w:rPr>
      </w:pPr>
    </w:p>
    <w:p w14:paraId="53FEC408" w14:textId="6FB33A26" w:rsidR="00E64C67" w:rsidRDefault="00E64C67" w:rsidP="00C448D8">
      <w:pPr>
        <w:widowControl/>
        <w:spacing w:before="192" w:after="192"/>
        <w:jc w:val="left"/>
        <w:rPr>
          <w:rFonts w:ascii="Helvetica" w:eastAsia="宋体" w:hAnsi="Helvetica" w:cs="Helvetica"/>
          <w:color w:val="333333"/>
          <w:kern w:val="0"/>
          <w:sz w:val="24"/>
          <w:szCs w:val="24"/>
        </w:rPr>
      </w:pPr>
    </w:p>
    <w:p w14:paraId="49CABC70" w14:textId="01ABFF9D" w:rsidR="00E64C67" w:rsidRDefault="00E64C67" w:rsidP="00C448D8">
      <w:pPr>
        <w:widowControl/>
        <w:spacing w:before="192" w:after="192"/>
        <w:jc w:val="left"/>
        <w:rPr>
          <w:rFonts w:ascii="Helvetica" w:eastAsia="宋体" w:hAnsi="Helvetica" w:cs="Helvetica"/>
          <w:color w:val="333333"/>
          <w:kern w:val="0"/>
          <w:sz w:val="24"/>
          <w:szCs w:val="24"/>
        </w:rPr>
      </w:pPr>
    </w:p>
    <w:p w14:paraId="3E79E53B" w14:textId="655BCEF1" w:rsidR="00E64C67" w:rsidRDefault="00E64C67" w:rsidP="00C448D8">
      <w:pPr>
        <w:widowControl/>
        <w:spacing w:before="192" w:after="192"/>
        <w:jc w:val="left"/>
        <w:rPr>
          <w:rFonts w:ascii="Helvetica" w:eastAsia="宋体" w:hAnsi="Helvetica" w:cs="Helvetica"/>
          <w:color w:val="333333"/>
          <w:kern w:val="0"/>
          <w:sz w:val="24"/>
          <w:szCs w:val="24"/>
        </w:rPr>
      </w:pPr>
    </w:p>
    <w:p w14:paraId="0E1EE179" w14:textId="77777777" w:rsidR="00E64C67" w:rsidRPr="00C448D8" w:rsidRDefault="00E64C67" w:rsidP="00C448D8">
      <w:pPr>
        <w:widowControl/>
        <w:spacing w:before="192" w:after="192"/>
        <w:jc w:val="left"/>
        <w:rPr>
          <w:rFonts w:ascii="Helvetica" w:eastAsia="宋体" w:hAnsi="Helvetica" w:cs="Helvetica" w:hint="eastAsia"/>
          <w:color w:val="333333"/>
          <w:kern w:val="0"/>
          <w:sz w:val="24"/>
          <w:szCs w:val="24"/>
        </w:rPr>
      </w:pPr>
    </w:p>
    <w:p w14:paraId="13314D96" w14:textId="69F95316" w:rsidR="004D58E1" w:rsidRDefault="00C448D8">
      <w:r>
        <w:rPr>
          <w:rFonts w:hint="eastAsia"/>
        </w:rPr>
        <w:t>商品信息填写：</w:t>
      </w:r>
    </w:p>
    <w:p w14:paraId="1CF54F88" w14:textId="45C41688" w:rsidR="00C448D8" w:rsidRDefault="00C448D8">
      <w:r>
        <w:rPr>
          <w:noProof/>
        </w:rPr>
        <w:drawing>
          <wp:inline distT="0" distB="0" distL="0" distR="0" wp14:anchorId="5C5311CC" wp14:editId="4C66E3A1">
            <wp:extent cx="3260271" cy="20611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1217" cy="2068042"/>
                    </a:xfrm>
                    <a:prstGeom prst="rect">
                      <a:avLst/>
                    </a:prstGeom>
                  </pic:spPr>
                </pic:pic>
              </a:graphicData>
            </a:graphic>
          </wp:inline>
        </w:drawing>
      </w:r>
    </w:p>
    <w:p w14:paraId="0EA1495C" w14:textId="22376454" w:rsidR="00E64C67" w:rsidRDefault="00E64C67">
      <w:r>
        <w:rPr>
          <w:noProof/>
        </w:rPr>
        <w:drawing>
          <wp:inline distT="0" distB="0" distL="0" distR="0" wp14:anchorId="696ED8CF" wp14:editId="0F461DFD">
            <wp:extent cx="3440352" cy="24384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5536" cy="2442074"/>
                    </a:xfrm>
                    <a:prstGeom prst="rect">
                      <a:avLst/>
                    </a:prstGeom>
                  </pic:spPr>
                </pic:pic>
              </a:graphicData>
            </a:graphic>
          </wp:inline>
        </w:drawing>
      </w:r>
    </w:p>
    <w:p w14:paraId="4210BB97" w14:textId="6146884E" w:rsidR="00E64C67" w:rsidRDefault="00E64C67">
      <w:r>
        <w:rPr>
          <w:rFonts w:hint="eastAsia"/>
        </w:rPr>
        <w:t>该商品对应私钥</w:t>
      </w:r>
    </w:p>
    <w:p w14:paraId="69E7FC5D" w14:textId="695C6A04" w:rsidR="00E64C67" w:rsidRDefault="00E64C67">
      <w:r>
        <w:rPr>
          <w:noProof/>
        </w:rPr>
        <w:drawing>
          <wp:inline distT="0" distB="0" distL="0" distR="0" wp14:anchorId="3529CD61" wp14:editId="56933B72">
            <wp:extent cx="3009900" cy="1917697"/>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6654" cy="1922000"/>
                    </a:xfrm>
                    <a:prstGeom prst="rect">
                      <a:avLst/>
                    </a:prstGeom>
                  </pic:spPr>
                </pic:pic>
              </a:graphicData>
            </a:graphic>
          </wp:inline>
        </w:drawing>
      </w:r>
    </w:p>
    <w:p w14:paraId="53917954" w14:textId="0063BD9F" w:rsidR="00E64C67" w:rsidRDefault="00E64C67">
      <w:pPr>
        <w:rPr>
          <w:noProof/>
        </w:rPr>
      </w:pPr>
      <w:r>
        <w:rPr>
          <w:rFonts w:hint="eastAsia"/>
          <w:noProof/>
        </w:rPr>
        <w:t>信息验证：</w:t>
      </w:r>
    </w:p>
    <w:p w14:paraId="195C00FC" w14:textId="51BCA457" w:rsidR="00E64C67" w:rsidRDefault="00E64C67">
      <w:r>
        <w:rPr>
          <w:noProof/>
        </w:rPr>
        <w:lastRenderedPageBreak/>
        <w:drawing>
          <wp:inline distT="0" distB="0" distL="0" distR="0" wp14:anchorId="5B8713AE" wp14:editId="45FEF6EA">
            <wp:extent cx="3648424" cy="23513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5751" cy="2356036"/>
                    </a:xfrm>
                    <a:prstGeom prst="rect">
                      <a:avLst/>
                    </a:prstGeom>
                  </pic:spPr>
                </pic:pic>
              </a:graphicData>
            </a:graphic>
          </wp:inline>
        </w:drawing>
      </w:r>
    </w:p>
    <w:p w14:paraId="4CF97F16" w14:textId="09820DEB" w:rsidR="00E64C67" w:rsidRDefault="00E64C67">
      <w:r>
        <w:rPr>
          <w:rFonts w:hint="eastAsia"/>
        </w:rPr>
        <w:t>验证不通过：</w:t>
      </w:r>
    </w:p>
    <w:p w14:paraId="5D5CA27F" w14:textId="6E4DF9BC" w:rsidR="00E64C67" w:rsidRDefault="00E64C67">
      <w:r>
        <w:rPr>
          <w:noProof/>
        </w:rPr>
        <w:drawing>
          <wp:inline distT="0" distB="0" distL="0" distR="0" wp14:anchorId="19F4EB62" wp14:editId="7E35BAD8">
            <wp:extent cx="3160059" cy="2036195"/>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8429" cy="2041588"/>
                    </a:xfrm>
                    <a:prstGeom prst="rect">
                      <a:avLst/>
                    </a:prstGeom>
                  </pic:spPr>
                </pic:pic>
              </a:graphicData>
            </a:graphic>
          </wp:inline>
        </w:drawing>
      </w:r>
    </w:p>
    <w:p w14:paraId="40729882" w14:textId="235197C7" w:rsidR="00E64C67" w:rsidRDefault="00E64C67">
      <w:r>
        <w:rPr>
          <w:rFonts w:hint="eastAsia"/>
        </w:rPr>
        <w:t>H</w:t>
      </w:r>
      <w:r>
        <w:t>ASH</w:t>
      </w:r>
      <w:r>
        <w:rPr>
          <w:rFonts w:hint="eastAsia"/>
        </w:rPr>
        <w:t>验证通过：</w:t>
      </w:r>
    </w:p>
    <w:p w14:paraId="0C387873" w14:textId="7A030373" w:rsidR="00E64C67" w:rsidRDefault="00E64C67">
      <w:pPr>
        <w:rPr>
          <w:rFonts w:hint="eastAsia"/>
        </w:rPr>
      </w:pPr>
      <w:r>
        <w:rPr>
          <w:noProof/>
        </w:rPr>
        <w:drawing>
          <wp:inline distT="0" distB="0" distL="0" distR="0" wp14:anchorId="60A85CDE" wp14:editId="47704732">
            <wp:extent cx="2819400" cy="210182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7436" cy="2107812"/>
                    </a:xfrm>
                    <a:prstGeom prst="rect">
                      <a:avLst/>
                    </a:prstGeom>
                  </pic:spPr>
                </pic:pic>
              </a:graphicData>
            </a:graphic>
          </wp:inline>
        </w:drawing>
      </w:r>
    </w:p>
    <w:p w14:paraId="336A4B1C" w14:textId="1AC569A9" w:rsidR="00E64C67" w:rsidRDefault="00E64C67">
      <w:r>
        <w:rPr>
          <w:rFonts w:hint="eastAsia"/>
        </w:rPr>
        <w:t>R</w:t>
      </w:r>
      <w:r>
        <w:t>SA</w:t>
      </w:r>
      <w:r>
        <w:rPr>
          <w:rFonts w:hint="eastAsia"/>
        </w:rPr>
        <w:t>非对称验证通过</w:t>
      </w:r>
    </w:p>
    <w:p w14:paraId="2273358A" w14:textId="64FE31E3" w:rsidR="00E64C67" w:rsidRPr="00C448D8" w:rsidRDefault="00E64C67">
      <w:pPr>
        <w:rPr>
          <w:rFonts w:hint="eastAsia"/>
        </w:rPr>
      </w:pPr>
      <w:bookmarkStart w:id="0" w:name="_GoBack"/>
      <w:r>
        <w:rPr>
          <w:noProof/>
        </w:rPr>
        <w:lastRenderedPageBreak/>
        <w:drawing>
          <wp:inline distT="0" distB="0" distL="0" distR="0" wp14:anchorId="06CCD019" wp14:editId="5878C04C">
            <wp:extent cx="3025588" cy="2024587"/>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5715" cy="2031364"/>
                    </a:xfrm>
                    <a:prstGeom prst="rect">
                      <a:avLst/>
                    </a:prstGeom>
                  </pic:spPr>
                </pic:pic>
              </a:graphicData>
            </a:graphic>
          </wp:inline>
        </w:drawing>
      </w:r>
      <w:bookmarkEnd w:id="0"/>
    </w:p>
    <w:sectPr w:rsidR="00E64C67" w:rsidRPr="00C448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C5"/>
    <w:rsid w:val="004D58E1"/>
    <w:rsid w:val="00791BC5"/>
    <w:rsid w:val="00C448D8"/>
    <w:rsid w:val="00E64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87B0"/>
  <w15:chartTrackingRefBased/>
  <w15:docId w15:val="{27E753A2-84D8-4DE4-A323-5D64C796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448D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48D8"/>
    <w:rPr>
      <w:rFonts w:ascii="宋体" w:eastAsia="宋体" w:hAnsi="宋体" w:cs="宋体"/>
      <w:b/>
      <w:bCs/>
      <w:kern w:val="36"/>
      <w:sz w:val="48"/>
      <w:szCs w:val="48"/>
    </w:rPr>
  </w:style>
  <w:style w:type="character" w:customStyle="1" w:styleId="md-plain">
    <w:name w:val="md-plain"/>
    <w:basedOn w:val="a0"/>
    <w:rsid w:val="00C448D8"/>
  </w:style>
  <w:style w:type="paragraph" w:customStyle="1" w:styleId="md-end-block">
    <w:name w:val="md-end-block"/>
    <w:basedOn w:val="a"/>
    <w:rsid w:val="00C448D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28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C37F5-54AE-4181-BD15-B7A7F89CD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77</Words>
  <Characters>442</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RONGTAO</dc:creator>
  <cp:keywords/>
  <dc:description/>
  <cp:lastModifiedBy>HONG RONGTAO</cp:lastModifiedBy>
  <cp:revision>3</cp:revision>
  <dcterms:created xsi:type="dcterms:W3CDTF">2021-10-10T05:23:00Z</dcterms:created>
  <dcterms:modified xsi:type="dcterms:W3CDTF">2021-10-10T05:27:00Z</dcterms:modified>
</cp:coreProperties>
</file>