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393C466E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Nome do Aluno: 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Marco Antonio de Jesus Saturnino</w:t>
      </w:r>
    </w:p>
    <w:p w14:paraId="229FBC4F" w14:textId="5FA0BF24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Juazeiro</w:t>
      </w:r>
    </w:p>
    <w:p w14:paraId="395AE7F8" w14:textId="2FD38EAC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Data:  </w:t>
      </w:r>
      <w:r w:rsidR="00D32BC5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D90DD6">
        <w:rPr>
          <w:rFonts w:ascii="Times New Roman" w:hAnsi="Times New Roman" w:cs="Times New Roman"/>
          <w:b/>
          <w:bCs/>
          <w:sz w:val="24"/>
          <w:szCs w:val="24"/>
        </w:rPr>
        <w:t>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C289" w14:textId="1E77C25B" w:rsidR="000738C8" w:rsidRPr="00D90DD6" w:rsidRDefault="00D32BC5" w:rsidP="000738C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Ohmimetro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Digital com</w:t>
      </w:r>
      <w:r w:rsidR="000738C8">
        <w:rPr>
          <w:rFonts w:ascii="Times New Roman" w:hAnsi="Times New Roman" w:cs="Times New Roman"/>
          <w:b/>
          <w:bCs/>
          <w:sz w:val="24"/>
          <w:szCs w:val="24"/>
        </w:rPr>
        <w:t xml:space="preserve"> RP2040</w:t>
      </w:r>
    </w:p>
    <w:p w14:paraId="7CE5B893" w14:textId="575FE106" w:rsidR="00E210DB" w:rsidRPr="00D90DD6" w:rsidRDefault="00E210D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79CF8239" w14:textId="7450CB41" w:rsidR="00E210DB" w:rsidRDefault="00F977FA" w:rsidP="00C52B1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977FA">
        <w:rPr>
          <w:rFonts w:ascii="Times New Roman" w:hAnsi="Times New Roman" w:cs="Times New Roman"/>
          <w:sz w:val="24"/>
          <w:szCs w:val="24"/>
        </w:rPr>
        <w:t xml:space="preserve">esenvolver um sistema capaz de reconhecer resistores da série E24, permitindo medições precisas através de um </w:t>
      </w:r>
      <w:proofErr w:type="spellStart"/>
      <w:r w:rsidRPr="00F977FA">
        <w:rPr>
          <w:rFonts w:ascii="Times New Roman" w:hAnsi="Times New Roman" w:cs="Times New Roman"/>
          <w:sz w:val="24"/>
          <w:szCs w:val="24"/>
        </w:rPr>
        <w:t>ôhmímetro</w:t>
      </w:r>
      <w:proofErr w:type="spellEnd"/>
      <w:r w:rsidRPr="00F977FA">
        <w:rPr>
          <w:rFonts w:ascii="Times New Roman" w:hAnsi="Times New Roman" w:cs="Times New Roman"/>
          <w:sz w:val="24"/>
          <w:szCs w:val="24"/>
        </w:rPr>
        <w:t xml:space="preserve"> digital utilizando o microcontrolador RP2040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97A0D3" w14:textId="77777777" w:rsidR="006A31A9" w:rsidRPr="00D90DD6" w:rsidRDefault="006A31A9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34931846" w14:textId="53728695" w:rsidR="00C52B15" w:rsidRPr="00C52B15" w:rsidRDefault="00F977FA" w:rsidP="00C52B1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5B4D31" w:rsidRPr="005B4D31">
        <w:rPr>
          <w:rFonts w:ascii="Times New Roman" w:hAnsi="Times New Roman" w:cs="Times New Roman"/>
          <w:sz w:val="24"/>
          <w:szCs w:val="24"/>
        </w:rPr>
        <w:t>sistema começa com uma tela de boas-vindas e, em seguida, pergunta ao usuário se ele deseja calibrar o sistema. Caso o usuário escolha calibrar, o processo segue para a calibração dos valores de resistência. Caso contrário, o sistema segue sem calibração, utilizando os valores padrão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970405F" w14:textId="3DDCFC16" w:rsidR="00AD04BD" w:rsidRDefault="00F977FA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F977FA">
        <w:rPr>
          <w:rFonts w:ascii="Times New Roman" w:hAnsi="Times New Roman" w:cs="Times New Roman"/>
          <w:b/>
          <w:bCs/>
          <w:sz w:val="24"/>
          <w:szCs w:val="24"/>
        </w:rPr>
        <w:t xml:space="preserve">Descreva os pontos mais relevantes tanto do dos Periféricos da </w:t>
      </w:r>
      <w:proofErr w:type="spellStart"/>
      <w:r w:rsidRPr="00F977FA"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  <w:r w:rsidRPr="00F977FA">
        <w:rPr>
          <w:rFonts w:ascii="Times New Roman" w:hAnsi="Times New Roman" w:cs="Times New Roman"/>
          <w:b/>
          <w:bCs/>
          <w:sz w:val="24"/>
          <w:szCs w:val="24"/>
        </w:rPr>
        <w:t>/RP2040 quanto do seu código.</w:t>
      </w:r>
    </w:p>
    <w:p w14:paraId="2A89A29B" w14:textId="6AF80FDC" w:rsidR="00F977FA" w:rsidRDefault="005B4D31" w:rsidP="00F977F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4D31">
        <w:t xml:space="preserve"> </w:t>
      </w:r>
      <w:r w:rsidRPr="005B4D31">
        <w:rPr>
          <w:rFonts w:ascii="Times New Roman" w:hAnsi="Times New Roman" w:cs="Times New Roman"/>
          <w:sz w:val="24"/>
          <w:szCs w:val="24"/>
        </w:rPr>
        <w:t xml:space="preserve">sistema foi desenvolvido utilizando a </w:t>
      </w:r>
      <w:proofErr w:type="spellStart"/>
      <w:r w:rsidRPr="005B4D31">
        <w:rPr>
          <w:rFonts w:ascii="Times New Roman" w:hAnsi="Times New Roman" w:cs="Times New Roman"/>
          <w:sz w:val="24"/>
          <w:szCs w:val="24"/>
        </w:rPr>
        <w:t>BitDogLab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baseada na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Pico W, que por sua vez é baseada no </w:t>
      </w:r>
      <w:r w:rsidRPr="005B4D31">
        <w:rPr>
          <w:rFonts w:ascii="Times New Roman" w:hAnsi="Times New Roman" w:cs="Times New Roman"/>
          <w:sz w:val="24"/>
          <w:szCs w:val="24"/>
        </w:rPr>
        <w:t>RP2040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4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4D31">
        <w:rPr>
          <w:rFonts w:ascii="Times New Roman" w:hAnsi="Times New Roman" w:cs="Times New Roman"/>
          <w:sz w:val="24"/>
          <w:szCs w:val="24"/>
        </w:rPr>
        <w:t xml:space="preserve"> principal limitação observada foi a precisão nas leituras analógicas, o que resultou em erros. Uma das melhorias implementadas no código é a função de calibração, que permite ajustar os valores máximos e mínimos das leituras do ADC, tornando o sistema mais preciso e confiável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8AAE05" w14:textId="13EAD64A" w:rsidR="00F72045" w:rsidRDefault="00F72045" w:rsidP="00F977F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facilitar o entendimento do processo construtivo da solução, cada etapa foi separada em blocos como segue.</w:t>
      </w:r>
    </w:p>
    <w:p w14:paraId="5C4E998F" w14:textId="77777777" w:rsidR="00F72045" w:rsidRDefault="00F72045" w:rsidP="00F977F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5C46D8D2" w14:textId="4E65DDB0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Leitura Analógica e Calibração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F8C9E8" w14:textId="433A77ED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t xml:space="preserve">A precisão nas leituras analógicas foi um desafio, pois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F72045">
        <w:rPr>
          <w:rFonts w:ascii="Times New Roman" w:hAnsi="Times New Roman" w:cs="Times New Roman"/>
          <w:sz w:val="24"/>
          <w:szCs w:val="24"/>
        </w:rPr>
        <w:t>RP2040, sem calibração, resultou em leituras imprecisas. Para resolver isso, o código implementa uma rotina de calibração onde o usuário conecta os cabos nas portas adequadas, e o sistema coleta várias amostras para determinar o valor máximo e mínimo das leituras do ADC.</w:t>
      </w:r>
    </w:p>
    <w:p w14:paraId="7766860C" w14:textId="2FA839BA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Tela de Boas-Vindas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31601D" w14:textId="0FAE134E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t xml:space="preserve">Ao iniciar, o sistema exibe uma tela de boas-vindas com informações do projeto. Isso é feito utilizando o display OLED SSD1306, que mostra mensagens como "EMBARCATECH", "RESTIC 37" e "FASE 2". Após </w:t>
      </w:r>
      <w:r>
        <w:rPr>
          <w:rFonts w:ascii="Times New Roman" w:hAnsi="Times New Roman" w:cs="Times New Roman"/>
          <w:sz w:val="24"/>
          <w:szCs w:val="24"/>
        </w:rPr>
        <w:t xml:space="preserve">exibir as </w:t>
      </w:r>
      <w:r w:rsidRPr="00F72045">
        <w:rPr>
          <w:rFonts w:ascii="Times New Roman" w:hAnsi="Times New Roman" w:cs="Times New Roman"/>
          <w:sz w:val="24"/>
          <w:szCs w:val="24"/>
        </w:rPr>
        <w:t>tela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72045">
        <w:rPr>
          <w:rFonts w:ascii="Times New Roman" w:hAnsi="Times New Roman" w:cs="Times New Roman"/>
          <w:sz w:val="24"/>
          <w:szCs w:val="24"/>
        </w:rPr>
        <w:t xml:space="preserve"> de boas-vindas, o sistema aguarda a interação do usuário para seguir com a calibração ou continuar sem ela.</w:t>
      </w:r>
    </w:p>
    <w:p w14:paraId="084105CA" w14:textId="727C8FDE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Rotina de Calibração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87D446" w14:textId="797D59B8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lastRenderedPageBreak/>
        <w:t xml:space="preserve">A calibração é dividida em duas etapas: a calibração do valor máximo e a calibração do valor mínimo. Durante cada fase, o usuário é instruído a conectar o cabo </w:t>
      </w:r>
      <w:r>
        <w:rPr>
          <w:rFonts w:ascii="Times New Roman" w:hAnsi="Times New Roman" w:cs="Times New Roman"/>
          <w:sz w:val="24"/>
          <w:szCs w:val="24"/>
        </w:rPr>
        <w:t>que deve ser conectado ao</w:t>
      </w:r>
      <w:r w:rsidRPr="00F72045">
        <w:rPr>
          <w:rFonts w:ascii="Times New Roman" w:hAnsi="Times New Roman" w:cs="Times New Roman"/>
          <w:sz w:val="24"/>
          <w:szCs w:val="24"/>
        </w:rPr>
        <w:t xml:space="preserve"> pino 28</w:t>
      </w:r>
      <w:r>
        <w:rPr>
          <w:rFonts w:ascii="Times New Roman" w:hAnsi="Times New Roman" w:cs="Times New Roman"/>
          <w:sz w:val="24"/>
          <w:szCs w:val="24"/>
        </w:rPr>
        <w:t xml:space="preserve"> a alimentação do circuito</w:t>
      </w:r>
      <w:r w:rsidRPr="00F72045">
        <w:rPr>
          <w:rFonts w:ascii="Times New Roman" w:hAnsi="Times New Roman" w:cs="Times New Roman"/>
          <w:sz w:val="24"/>
          <w:szCs w:val="24"/>
        </w:rPr>
        <w:t xml:space="preserve"> (para </w:t>
      </w:r>
      <w:r>
        <w:rPr>
          <w:rFonts w:ascii="Times New Roman" w:hAnsi="Times New Roman" w:cs="Times New Roman"/>
          <w:sz w:val="24"/>
          <w:szCs w:val="24"/>
        </w:rPr>
        <w:t>coletar o</w:t>
      </w:r>
      <w:r w:rsidRPr="00F72045">
        <w:rPr>
          <w:rFonts w:ascii="Times New Roman" w:hAnsi="Times New Roman" w:cs="Times New Roman"/>
          <w:sz w:val="24"/>
          <w:szCs w:val="24"/>
        </w:rPr>
        <w:t xml:space="preserve"> valor máximo) e ao GND (para o valor mínimo). O sistema coleta 500 amostras de cada fase e calcula a média, exibindo as informações no display OLED.</w:t>
      </w:r>
    </w:p>
    <w:p w14:paraId="12E75C9F" w14:textId="77777777" w:rsidR="00F72045" w:rsidRPr="00F72045" w:rsidRDefault="00F72045" w:rsidP="00F72045">
      <w:pPr>
        <w:numPr>
          <w:ilvl w:val="0"/>
          <w:numId w:val="2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Valor Máximo</w:t>
      </w:r>
      <w:r w:rsidRPr="00F72045">
        <w:rPr>
          <w:rFonts w:ascii="Times New Roman" w:hAnsi="Times New Roman" w:cs="Times New Roman"/>
          <w:sz w:val="24"/>
          <w:szCs w:val="24"/>
        </w:rPr>
        <w:t>: O sistema solicita ao usuário conectar o cabo ao pino 3V3 e depois pressiona o botão A para iniciar a calibração. O valor medido é comparado com o valor máximo (4095) e exibido no display.</w:t>
      </w:r>
    </w:p>
    <w:p w14:paraId="50D8F569" w14:textId="77777777" w:rsidR="00F72045" w:rsidRPr="00F72045" w:rsidRDefault="00F72045" w:rsidP="00F72045">
      <w:pPr>
        <w:numPr>
          <w:ilvl w:val="0"/>
          <w:numId w:val="23"/>
        </w:num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Valor Mínimo</w:t>
      </w:r>
      <w:r w:rsidRPr="00F72045">
        <w:rPr>
          <w:rFonts w:ascii="Times New Roman" w:hAnsi="Times New Roman" w:cs="Times New Roman"/>
          <w:sz w:val="24"/>
          <w:szCs w:val="24"/>
        </w:rPr>
        <w:t>: O usuário é instruído a conectar o cabo ao GND e, novamente, pressionar o botão A para medir o valor mínimo. O valor medido é comparado com o valor mínimo (0) e exibido no display.</w:t>
      </w:r>
    </w:p>
    <w:p w14:paraId="2E4B9915" w14:textId="1B0A3AC0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Ajustes e Feedback Visual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3C8F99" w14:textId="10A757F0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t xml:space="preserve">Durante o processo de calibração, o display OLED exibe mensagens como "Conecte um cabo", "Valor medido", "Se val. </w:t>
      </w:r>
      <w:r w:rsidR="00E90334" w:rsidRPr="00F72045">
        <w:rPr>
          <w:rFonts w:ascii="Times New Roman" w:hAnsi="Times New Roman" w:cs="Times New Roman"/>
          <w:sz w:val="24"/>
          <w:szCs w:val="24"/>
        </w:rPr>
        <w:t>próximo</w:t>
      </w:r>
      <w:r w:rsidRPr="00F72045">
        <w:rPr>
          <w:rFonts w:ascii="Times New Roman" w:hAnsi="Times New Roman" w:cs="Times New Roman"/>
          <w:sz w:val="24"/>
          <w:szCs w:val="24"/>
        </w:rPr>
        <w:t xml:space="preserve"> de 4095 tecle A", e "Valor medido". Isso ajuda o usuário a entender o que está acontecendo e se o processo de calibração está correto. Além disso, o </w:t>
      </w:r>
      <w:proofErr w:type="spellStart"/>
      <w:r w:rsidRPr="00F72045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F72045">
        <w:rPr>
          <w:rFonts w:ascii="Times New Roman" w:hAnsi="Times New Roman" w:cs="Times New Roman"/>
          <w:sz w:val="24"/>
          <w:szCs w:val="24"/>
        </w:rPr>
        <w:t xml:space="preserve"> emite sons de confirmação quando o processo de calibração é concluído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5DB9AD" w14:textId="1B11F5AA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45">
        <w:rPr>
          <w:rFonts w:ascii="Times New Roman" w:hAnsi="Times New Roman" w:cs="Times New Roman"/>
          <w:b/>
          <w:bCs/>
          <w:sz w:val="24"/>
          <w:szCs w:val="24"/>
        </w:rPr>
        <w:t>Cálculo de Resistência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A8D432" w14:textId="5A4D5523" w:rsidR="00F72045" w:rsidRPr="00F72045" w:rsidRDefault="00F72045" w:rsidP="00F7204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F72045">
        <w:rPr>
          <w:rFonts w:ascii="Times New Roman" w:hAnsi="Times New Roman" w:cs="Times New Roman"/>
          <w:sz w:val="24"/>
          <w:szCs w:val="24"/>
        </w:rPr>
        <w:t>Com os valores máximos e mínimos calibrados, o sistema é capaz de calcular a resistência com base nas leituras do ADC. O valor do resistor é obtido pela análise da tensão medida, ajustada pelos valores de calibração.</w:t>
      </w:r>
      <w:r>
        <w:rPr>
          <w:rFonts w:ascii="Times New Roman" w:hAnsi="Times New Roman" w:cs="Times New Roman"/>
          <w:sz w:val="24"/>
          <w:szCs w:val="24"/>
        </w:rPr>
        <w:t xml:space="preserve"> O sistema deve ser capaz de identificar qual o resistor que está sendo medido e qual a suas cores </w:t>
      </w:r>
      <w:r w:rsidR="00E90334">
        <w:rPr>
          <w:rFonts w:ascii="Times New Roman" w:hAnsi="Times New Roman" w:cs="Times New Roman"/>
          <w:sz w:val="24"/>
          <w:szCs w:val="24"/>
        </w:rPr>
        <w:t>correspondentes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1AD796" w14:textId="77777777" w:rsidR="00F72045" w:rsidRPr="00F977FA" w:rsidRDefault="00F72045" w:rsidP="00F977F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FA357F6" w14:textId="77777777" w:rsidR="00F977FA" w:rsidRDefault="00F977FA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8B86F" w14:textId="77777777" w:rsidR="00F977FA" w:rsidRPr="00F977FA" w:rsidRDefault="00F977FA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83B92" w14:textId="1158859E" w:rsidR="00C65F2D" w:rsidRPr="00BC1B79" w:rsidRDefault="00AD04BD" w:rsidP="00BC1B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 xml:space="preserve">Links para acesso ao </w:t>
      </w:r>
      <w:hyperlink r:id="rId8" w:history="1">
        <w:r w:rsidRPr="00BC1B7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código</w:t>
        </w:r>
      </w:hyperlink>
      <w:r w:rsidRPr="00AD04BD">
        <w:rPr>
          <w:rFonts w:ascii="Times New Roman" w:hAnsi="Times New Roman" w:cs="Times New Roman"/>
          <w:b/>
          <w:bCs/>
          <w:sz w:val="24"/>
          <w:szCs w:val="24"/>
        </w:rPr>
        <w:t xml:space="preserve"> e ao </w:t>
      </w:r>
      <w:hyperlink r:id="rId9" w:history="1">
        <w:r w:rsidRPr="00A77F5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vídeo</w:t>
        </w:r>
      </w:hyperlink>
    </w:p>
    <w:sectPr w:rsidR="00C65F2D" w:rsidRPr="00BC1B79" w:rsidSect="007E2CA3">
      <w:headerReference w:type="default" r:id="rId10"/>
      <w:footerReference w:type="default" r:id="rId11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39191" w14:textId="77777777" w:rsidR="006B1440" w:rsidRDefault="006B1440" w:rsidP="00AC2F8A">
      <w:pPr>
        <w:spacing w:after="0" w:line="240" w:lineRule="auto"/>
      </w:pPr>
      <w:r>
        <w:separator/>
      </w:r>
    </w:p>
  </w:endnote>
  <w:endnote w:type="continuationSeparator" w:id="0">
    <w:p w14:paraId="69A2EF11" w14:textId="77777777" w:rsidR="006B1440" w:rsidRDefault="006B1440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FC217" w14:textId="77777777" w:rsidR="006B1440" w:rsidRDefault="006B1440" w:rsidP="00AC2F8A">
      <w:pPr>
        <w:spacing w:after="0" w:line="240" w:lineRule="auto"/>
      </w:pPr>
      <w:r>
        <w:separator/>
      </w:r>
    </w:p>
  </w:footnote>
  <w:footnote w:type="continuationSeparator" w:id="0">
    <w:p w14:paraId="7139B816" w14:textId="77777777" w:rsidR="006B1440" w:rsidRDefault="006B1440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21DE5"/>
    <w:multiLevelType w:val="multilevel"/>
    <w:tmpl w:val="158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0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0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1" w15:restartNumberingAfterBreak="0">
    <w:nsid w:val="7ECA55BB"/>
    <w:multiLevelType w:val="hybridMultilevel"/>
    <w:tmpl w:val="51EC6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70129969">
    <w:abstractNumId w:val="13"/>
  </w:num>
  <w:num w:numId="2" w16cid:durableId="1163739449">
    <w:abstractNumId w:val="17"/>
  </w:num>
  <w:num w:numId="3" w16cid:durableId="542593172">
    <w:abstractNumId w:val="14"/>
  </w:num>
  <w:num w:numId="4" w16cid:durableId="472256726">
    <w:abstractNumId w:val="11"/>
  </w:num>
  <w:num w:numId="5" w16cid:durableId="130055409">
    <w:abstractNumId w:val="8"/>
  </w:num>
  <w:num w:numId="6" w16cid:durableId="618144360">
    <w:abstractNumId w:val="10"/>
  </w:num>
  <w:num w:numId="7" w16cid:durableId="120613256">
    <w:abstractNumId w:val="7"/>
  </w:num>
  <w:num w:numId="8" w16cid:durableId="764112129">
    <w:abstractNumId w:val="16"/>
  </w:num>
  <w:num w:numId="9" w16cid:durableId="957683247">
    <w:abstractNumId w:val="2"/>
  </w:num>
  <w:num w:numId="10" w16cid:durableId="819997688">
    <w:abstractNumId w:val="15"/>
  </w:num>
  <w:num w:numId="11" w16cid:durableId="633175769">
    <w:abstractNumId w:val="20"/>
  </w:num>
  <w:num w:numId="12" w16cid:durableId="1711028775">
    <w:abstractNumId w:val="9"/>
  </w:num>
  <w:num w:numId="13" w16cid:durableId="993142776">
    <w:abstractNumId w:val="22"/>
  </w:num>
  <w:num w:numId="14" w16cid:durableId="159006895">
    <w:abstractNumId w:val="19"/>
  </w:num>
  <w:num w:numId="15" w16cid:durableId="1953242267">
    <w:abstractNumId w:val="0"/>
  </w:num>
  <w:num w:numId="16" w16cid:durableId="1833259102">
    <w:abstractNumId w:val="3"/>
  </w:num>
  <w:num w:numId="17" w16cid:durableId="784614620">
    <w:abstractNumId w:val="18"/>
  </w:num>
  <w:num w:numId="18" w16cid:durableId="328800782">
    <w:abstractNumId w:val="12"/>
  </w:num>
  <w:num w:numId="19" w16cid:durableId="28342878">
    <w:abstractNumId w:val="4"/>
  </w:num>
  <w:num w:numId="20" w16cid:durableId="1908492597">
    <w:abstractNumId w:val="1"/>
  </w:num>
  <w:num w:numId="21" w16cid:durableId="353309841">
    <w:abstractNumId w:val="6"/>
  </w:num>
  <w:num w:numId="22" w16cid:durableId="1149829502">
    <w:abstractNumId w:val="21"/>
  </w:num>
  <w:num w:numId="23" w16cid:durableId="1540043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38C8"/>
    <w:rsid w:val="000768D2"/>
    <w:rsid w:val="00077F00"/>
    <w:rsid w:val="000E66FB"/>
    <w:rsid w:val="000E7396"/>
    <w:rsid w:val="000F374D"/>
    <w:rsid w:val="00140F62"/>
    <w:rsid w:val="00162859"/>
    <w:rsid w:val="001956F5"/>
    <w:rsid w:val="001C2E0D"/>
    <w:rsid w:val="001D5A0A"/>
    <w:rsid w:val="002516B7"/>
    <w:rsid w:val="002952BF"/>
    <w:rsid w:val="002C4959"/>
    <w:rsid w:val="00336855"/>
    <w:rsid w:val="00336A79"/>
    <w:rsid w:val="00362678"/>
    <w:rsid w:val="00392DAE"/>
    <w:rsid w:val="003A7288"/>
    <w:rsid w:val="003F41AA"/>
    <w:rsid w:val="004644BA"/>
    <w:rsid w:val="00496634"/>
    <w:rsid w:val="00531627"/>
    <w:rsid w:val="005B4D31"/>
    <w:rsid w:val="005D0C0F"/>
    <w:rsid w:val="005D1372"/>
    <w:rsid w:val="00601C43"/>
    <w:rsid w:val="0063559A"/>
    <w:rsid w:val="00636F4B"/>
    <w:rsid w:val="00670956"/>
    <w:rsid w:val="00696356"/>
    <w:rsid w:val="006A31A9"/>
    <w:rsid w:val="006A4D0B"/>
    <w:rsid w:val="006B1440"/>
    <w:rsid w:val="006D595A"/>
    <w:rsid w:val="007260C4"/>
    <w:rsid w:val="007A1CCA"/>
    <w:rsid w:val="007C4B99"/>
    <w:rsid w:val="007D013A"/>
    <w:rsid w:val="007E2CA3"/>
    <w:rsid w:val="00805FF0"/>
    <w:rsid w:val="00807F93"/>
    <w:rsid w:val="00822A34"/>
    <w:rsid w:val="0082454C"/>
    <w:rsid w:val="008822DE"/>
    <w:rsid w:val="008A5FF1"/>
    <w:rsid w:val="008C3098"/>
    <w:rsid w:val="008E3AF0"/>
    <w:rsid w:val="008F4C23"/>
    <w:rsid w:val="009126A5"/>
    <w:rsid w:val="0092362B"/>
    <w:rsid w:val="009337BC"/>
    <w:rsid w:val="00936987"/>
    <w:rsid w:val="00940F6F"/>
    <w:rsid w:val="00A23BF8"/>
    <w:rsid w:val="00A4154F"/>
    <w:rsid w:val="00A77F50"/>
    <w:rsid w:val="00AA54E3"/>
    <w:rsid w:val="00AC2F8A"/>
    <w:rsid w:val="00AD04BD"/>
    <w:rsid w:val="00AE78FD"/>
    <w:rsid w:val="00B25CB6"/>
    <w:rsid w:val="00B46269"/>
    <w:rsid w:val="00BB6C4A"/>
    <w:rsid w:val="00BC1B79"/>
    <w:rsid w:val="00BF4FC8"/>
    <w:rsid w:val="00C24936"/>
    <w:rsid w:val="00C52B15"/>
    <w:rsid w:val="00C65F2D"/>
    <w:rsid w:val="00C83EB1"/>
    <w:rsid w:val="00CA39A0"/>
    <w:rsid w:val="00CD02DF"/>
    <w:rsid w:val="00CE72DF"/>
    <w:rsid w:val="00CF482F"/>
    <w:rsid w:val="00D32BC5"/>
    <w:rsid w:val="00D64465"/>
    <w:rsid w:val="00D90AFC"/>
    <w:rsid w:val="00D90DD6"/>
    <w:rsid w:val="00DE15BA"/>
    <w:rsid w:val="00E146D0"/>
    <w:rsid w:val="00E210DB"/>
    <w:rsid w:val="00E63546"/>
    <w:rsid w:val="00E90334"/>
    <w:rsid w:val="00EE2340"/>
    <w:rsid w:val="00F72045"/>
    <w:rsid w:val="00F977FA"/>
    <w:rsid w:val="00FC527D"/>
    <w:rsid w:val="00FE44FA"/>
    <w:rsid w:val="00FF3419"/>
    <w:rsid w:val="00FF660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  <w:style w:type="character" w:styleId="Hyperlink">
    <w:name w:val="Hyperlink"/>
    <w:basedOn w:val="Fontepargpadro"/>
    <w:uiPriority w:val="99"/>
    <w:unhideWhenUsed/>
    <w:rsid w:val="00BC1B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1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urnino028/TrabalhoSE_Juazeiro_02_Marco_Antonio_Saturnino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n_wFLcBKfq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Marco Antonio de Jesus Saturnino</cp:lastModifiedBy>
  <cp:revision>25</cp:revision>
  <cp:lastPrinted>2025-04-29T00:51:00Z</cp:lastPrinted>
  <dcterms:created xsi:type="dcterms:W3CDTF">2025-04-11T13:10:00Z</dcterms:created>
  <dcterms:modified xsi:type="dcterms:W3CDTF">2025-04-29T00:53:00Z</dcterms:modified>
</cp:coreProperties>
</file>