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Template para especificação de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   Fluxo de caixa por período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  Alison Florentino de Oliveira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TI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21 / 09 / 2026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1.0</w:t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</w:t>
      </w:r>
      <w:r w:rsidDel="00000000" w:rsidR="00000000" w:rsidRPr="00000000">
        <w:rPr>
          <w:rtl w:val="0"/>
        </w:rPr>
        <w:t xml:space="preserve"> Orientações para o levantamento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Pesquise como este cadastro funciona no contexto real do negócio, e não apenas quais campos uma tela normalmente possui.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Converse, sempre que possível, com pessoas que executam o processo no dia a dia.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Identifique dados obrigatórios, regras, validações, relacionamentos e situações excepcionais.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Não defina tecnologia, banco de dados ou layout da tela nesta etapa. O foco é compreender a necessidade de negócio.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Registre dúvidas e pontos que precisam ser validados pela equipe. Não assuma uma regra quando houver incerteza.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Nome do cadastro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Fluxo de caixa por período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Permitir visualizar e acompanhar as entradas, saídas e saldo financeiro da empresa em um período definido.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Quem utiliza?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Usuários do setor financeiro, administradores e gestores autorizados.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Quando é utilizado?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Na consulta e acompanhamento do movimento financeiro diário, semanal, mensal ou em outros períodos definidos.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Problema que resolve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Permite identificar quanto entrou, quanto saiu e qual foi o saldo financeiro em determinado período, auxiliando o controle e a análise do caixa.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Obrigatório?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Exemplo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Início do período consultado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Não pode ser posterior à data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Fim do período consultado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Deve ser igual ou posterior à data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Saldo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Valor disponível no início do período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R$ 5.000,00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Base para cálculo do saldo do período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Total de receitas recebidas no período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R$ 12.000,00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Considerar apenas movimentações do período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Saídas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 de despesas pagas no período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R$ 8.500,00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Considerar apenas movimentações do período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Saldo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Saldo após entradas e saídas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R$ 8.500,00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Saldo inicial + entradas - saídas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Categorias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Classificação das entradas e saídas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Vendas / Energia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Permite análise detalhada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Status das movimentações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Situação da movimentação financeira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Pago / Recebido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Pode filtrar movimentações conforme a regra definida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Quem pode executar?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Regras / validações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Gerar (Create)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Financeiro,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Data inicial e final obrigatórias; período válido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Sistema calcula os valores com base nas movimentações registradas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Consultar (Read)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Todos os perfis autorizados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Permissões definem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Permitir visualizar entradas, saídas e saldo do período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Atualizar (Update)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Financeiro,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Atualizações devem ocorrer nas movimentações de origem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 fluxo de caixa deve refletir os dados atualizados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Excluir/Cancelar (Delete)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Apenas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Não excluir o relatório; corrigir ou cancelar a movimentação de origem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Preserva o histórico das consultas e relatórios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RN01 - Toda movimentação financeira considerada no fluxo deve possuir data, valor e tipo (entrada ou saída).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RN02 - O período informado deve possuir data inicial menor ou igual à data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RN03 - O saldo final deve ser calculado pelo saldo inicial + entradas - saídas.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RN04 - Movimentações canceladas ou inválidas não devem compor o fluxo de caixa, conforme a regra de status definida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6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Dados únicos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Não se aplica ao relatório; as movimentações devem possuir identificador próprio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Formatos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Datas válidas e valores monetários com duas casas decimais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Limites / faixas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Data final não pode ser anterior à data inicial; valores não podem ser inválidos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Dependências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Depende das movimentações financeiras, contas financeiras, categorias e formas de pagamento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Inativação / exclusão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Movimentações canceladas não devem ser consideradas no cálculo; histórico do fluxo deve ser preservado</w:t>
            </w:r>
          </w:p>
        </w:tc>
      </w:tr>
    </w:tbl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Cadastro relacionado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Tipo de relação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Motivo / uso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Obrigatório?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Contas Financeiras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Define de qual conta os valores entram ou saem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Categorias Financeiras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Complementar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Permite separar receitas e despesas por 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Formas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Complementar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Permite identificar como cada movimentação foi realizada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Centros de custos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Complementar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Permite identificar onde ocorreu determinada despesa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8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Como localizar registros?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Período (data inicial e final), conta, tipo de movimentação e categoria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Filtros necessários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Período, entrada/saída, conta financeira, categoria e status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Ordenação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Por data, categoria ou valor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Informações da listagem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Data, descrição, categoria, conta, tipo, valor e saldo acumulado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Quem pode consultar?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Financeiro, Administrador e demais perfis autorizados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Quem pode cadastrar?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Não se aplica diretamente ao relatório; movimentações são cadastradas por usuários autorizados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Quem pode alterar?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Financeiro, Administrador, conforme permissões das movimentações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Quem pode excluir/inativar?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Apenas Administrador, conforme regras das movimentações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Dados sensíveis?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Dados financeiros da empresa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Auditoria necessária?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Sim, registrar alterações e cancelamentos das movimentações que impactam o fluxo</w:t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C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Cenário 1: Consulta do fluxo de caixa do mês para verificar o saldo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Cadastro de nova categoria “Energia elétrica” para despesas fixas.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Cenário 2: Análise das entradas e saídas de uma semana para identificar os principais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Inativação da categoria “Publicidade antiga” que não será mais utilizada.</w:t>
      </w:r>
    </w:p>
    <w:p w:rsidR="00000000" w:rsidDel="00000000" w:rsidP="00000000" w:rsidRDefault="00000000" w:rsidRPr="00000000" w14:paraId="000000D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Cenário 3: Emissão de relatório de determinado período para apoiar o planejamento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Consulta de categorias para emissão de relatório de despesas por tipo.</w:t>
      </w:r>
    </w:p>
    <w:p w:rsidR="00000000" w:rsidDel="00000000" w:rsidP="00000000" w:rsidRDefault="00000000" w:rsidRPr="00000000" w14:paraId="000000D4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D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Período sem movimentações: o sistema deve informar que não existem movimentações no intervalo consultado e apresentar o saldo inicial conforme os dados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Movimentação cancelada ou estornada: não deve permanecer compondo os totais do fluxo, conforme o status definido para a movimentação.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Outros módulos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Financeiro, Contas a pagar, Contas a receber e Relatórios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Sistemas externos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Possível integração futura com ERP, banco ou sistema contábil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Fluxo de caixa por período, resumo de entradas e saídas e saldo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Impacto de alteração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Alterações nas movimentações financeiras podem modificar os totais e o saldo apresentado</w:t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0E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0E3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Sistema financeiro/ERP utilizado pela empresa como referência de controle de entradas e saídas.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Processo interno de contas a pagar e contas a receber.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Relatório financeiro de fluxo de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Requisitos levantados para o projeto FadConecta.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• Validação com usuários do setor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 O fluxo deve considerar apenas movimentações pagas/recebidas ou também as previstas?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 Quais perfis de usuário poderão visualizar o fluxo de caixa?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 O relatório deverá permitir exportação para PDF ou Excel?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4. O saldo inicial será informado manualmente ou calculado a partir do período anterior?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5. Quais filtros adicionais deverão estar disponíveis?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 O sistema deverá permitir comparar dois períodos diferentes?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 informações essenciais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Data inicial e final, total de entradas e total de saídas/saldo final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 principais regras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Período válido; saldo final = saldo inicial + entradas - saídas; movimentações canceladas não entram no cálculo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Principal relacionamento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Movimentações financeiras e contas financeiras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Principal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Apresentar saldo incorreto por causa de movimentações duplicadas, canceladas ou fora do período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Decisões pendentes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Definir quais status entram no cálculo, permissões de acesso, filtros e forma de exportação</w:t>
            </w:r>
          </w:p>
        </w:tc>
      </w:tr>
    </w:tbl>
    <w:p w:rsidR="00000000" w:rsidDel="00000000" w:rsidP="00000000" w:rsidRDefault="00000000" w:rsidRPr="00000000" w14:paraId="000000F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82155" cy="1027385"/>
          <wp:effectExtent b="0" l="0" r="0" t="0"/>
          <wp:docPr id="19533127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next w:val="Normal"/>
    <w:uiPriority w:val="39"/>
    <w:semiHidden w:val="1"/>
    <w:unhideWhenUsed w:val="1"/>
    <w:qFormat w:val="1"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i5WEbwrFJWf+czz/ea7PxysRA==">CgMxLjA4AHIhMTNoLTVhOXJjS2tDWm5qazZqSFBEaDB6S0VKUVprYnZR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2026-09-16T22:58:00Z</dcterms:created>
  <dc:creator>python-docx</dc:creator>
</cp:coreProperties>
</file>