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54" w:lineRule="auto"/>
      </w:pPr>
      <w:r>
        <w:rPr>
          <w:color w:val="9F2241"/>
          <w:w w:val="90"/>
        </w:rPr>
        <w:t>Contenidos y Procesos de desarrollo de aprendizaje </w:t>
      </w:r>
      <w:r>
        <w:rPr>
          <w:color w:val="9F2241"/>
        </w:rPr>
        <w:t>del</w:t>
      </w:r>
      <w:r>
        <w:rPr>
          <w:color w:val="9F2241"/>
          <w:spacing w:val="-15"/>
        </w:rPr>
        <w:t> </w:t>
      </w:r>
      <w:r>
        <w:rPr>
          <w:color w:val="9F2241"/>
        </w:rPr>
        <w:t>Campo</w:t>
      </w:r>
      <w:r>
        <w:rPr>
          <w:color w:val="9F2241"/>
          <w:spacing w:val="-15"/>
        </w:rPr>
        <w:t> </w:t>
      </w:r>
      <w:r>
        <w:rPr>
          <w:color w:val="9F2241"/>
        </w:rPr>
        <w:t>formativo</w:t>
      </w:r>
    </w:p>
    <w:p>
      <w:pPr>
        <w:pStyle w:val="BodyText"/>
        <w:rPr>
          <w:rFonts w:ascii="Verdana"/>
          <w:b/>
          <w:sz w:val="5"/>
        </w:rPr>
      </w:pPr>
    </w:p>
    <w:tbl>
      <w:tblPr>
        <w:tblW w:w="0" w:type="auto"/>
        <w:jc w:val="left"/>
        <w:tblInd w:w="156" w:type="dxa"/>
        <w:tblBorders>
          <w:top w:val="single" w:sz="6" w:space="0" w:color="9D9D9C"/>
          <w:left w:val="single" w:sz="6" w:space="0" w:color="9D9D9C"/>
          <w:bottom w:val="single" w:sz="6" w:space="0" w:color="9D9D9C"/>
          <w:right w:val="single" w:sz="6" w:space="0" w:color="9D9D9C"/>
          <w:insideH w:val="single" w:sz="6" w:space="0" w:color="9D9D9C"/>
          <w:insideV w:val="single" w:sz="6" w:space="0" w:color="9D9D9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1"/>
        <w:gridCol w:w="2112"/>
        <w:gridCol w:w="2112"/>
        <w:gridCol w:w="1991"/>
      </w:tblGrid>
      <w:tr>
        <w:trPr>
          <w:trHeight w:val="291" w:hRule="atLeast"/>
        </w:trPr>
        <w:tc>
          <w:tcPr>
            <w:tcW w:w="1991" w:type="dxa"/>
            <w:vMerge w:val="restart"/>
            <w:tcBorders>
              <w:right w:val="single" w:sz="18" w:space="0" w:color="FFFFFF"/>
            </w:tcBorders>
            <w:shd w:val="clear" w:color="auto" w:fill="195DA9"/>
          </w:tcPr>
          <w:p>
            <w:pPr>
              <w:pStyle w:val="TableParagraph"/>
              <w:spacing w:before="196"/>
              <w:ind w:left="46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05"/>
                <w:sz w:val="20"/>
              </w:rPr>
              <w:t>Contenido</w:t>
            </w:r>
          </w:p>
        </w:tc>
        <w:tc>
          <w:tcPr>
            <w:tcW w:w="6215" w:type="dxa"/>
            <w:gridSpan w:val="3"/>
            <w:tcBorders>
              <w:left w:val="single" w:sz="18" w:space="0" w:color="FFFFFF"/>
            </w:tcBorders>
            <w:shd w:val="clear" w:color="auto" w:fill="195DA9"/>
          </w:tcPr>
          <w:p>
            <w:pPr>
              <w:pStyle w:val="TableParagraph"/>
              <w:spacing w:line="229" w:lineRule="exact" w:before="42"/>
              <w:ind w:left="118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Procesos de</w:t>
            </w:r>
            <w:r>
              <w:rPr>
                <w:b/>
                <w:color w:val="FFFFFF"/>
                <w:spacing w:val="1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desarrollo de</w:t>
            </w:r>
            <w:r>
              <w:rPr>
                <w:b/>
                <w:color w:val="FFFFFF"/>
                <w:spacing w:val="1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aprendizaje</w:t>
            </w:r>
          </w:p>
        </w:tc>
      </w:tr>
      <w:tr>
        <w:trPr>
          <w:trHeight w:val="291" w:hRule="atLeast"/>
        </w:trPr>
        <w:tc>
          <w:tcPr>
            <w:tcW w:w="1991" w:type="dxa"/>
            <w:vMerge/>
            <w:tcBorders>
              <w:top w:val="nil"/>
              <w:right w:val="single" w:sz="18" w:space="0" w:color="FFFFFF"/>
            </w:tcBorders>
            <w:shd w:val="clear" w:color="auto" w:fill="195DA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12" w:type="dxa"/>
            <w:tcBorders>
              <w:left w:val="single" w:sz="18" w:space="0" w:color="FFFFFF"/>
              <w:right w:val="single" w:sz="6" w:space="0" w:color="FFFFFF"/>
            </w:tcBorders>
            <w:shd w:val="clear" w:color="auto" w:fill="8297CD"/>
          </w:tcPr>
          <w:p>
            <w:pPr>
              <w:pStyle w:val="TableParagraph"/>
              <w:spacing w:line="229" w:lineRule="exact" w:before="43"/>
              <w:ind w:left="580"/>
              <w:rPr>
                <w:b/>
                <w:sz w:val="20"/>
              </w:rPr>
            </w:pPr>
            <w:r>
              <w:rPr>
                <w:b/>
                <w:color w:val="FFFFFF"/>
                <w:w w:val="85"/>
                <w:sz w:val="20"/>
              </w:rPr>
              <w:t>1er</w:t>
            </w:r>
            <w:r>
              <w:rPr>
                <w:b/>
                <w:color w:val="FFFFFF"/>
                <w:spacing w:val="-4"/>
                <w:w w:val="85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grado</w:t>
            </w:r>
          </w:p>
        </w:tc>
        <w:tc>
          <w:tcPr>
            <w:tcW w:w="2112" w:type="dxa"/>
            <w:tcBorders>
              <w:left w:val="single" w:sz="6" w:space="0" w:color="FFFFFF"/>
              <w:right w:val="single" w:sz="6" w:space="0" w:color="FFFFFF"/>
            </w:tcBorders>
            <w:shd w:val="clear" w:color="auto" w:fill="8297CD"/>
          </w:tcPr>
          <w:p>
            <w:pPr>
              <w:pStyle w:val="TableParagraph"/>
              <w:spacing w:line="229" w:lineRule="exact" w:before="43"/>
              <w:ind w:left="54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2do</w:t>
            </w:r>
            <w:r>
              <w:rPr>
                <w:b/>
                <w:color w:val="FFFFFF"/>
                <w:spacing w:val="-11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grado</w:t>
            </w:r>
          </w:p>
        </w:tc>
        <w:tc>
          <w:tcPr>
            <w:tcW w:w="1991" w:type="dxa"/>
            <w:tcBorders>
              <w:left w:val="single" w:sz="6" w:space="0" w:color="FFFFFF"/>
            </w:tcBorders>
            <w:shd w:val="clear" w:color="auto" w:fill="8297CD"/>
          </w:tcPr>
          <w:p>
            <w:pPr>
              <w:pStyle w:val="TableParagraph"/>
              <w:spacing w:line="229" w:lineRule="exact" w:before="43"/>
              <w:ind w:left="507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3er</w:t>
            </w:r>
            <w:r>
              <w:rPr>
                <w:b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grado</w:t>
            </w:r>
          </w:p>
        </w:tc>
      </w:tr>
      <w:tr>
        <w:trPr>
          <w:trHeight w:val="291" w:hRule="atLeast"/>
        </w:trPr>
        <w:tc>
          <w:tcPr>
            <w:tcW w:w="8206" w:type="dxa"/>
            <w:gridSpan w:val="4"/>
            <w:shd w:val="clear" w:color="auto" w:fill="C3CAE8"/>
          </w:tcPr>
          <w:p>
            <w:pPr>
              <w:pStyle w:val="TableParagraph"/>
              <w:spacing w:line="229" w:lineRule="exact" w:before="43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Matemáticas</w:t>
            </w:r>
          </w:p>
        </w:tc>
      </w:tr>
      <w:tr>
        <w:trPr>
          <w:trHeight w:val="1408" w:hRule="atLeast"/>
        </w:trPr>
        <w:tc>
          <w:tcPr>
            <w:tcW w:w="1991" w:type="dxa"/>
            <w:tcBorders>
              <w:left w:val="single" w:sz="4" w:space="0" w:color="9D9D9C"/>
              <w:bottom w:val="single" w:sz="18" w:space="0" w:color="9D9D9C"/>
              <w:right w:val="single" w:sz="18" w:space="0" w:color="195DA9"/>
            </w:tcBorders>
            <w:shd w:val="clear" w:color="auto" w:fill="EDEDED"/>
          </w:tcPr>
          <w:p>
            <w:pPr>
              <w:pStyle w:val="TableParagraph"/>
              <w:spacing w:before="210"/>
              <w:ind w:left="115"/>
              <w:rPr>
                <w:sz w:val="18"/>
              </w:rPr>
            </w:pPr>
            <w:r>
              <w:rPr>
                <w:spacing w:val="-4"/>
                <w:w w:val="115"/>
                <w:sz w:val="18"/>
              </w:rPr>
              <w:t>Expresión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spacing w:val="-5"/>
                <w:w w:val="115"/>
                <w:sz w:val="18"/>
              </w:rPr>
              <w:t>de</w:t>
            </w:r>
          </w:p>
          <w:p>
            <w:pPr>
              <w:pStyle w:val="TableParagraph"/>
              <w:spacing w:line="240" w:lineRule="atLeast"/>
              <w:ind w:left="115"/>
              <w:rPr>
                <w:sz w:val="18"/>
              </w:rPr>
            </w:pPr>
            <w:r>
              <w:rPr>
                <w:w w:val="115"/>
                <w:sz w:val="18"/>
              </w:rPr>
              <w:t>fracciones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como decimales y de decimales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como </w:t>
            </w:r>
            <w:r>
              <w:rPr>
                <w:spacing w:val="-2"/>
                <w:w w:val="115"/>
                <w:sz w:val="18"/>
              </w:rPr>
              <w:t>fracciones.</w:t>
            </w:r>
          </w:p>
        </w:tc>
        <w:tc>
          <w:tcPr>
            <w:tcW w:w="2112" w:type="dxa"/>
            <w:tcBorders>
              <w:left w:val="single" w:sz="18" w:space="0" w:color="195DA9"/>
              <w:bottom w:val="single" w:sz="18" w:space="0" w:color="9D9D9C"/>
            </w:tcBorders>
          </w:tcPr>
          <w:p>
            <w:pPr>
              <w:pStyle w:val="TableParagraph"/>
              <w:spacing w:line="240" w:lineRule="atLeast" w:before="187"/>
              <w:ind w:left="98" w:right="239"/>
              <w:rPr>
                <w:sz w:val="18"/>
              </w:rPr>
            </w:pPr>
            <w:r>
              <w:rPr>
                <w:w w:val="115"/>
                <w:sz w:val="18"/>
              </w:rPr>
              <w:t>Usa</w:t>
            </w:r>
            <w:r>
              <w:rPr>
                <w:spacing w:val="-1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diversas</w:t>
            </w:r>
            <w:r>
              <w:rPr>
                <w:spacing w:val="-1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estra-tegias al convertir </w:t>
            </w:r>
            <w:r>
              <w:rPr>
                <w:spacing w:val="-2"/>
                <w:w w:val="115"/>
                <w:sz w:val="18"/>
              </w:rPr>
              <w:t>números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fracciona-</w:t>
            </w:r>
            <w:r>
              <w:rPr>
                <w:w w:val="115"/>
                <w:sz w:val="18"/>
              </w:rPr>
              <w:t>rios a decimales y </w:t>
            </w:r>
            <w:r>
              <w:rPr>
                <w:spacing w:val="-2"/>
                <w:w w:val="115"/>
                <w:sz w:val="18"/>
              </w:rPr>
              <w:t>viceversa.</w:t>
            </w:r>
          </w:p>
        </w:tc>
        <w:tc>
          <w:tcPr>
            <w:tcW w:w="2112" w:type="dxa"/>
            <w:tcBorders>
              <w:bottom w:val="single" w:sz="18" w:space="0" w:color="9D9D9C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1" w:type="dxa"/>
            <w:tcBorders>
              <w:bottom w:val="single" w:sz="18" w:space="0" w:color="9D9D9C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729" w:hRule="atLeast"/>
        </w:trPr>
        <w:tc>
          <w:tcPr>
            <w:tcW w:w="1991" w:type="dxa"/>
            <w:tcBorders>
              <w:top w:val="single" w:sz="18" w:space="0" w:color="9D9D9C"/>
              <w:bottom w:val="nil"/>
              <w:right w:val="single" w:sz="18" w:space="0" w:color="195DA9"/>
            </w:tcBorders>
            <w:shd w:val="clear" w:color="auto" w:fill="D0D0D0"/>
          </w:tcPr>
          <w:p>
            <w:pPr>
              <w:pStyle w:val="TableParagraph"/>
              <w:spacing w:line="264" w:lineRule="auto" w:before="197"/>
              <w:ind w:left="113" w:right="115"/>
              <w:rPr>
                <w:sz w:val="18"/>
              </w:rPr>
            </w:pPr>
            <w:r>
              <w:rPr>
                <w:w w:val="115"/>
                <w:sz w:val="18"/>
              </w:rPr>
              <w:t>Extensión de los números a positi-</w:t>
            </w:r>
            <w:r>
              <w:rPr>
                <w:spacing w:val="-4"/>
                <w:w w:val="115"/>
                <w:sz w:val="18"/>
              </w:rPr>
              <w:t>vos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4"/>
                <w:w w:val="115"/>
                <w:sz w:val="18"/>
              </w:rPr>
              <w:t>y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4"/>
                <w:w w:val="115"/>
                <w:sz w:val="18"/>
              </w:rPr>
              <w:t>negativos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4"/>
                <w:w w:val="115"/>
                <w:sz w:val="18"/>
              </w:rPr>
              <w:t>y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4"/>
                <w:w w:val="115"/>
                <w:sz w:val="18"/>
              </w:rPr>
              <w:t>su </w:t>
            </w:r>
            <w:r>
              <w:rPr>
                <w:spacing w:val="-2"/>
                <w:w w:val="115"/>
                <w:sz w:val="18"/>
              </w:rPr>
              <w:t>orden.</w:t>
            </w:r>
          </w:p>
        </w:tc>
        <w:tc>
          <w:tcPr>
            <w:tcW w:w="2112" w:type="dxa"/>
            <w:tcBorders>
              <w:top w:val="single" w:sz="18" w:space="0" w:color="9D9D9C"/>
              <w:left w:val="single" w:sz="18" w:space="0" w:color="195DA9"/>
              <w:bottom w:val="nil"/>
            </w:tcBorders>
          </w:tcPr>
          <w:p>
            <w:pPr>
              <w:pStyle w:val="TableParagraph"/>
              <w:spacing w:line="264" w:lineRule="auto" w:before="197"/>
              <w:ind w:left="98" w:right="166"/>
              <w:rPr>
                <w:sz w:val="18"/>
              </w:rPr>
            </w:pPr>
            <w:r>
              <w:rPr>
                <w:w w:val="115"/>
                <w:sz w:val="18"/>
              </w:rPr>
              <w:t>Reconoce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necesi-dad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los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números </w:t>
            </w:r>
            <w:r>
              <w:rPr>
                <w:spacing w:val="-2"/>
                <w:w w:val="115"/>
                <w:sz w:val="18"/>
              </w:rPr>
              <w:t>negativos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a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partir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de </w:t>
            </w:r>
            <w:r>
              <w:rPr>
                <w:w w:val="115"/>
                <w:sz w:val="18"/>
              </w:rPr>
              <w:t>usar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cantidades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que tienen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al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cero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como </w:t>
            </w:r>
            <w:r>
              <w:rPr>
                <w:spacing w:val="-2"/>
                <w:w w:val="115"/>
                <w:sz w:val="18"/>
              </w:rPr>
              <w:t>referencia.</w:t>
            </w:r>
          </w:p>
        </w:tc>
        <w:tc>
          <w:tcPr>
            <w:tcW w:w="2112" w:type="dxa"/>
            <w:vMerge w:val="restart"/>
            <w:tcBorders>
              <w:top w:val="single" w:sz="18" w:space="0" w:color="9D9D9C"/>
              <w:bottom w:val="single" w:sz="18" w:space="0" w:color="9D9D9C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1" w:type="dxa"/>
            <w:vMerge w:val="restart"/>
            <w:tcBorders>
              <w:top w:val="single" w:sz="18" w:space="0" w:color="9D9D9C"/>
              <w:bottom w:val="single" w:sz="18" w:space="0" w:color="9D9D9C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020" w:hRule="atLeast"/>
        </w:trPr>
        <w:tc>
          <w:tcPr>
            <w:tcW w:w="1991" w:type="dxa"/>
            <w:tcBorders>
              <w:top w:val="nil"/>
              <w:bottom w:val="single" w:sz="18" w:space="0" w:color="9D9D9C"/>
              <w:right w:val="single" w:sz="18" w:space="0" w:color="195DA9"/>
            </w:tcBorders>
            <w:shd w:val="clear" w:color="auto" w:fill="D0D0D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2" w:type="dxa"/>
            <w:tcBorders>
              <w:top w:val="nil"/>
              <w:left w:val="single" w:sz="18" w:space="0" w:color="195DA9"/>
              <w:bottom w:val="single" w:sz="18" w:space="0" w:color="9D9D9C"/>
            </w:tcBorders>
          </w:tcPr>
          <w:p>
            <w:pPr>
              <w:pStyle w:val="TableParagraph"/>
              <w:spacing w:line="240" w:lineRule="atLeast" w:before="79"/>
              <w:ind w:left="98" w:right="167"/>
              <w:rPr>
                <w:sz w:val="18"/>
              </w:rPr>
            </w:pPr>
            <w:r>
              <w:rPr>
                <w:w w:val="115"/>
                <w:sz w:val="18"/>
              </w:rPr>
              <w:t>Compara y ordena números con signo (enteros,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fracciones y decimales) en la recta numérica y </w:t>
            </w:r>
            <w:r>
              <w:rPr>
                <w:spacing w:val="-2"/>
                <w:w w:val="115"/>
                <w:sz w:val="18"/>
              </w:rPr>
              <w:t>analiza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en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qué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casos </w:t>
            </w:r>
            <w:r>
              <w:rPr>
                <w:w w:val="115"/>
                <w:sz w:val="18"/>
              </w:rPr>
              <w:t>se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cumple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propie-dad de densidad.</w:t>
            </w:r>
          </w:p>
        </w:tc>
        <w:tc>
          <w:tcPr>
            <w:tcW w:w="2112" w:type="dxa"/>
            <w:vMerge/>
            <w:tcBorders>
              <w:top w:val="nil"/>
              <w:bottom w:val="single" w:sz="18" w:space="0" w:color="9D9D9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1" w:type="dxa"/>
            <w:vMerge/>
            <w:tcBorders>
              <w:top w:val="nil"/>
              <w:bottom w:val="single" w:sz="18" w:space="0" w:color="9D9D9C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23" w:hRule="atLeast"/>
        </w:trPr>
        <w:tc>
          <w:tcPr>
            <w:tcW w:w="1991" w:type="dxa"/>
            <w:tcBorders>
              <w:top w:val="single" w:sz="18" w:space="0" w:color="9D9D9C"/>
              <w:left w:val="single" w:sz="4" w:space="0" w:color="9D9D9C"/>
              <w:bottom w:val="nil"/>
              <w:right w:val="single" w:sz="18" w:space="0" w:color="195DA9"/>
            </w:tcBorders>
            <w:shd w:val="clear" w:color="auto" w:fill="EDEDED"/>
          </w:tcPr>
          <w:p>
            <w:pPr>
              <w:pStyle w:val="TableParagraph"/>
              <w:spacing w:line="264" w:lineRule="auto" w:before="196"/>
              <w:ind w:left="115" w:right="155"/>
              <w:rPr>
                <w:sz w:val="18"/>
              </w:rPr>
            </w:pPr>
            <w:r>
              <w:rPr>
                <w:w w:val="115"/>
                <w:sz w:val="18"/>
              </w:rPr>
              <w:t>Extensión del sig-nificado de las operaciones y sus </w:t>
            </w:r>
            <w:r>
              <w:rPr>
                <w:spacing w:val="-2"/>
                <w:w w:val="110"/>
                <w:sz w:val="18"/>
              </w:rPr>
              <w:t>relaciones</w:t>
            </w:r>
            <w:r>
              <w:rPr>
                <w:spacing w:val="-16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inversas.</w:t>
            </w:r>
          </w:p>
        </w:tc>
        <w:tc>
          <w:tcPr>
            <w:tcW w:w="2112" w:type="dxa"/>
            <w:tcBorders>
              <w:top w:val="single" w:sz="18" w:space="0" w:color="9D9D9C"/>
              <w:left w:val="single" w:sz="18" w:space="0" w:color="195DA9"/>
              <w:bottom w:val="nil"/>
            </w:tcBorders>
          </w:tcPr>
          <w:p>
            <w:pPr>
              <w:pStyle w:val="TableParagraph"/>
              <w:spacing w:before="196"/>
              <w:ind w:left="98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Reconoce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el</w:t>
            </w:r>
            <w:r>
              <w:rPr>
                <w:spacing w:val="-13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signi-</w:t>
            </w:r>
          </w:p>
          <w:p>
            <w:pPr>
              <w:pStyle w:val="TableParagraph"/>
              <w:spacing w:line="264" w:lineRule="auto" w:before="22"/>
              <w:ind w:left="98" w:right="166"/>
              <w:rPr>
                <w:sz w:val="18"/>
              </w:rPr>
            </w:pPr>
            <w:r>
              <w:rPr>
                <w:w w:val="115"/>
                <w:sz w:val="18"/>
              </w:rPr>
              <w:t>ficado</w:t>
            </w:r>
            <w:r>
              <w:rPr>
                <w:spacing w:val="-1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las</w:t>
            </w:r>
            <w:r>
              <w:rPr>
                <w:spacing w:val="-1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cuatro </w:t>
            </w:r>
            <w:r>
              <w:rPr>
                <w:spacing w:val="-2"/>
                <w:w w:val="115"/>
                <w:sz w:val="18"/>
              </w:rPr>
              <w:t>operaciones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básicas </w:t>
            </w:r>
            <w:r>
              <w:rPr>
                <w:w w:val="115"/>
                <w:sz w:val="18"/>
              </w:rPr>
              <w:t>y sus relaciones inversas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al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resolver problemas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que impliquen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el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uso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números</w:t>
            </w:r>
            <w:r>
              <w:rPr>
                <w:spacing w:val="-1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</w:t>
            </w:r>
            <w:r>
              <w:rPr>
                <w:spacing w:val="-16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signo.</w:t>
            </w:r>
          </w:p>
        </w:tc>
        <w:tc>
          <w:tcPr>
            <w:tcW w:w="2112" w:type="dxa"/>
            <w:tcBorders>
              <w:top w:val="single" w:sz="18" w:space="0" w:color="9D9D9C"/>
              <w:bottom w:val="nil"/>
            </w:tcBorders>
          </w:tcPr>
          <w:p>
            <w:pPr>
              <w:pStyle w:val="TableParagraph"/>
              <w:spacing w:line="264" w:lineRule="auto" w:before="195"/>
              <w:ind w:left="113" w:right="206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Usa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criterios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de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divi-</w:t>
            </w:r>
            <w:r>
              <w:rPr>
                <w:w w:val="115"/>
                <w:sz w:val="18"/>
              </w:rPr>
              <w:t>sibilidad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y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números primos al resolver problemas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que implican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calcular</w:t>
            </w:r>
          </w:p>
          <w:p>
            <w:pPr>
              <w:pStyle w:val="TableParagraph"/>
              <w:spacing w:line="264" w:lineRule="auto" w:before="5"/>
              <w:ind w:left="113" w:right="314"/>
              <w:jc w:val="both"/>
              <w:rPr>
                <w:sz w:val="18"/>
              </w:rPr>
            </w:pPr>
            <w:r>
              <w:rPr>
                <w:w w:val="115"/>
                <w:sz w:val="18"/>
              </w:rPr>
              <w:t>el máximo común </w:t>
            </w:r>
            <w:r>
              <w:rPr>
                <w:spacing w:val="-2"/>
                <w:w w:val="115"/>
                <w:sz w:val="18"/>
              </w:rPr>
              <w:t>divisor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y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el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mínimo </w:t>
            </w:r>
            <w:r>
              <w:rPr>
                <w:w w:val="115"/>
                <w:sz w:val="18"/>
              </w:rPr>
              <w:t>común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múltiplo.</w:t>
            </w:r>
          </w:p>
        </w:tc>
        <w:tc>
          <w:tcPr>
            <w:tcW w:w="1991" w:type="dxa"/>
            <w:vMerge w:val="restart"/>
            <w:tcBorders>
              <w:top w:val="single" w:sz="18" w:space="0" w:color="9D9D9C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04" w:hRule="atLeast"/>
        </w:trPr>
        <w:tc>
          <w:tcPr>
            <w:tcW w:w="1991" w:type="dxa"/>
            <w:tcBorders>
              <w:top w:val="nil"/>
              <w:left w:val="single" w:sz="4" w:space="0" w:color="9D9D9C"/>
              <w:right w:val="single" w:sz="18" w:space="0" w:color="195DA9"/>
            </w:tcBorders>
            <w:shd w:val="clear" w:color="auto" w:fill="EDEDED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2" w:type="dxa"/>
            <w:tcBorders>
              <w:top w:val="nil"/>
              <w:left w:val="single" w:sz="18" w:space="0" w:color="195DA9"/>
            </w:tcBorders>
          </w:tcPr>
          <w:p>
            <w:pPr>
              <w:pStyle w:val="TableParagraph"/>
              <w:spacing w:line="264" w:lineRule="auto" w:before="117"/>
              <w:ind w:left="98" w:right="126"/>
              <w:rPr>
                <w:sz w:val="18"/>
              </w:rPr>
            </w:pPr>
            <w:r>
              <w:rPr>
                <w:w w:val="115"/>
                <w:sz w:val="18"/>
              </w:rPr>
              <w:t>Comprueba y argu-menta si cada una </w:t>
            </w:r>
            <w:r>
              <w:rPr>
                <w:spacing w:val="-2"/>
                <w:w w:val="115"/>
                <w:sz w:val="18"/>
              </w:rPr>
              <w:t>de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estas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operaciones </w:t>
            </w:r>
            <w:r>
              <w:rPr>
                <w:w w:val="115"/>
                <w:sz w:val="18"/>
              </w:rPr>
              <w:t>cumple las propie-dades: conmuta-tiva, asociativa y </w:t>
            </w:r>
            <w:r>
              <w:rPr>
                <w:spacing w:val="-2"/>
                <w:w w:val="115"/>
                <w:sz w:val="18"/>
              </w:rPr>
              <w:t>distributiva.</w:t>
            </w:r>
          </w:p>
          <w:p>
            <w:pPr>
              <w:pStyle w:val="TableParagraph"/>
              <w:spacing w:before="28"/>
              <w:rPr>
                <w:rFonts w:ascii="Verdana"/>
                <w:b/>
                <w:sz w:val="18"/>
              </w:rPr>
            </w:pPr>
          </w:p>
          <w:p>
            <w:pPr>
              <w:pStyle w:val="TableParagraph"/>
              <w:spacing w:line="264" w:lineRule="auto"/>
              <w:ind w:left="98" w:right="154"/>
              <w:rPr>
                <w:sz w:val="18"/>
              </w:rPr>
            </w:pPr>
            <w:r>
              <w:rPr>
                <w:w w:val="115"/>
                <w:sz w:val="18"/>
              </w:rPr>
              <w:t>Identifica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y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aplica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 jerarquía de opera-</w:t>
            </w:r>
            <w:r>
              <w:rPr>
                <w:spacing w:val="-2"/>
                <w:w w:val="115"/>
                <w:sz w:val="18"/>
              </w:rPr>
              <w:t>ciones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y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símbolos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de </w:t>
            </w:r>
            <w:r>
              <w:rPr>
                <w:w w:val="115"/>
                <w:sz w:val="18"/>
              </w:rPr>
              <w:t>agrupación al reali-zar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cálculos.</w:t>
            </w:r>
          </w:p>
        </w:tc>
        <w:tc>
          <w:tcPr>
            <w:tcW w:w="2112" w:type="dxa"/>
            <w:tcBorders>
              <w:top w:val="nil"/>
            </w:tcBorders>
          </w:tcPr>
          <w:p>
            <w:pPr>
              <w:pStyle w:val="TableParagraph"/>
              <w:spacing w:line="264" w:lineRule="auto" w:before="116"/>
              <w:ind w:left="113" w:right="270"/>
              <w:rPr>
                <w:sz w:val="18"/>
              </w:rPr>
            </w:pPr>
            <w:r>
              <w:rPr>
                <w:w w:val="115"/>
                <w:sz w:val="18"/>
              </w:rPr>
              <w:t>Calcula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potencias con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exponente </w:t>
            </w:r>
            <w:r>
              <w:rPr>
                <w:spacing w:val="-4"/>
                <w:w w:val="115"/>
                <w:sz w:val="18"/>
              </w:rPr>
              <w:t>entero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4"/>
                <w:w w:val="115"/>
                <w:sz w:val="18"/>
              </w:rPr>
              <w:t>y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4"/>
                <w:w w:val="115"/>
                <w:sz w:val="18"/>
              </w:rPr>
              <w:t>la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4"/>
                <w:w w:val="115"/>
                <w:sz w:val="18"/>
              </w:rPr>
              <w:t>raíz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4"/>
                <w:w w:val="115"/>
                <w:sz w:val="18"/>
              </w:rPr>
              <w:t>cua-</w:t>
            </w:r>
            <w:r>
              <w:rPr>
                <w:w w:val="115"/>
                <w:sz w:val="18"/>
              </w:rPr>
              <w:t>drada.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Usa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nota-ción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científica.</w:t>
            </w:r>
          </w:p>
          <w:p>
            <w:pPr>
              <w:pStyle w:val="TableParagraph"/>
              <w:spacing w:before="26"/>
              <w:rPr>
                <w:rFonts w:ascii="Verdana"/>
                <w:b/>
                <w:sz w:val="18"/>
              </w:rPr>
            </w:pPr>
          </w:p>
          <w:p>
            <w:pPr>
              <w:pStyle w:val="TableParagraph"/>
              <w:spacing w:line="264" w:lineRule="auto"/>
              <w:ind w:left="113" w:right="119"/>
              <w:rPr>
                <w:sz w:val="18"/>
              </w:rPr>
            </w:pPr>
            <w:r>
              <w:rPr>
                <w:w w:val="115"/>
                <w:sz w:val="18"/>
              </w:rPr>
              <w:t>Usa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notación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cien-tífica al realizar cál-culos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cantidades muy grandes o muy </w:t>
            </w:r>
            <w:r>
              <w:rPr>
                <w:spacing w:val="-2"/>
                <w:w w:val="115"/>
                <w:sz w:val="18"/>
              </w:rPr>
              <w:t>pequeñas.</w:t>
            </w:r>
          </w:p>
        </w:tc>
        <w:tc>
          <w:tcPr>
            <w:tcW w:w="19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footerReference w:type="even" r:id="rId5"/>
          <w:footerReference w:type="default" r:id="rId6"/>
          <w:type w:val="continuous"/>
          <w:pgSz w:w="11630" w:h="15310"/>
          <w:pgMar w:header="0" w:footer="619" w:top="1180" w:bottom="1256" w:left="1559" w:right="1559"/>
          <w:pgNumType w:start="58"/>
        </w:sectPr>
      </w:pPr>
    </w:p>
    <w:tbl>
      <w:tblPr>
        <w:tblW w:w="0" w:type="auto"/>
        <w:jc w:val="left"/>
        <w:tblInd w:w="156" w:type="dxa"/>
        <w:tblBorders>
          <w:top w:val="single" w:sz="6" w:space="0" w:color="9D9D9C"/>
          <w:left w:val="single" w:sz="6" w:space="0" w:color="9D9D9C"/>
          <w:bottom w:val="single" w:sz="6" w:space="0" w:color="9D9D9C"/>
          <w:right w:val="single" w:sz="6" w:space="0" w:color="9D9D9C"/>
          <w:insideH w:val="single" w:sz="6" w:space="0" w:color="9D9D9C"/>
          <w:insideV w:val="single" w:sz="6" w:space="0" w:color="9D9D9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1"/>
        <w:gridCol w:w="2112"/>
        <w:gridCol w:w="2112"/>
        <w:gridCol w:w="1991"/>
      </w:tblGrid>
      <w:tr>
        <w:trPr>
          <w:trHeight w:val="291" w:hRule="atLeast"/>
        </w:trPr>
        <w:tc>
          <w:tcPr>
            <w:tcW w:w="1991" w:type="dxa"/>
            <w:vMerge w:val="restart"/>
            <w:tcBorders>
              <w:right w:val="single" w:sz="18" w:space="0" w:color="FFFFFF"/>
            </w:tcBorders>
            <w:shd w:val="clear" w:color="auto" w:fill="195DA9"/>
          </w:tcPr>
          <w:p>
            <w:pPr>
              <w:pStyle w:val="TableParagraph"/>
              <w:spacing w:before="196"/>
              <w:ind w:left="46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05"/>
                <w:sz w:val="20"/>
              </w:rPr>
              <w:t>Contenido</w:t>
            </w:r>
          </w:p>
        </w:tc>
        <w:tc>
          <w:tcPr>
            <w:tcW w:w="6215" w:type="dxa"/>
            <w:gridSpan w:val="3"/>
            <w:tcBorders>
              <w:left w:val="single" w:sz="18" w:space="0" w:color="FFFFFF"/>
            </w:tcBorders>
            <w:shd w:val="clear" w:color="auto" w:fill="195DA9"/>
          </w:tcPr>
          <w:p>
            <w:pPr>
              <w:pStyle w:val="TableParagraph"/>
              <w:spacing w:line="229" w:lineRule="exact" w:before="42"/>
              <w:ind w:left="118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Procesos de</w:t>
            </w:r>
            <w:r>
              <w:rPr>
                <w:b/>
                <w:color w:val="FFFFFF"/>
                <w:spacing w:val="1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desarrollo de</w:t>
            </w:r>
            <w:r>
              <w:rPr>
                <w:b/>
                <w:color w:val="FFFFFF"/>
                <w:spacing w:val="1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aprendizaje</w:t>
            </w:r>
          </w:p>
        </w:tc>
      </w:tr>
      <w:tr>
        <w:trPr>
          <w:trHeight w:val="291" w:hRule="atLeast"/>
        </w:trPr>
        <w:tc>
          <w:tcPr>
            <w:tcW w:w="1991" w:type="dxa"/>
            <w:vMerge/>
            <w:tcBorders>
              <w:top w:val="nil"/>
              <w:right w:val="single" w:sz="18" w:space="0" w:color="FFFFFF"/>
            </w:tcBorders>
            <w:shd w:val="clear" w:color="auto" w:fill="195DA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12" w:type="dxa"/>
            <w:tcBorders>
              <w:left w:val="single" w:sz="18" w:space="0" w:color="FFFFFF"/>
              <w:right w:val="single" w:sz="6" w:space="0" w:color="FFFFFF"/>
            </w:tcBorders>
            <w:shd w:val="clear" w:color="auto" w:fill="8297CD"/>
          </w:tcPr>
          <w:p>
            <w:pPr>
              <w:pStyle w:val="TableParagraph"/>
              <w:spacing w:line="229" w:lineRule="exact" w:before="43"/>
              <w:ind w:left="580"/>
              <w:rPr>
                <w:b/>
                <w:sz w:val="20"/>
              </w:rPr>
            </w:pPr>
            <w:r>
              <w:rPr>
                <w:b/>
                <w:color w:val="FFFFFF"/>
                <w:w w:val="85"/>
                <w:sz w:val="20"/>
              </w:rPr>
              <w:t>1er</w:t>
            </w:r>
            <w:r>
              <w:rPr>
                <w:b/>
                <w:color w:val="FFFFFF"/>
                <w:spacing w:val="-4"/>
                <w:w w:val="85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grado</w:t>
            </w:r>
          </w:p>
        </w:tc>
        <w:tc>
          <w:tcPr>
            <w:tcW w:w="2112" w:type="dxa"/>
            <w:tcBorders>
              <w:left w:val="single" w:sz="6" w:space="0" w:color="FFFFFF"/>
              <w:right w:val="single" w:sz="6" w:space="0" w:color="FFFFFF"/>
            </w:tcBorders>
            <w:shd w:val="clear" w:color="auto" w:fill="8297CD"/>
          </w:tcPr>
          <w:p>
            <w:pPr>
              <w:pStyle w:val="TableParagraph"/>
              <w:spacing w:line="229" w:lineRule="exact" w:before="43"/>
              <w:ind w:left="54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2do</w:t>
            </w:r>
            <w:r>
              <w:rPr>
                <w:b/>
                <w:color w:val="FFFFFF"/>
                <w:spacing w:val="-11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grado</w:t>
            </w:r>
          </w:p>
        </w:tc>
        <w:tc>
          <w:tcPr>
            <w:tcW w:w="1991" w:type="dxa"/>
            <w:tcBorders>
              <w:left w:val="single" w:sz="6" w:space="0" w:color="FFFFFF"/>
            </w:tcBorders>
            <w:shd w:val="clear" w:color="auto" w:fill="8297CD"/>
          </w:tcPr>
          <w:p>
            <w:pPr>
              <w:pStyle w:val="TableParagraph"/>
              <w:spacing w:line="229" w:lineRule="exact" w:before="43"/>
              <w:ind w:left="507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3er</w:t>
            </w:r>
            <w:r>
              <w:rPr>
                <w:b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grado</w:t>
            </w:r>
          </w:p>
        </w:tc>
      </w:tr>
      <w:tr>
        <w:trPr>
          <w:trHeight w:val="291" w:hRule="atLeast"/>
        </w:trPr>
        <w:tc>
          <w:tcPr>
            <w:tcW w:w="8206" w:type="dxa"/>
            <w:gridSpan w:val="4"/>
            <w:shd w:val="clear" w:color="auto" w:fill="C3CAE8"/>
          </w:tcPr>
          <w:p>
            <w:pPr>
              <w:pStyle w:val="TableParagraph"/>
              <w:spacing w:line="229" w:lineRule="exact" w:before="43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Matemáticas</w:t>
            </w:r>
          </w:p>
        </w:tc>
      </w:tr>
      <w:tr>
        <w:trPr>
          <w:trHeight w:val="1446" w:hRule="atLeast"/>
        </w:trPr>
        <w:tc>
          <w:tcPr>
            <w:tcW w:w="1991" w:type="dxa"/>
            <w:tcBorders>
              <w:bottom w:val="single" w:sz="18" w:space="0" w:color="9D9D9C"/>
              <w:right w:val="single" w:sz="18" w:space="0" w:color="195DA9"/>
            </w:tcBorders>
            <w:shd w:val="clear" w:color="auto" w:fill="D0D0D0"/>
          </w:tcPr>
          <w:p>
            <w:pPr>
              <w:pStyle w:val="TableParagraph"/>
              <w:spacing w:line="264" w:lineRule="auto" w:before="106"/>
              <w:ind w:left="113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Regularidades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y Patrones.</w:t>
            </w:r>
          </w:p>
        </w:tc>
        <w:tc>
          <w:tcPr>
            <w:tcW w:w="2112" w:type="dxa"/>
            <w:tcBorders>
              <w:left w:val="single" w:sz="18" w:space="0" w:color="195DA9"/>
              <w:bottom w:val="single" w:sz="18" w:space="0" w:color="9D9D9C"/>
            </w:tcBorders>
          </w:tcPr>
          <w:p>
            <w:pPr>
              <w:pStyle w:val="TableParagraph"/>
              <w:spacing w:line="264" w:lineRule="auto" w:before="106"/>
              <w:ind w:left="98" w:right="128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Representa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algebrai-</w:t>
            </w:r>
            <w:r>
              <w:rPr>
                <w:w w:val="115"/>
                <w:sz w:val="18"/>
              </w:rPr>
              <w:t>camente una suce-sión con progresión aritmética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figuras y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números.</w:t>
            </w:r>
          </w:p>
        </w:tc>
        <w:tc>
          <w:tcPr>
            <w:tcW w:w="2112" w:type="dxa"/>
            <w:tcBorders>
              <w:bottom w:val="single" w:sz="18" w:space="0" w:color="9D9D9C"/>
            </w:tcBorders>
          </w:tcPr>
          <w:p>
            <w:pPr>
              <w:pStyle w:val="TableParagraph"/>
              <w:spacing w:line="264" w:lineRule="auto" w:before="106"/>
              <w:ind w:left="113" w:right="104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Representa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algebrai-</w:t>
            </w:r>
            <w:r>
              <w:rPr>
                <w:w w:val="115"/>
                <w:sz w:val="18"/>
              </w:rPr>
              <w:t>camente una suce-sión con progresión cuadrática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figuras y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números.</w:t>
            </w:r>
          </w:p>
        </w:tc>
        <w:tc>
          <w:tcPr>
            <w:tcW w:w="1991" w:type="dxa"/>
            <w:tcBorders>
              <w:bottom w:val="single" w:sz="18" w:space="0" w:color="9D9D9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53" w:hRule="atLeast"/>
        </w:trPr>
        <w:tc>
          <w:tcPr>
            <w:tcW w:w="1991" w:type="dxa"/>
            <w:tcBorders>
              <w:top w:val="single" w:sz="18" w:space="0" w:color="9D9D9C"/>
              <w:left w:val="single" w:sz="4" w:space="0" w:color="9D9D9C"/>
              <w:bottom w:val="single" w:sz="18" w:space="0" w:color="9D9D9C"/>
              <w:right w:val="single" w:sz="18" w:space="0" w:color="195DA9"/>
            </w:tcBorders>
            <w:shd w:val="clear" w:color="auto" w:fill="EDEDED"/>
          </w:tcPr>
          <w:p>
            <w:pPr>
              <w:pStyle w:val="TableParagraph"/>
              <w:spacing w:line="264" w:lineRule="auto" w:before="55"/>
              <w:ind w:left="115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Introducción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al álgebra.</w:t>
            </w:r>
          </w:p>
        </w:tc>
        <w:tc>
          <w:tcPr>
            <w:tcW w:w="2112" w:type="dxa"/>
            <w:tcBorders>
              <w:top w:val="single" w:sz="18" w:space="0" w:color="9D9D9C"/>
              <w:left w:val="single" w:sz="18" w:space="0" w:color="195DA9"/>
              <w:bottom w:val="single" w:sz="18" w:space="0" w:color="9D9D9C"/>
            </w:tcBorders>
          </w:tcPr>
          <w:p>
            <w:pPr>
              <w:pStyle w:val="TableParagraph"/>
              <w:spacing w:line="264" w:lineRule="auto" w:before="55"/>
              <w:ind w:left="98" w:right="205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Interpreta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y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plantea diversas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situaciones </w:t>
            </w:r>
            <w:r>
              <w:rPr>
                <w:w w:val="115"/>
                <w:sz w:val="18"/>
              </w:rPr>
              <w:t>del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lenguaje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común al lenguaje alge-braico y viceversa.</w:t>
            </w:r>
          </w:p>
          <w:p>
            <w:pPr>
              <w:pStyle w:val="TableParagraph"/>
              <w:spacing w:before="26"/>
              <w:rPr>
                <w:rFonts w:ascii="Verdana"/>
                <w:b/>
                <w:sz w:val="18"/>
              </w:rPr>
            </w:pPr>
          </w:p>
          <w:p>
            <w:pPr>
              <w:pStyle w:val="TableParagraph"/>
              <w:spacing w:line="264" w:lineRule="auto"/>
              <w:ind w:left="98" w:right="128"/>
              <w:jc w:val="bot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Representa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algebrai-</w:t>
            </w:r>
            <w:r>
              <w:rPr>
                <w:w w:val="115"/>
                <w:sz w:val="18"/>
              </w:rPr>
              <w:t>camente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perímetros de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figuras.</w:t>
            </w:r>
          </w:p>
        </w:tc>
        <w:tc>
          <w:tcPr>
            <w:tcW w:w="2112" w:type="dxa"/>
            <w:tcBorders>
              <w:top w:val="single" w:sz="18" w:space="0" w:color="9D9D9C"/>
              <w:bottom w:val="single" w:sz="18" w:space="0" w:color="9D9D9C"/>
            </w:tcBorders>
          </w:tcPr>
          <w:p>
            <w:pPr>
              <w:pStyle w:val="TableParagraph"/>
              <w:spacing w:line="264" w:lineRule="auto" w:before="54"/>
              <w:ind w:left="113" w:right="128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Representa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algebrai-</w:t>
            </w:r>
            <w:r>
              <w:rPr>
                <w:w w:val="115"/>
                <w:sz w:val="18"/>
              </w:rPr>
              <w:t>camente áreas que generan una expre-sión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cuadrática.</w:t>
            </w:r>
          </w:p>
          <w:p>
            <w:pPr>
              <w:pStyle w:val="TableParagraph"/>
              <w:spacing w:before="3"/>
              <w:rPr>
                <w:rFonts w:ascii="Verdana"/>
                <w:b/>
                <w:sz w:val="18"/>
              </w:rPr>
            </w:pPr>
          </w:p>
          <w:p>
            <w:pPr>
              <w:pStyle w:val="TableParagraph"/>
              <w:spacing w:line="240" w:lineRule="atLeast"/>
              <w:ind w:left="113" w:right="214"/>
              <w:rPr>
                <w:sz w:val="18"/>
              </w:rPr>
            </w:pPr>
            <w:r>
              <w:rPr>
                <w:w w:val="115"/>
                <w:sz w:val="18"/>
              </w:rPr>
              <w:t>Identifica y usa las propiedades de los </w:t>
            </w:r>
            <w:r>
              <w:rPr>
                <w:spacing w:val="-4"/>
                <w:w w:val="115"/>
                <w:sz w:val="18"/>
              </w:rPr>
              <w:t>exponentes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4"/>
                <w:w w:val="115"/>
                <w:sz w:val="18"/>
              </w:rPr>
              <w:t>al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4"/>
                <w:w w:val="115"/>
                <w:sz w:val="18"/>
              </w:rPr>
              <w:t>resol-</w:t>
            </w:r>
            <w:r>
              <w:rPr>
                <w:w w:val="115"/>
                <w:sz w:val="18"/>
              </w:rPr>
              <w:t>ver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distintas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opera-ciones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algebraicas.</w:t>
            </w:r>
          </w:p>
        </w:tc>
        <w:tc>
          <w:tcPr>
            <w:tcW w:w="1991" w:type="dxa"/>
            <w:tcBorders>
              <w:top w:val="single" w:sz="18" w:space="0" w:color="9D9D9C"/>
              <w:bottom w:val="single" w:sz="18" w:space="0" w:color="9D9D9C"/>
            </w:tcBorders>
          </w:tcPr>
          <w:p>
            <w:pPr>
              <w:pStyle w:val="TableParagraph"/>
              <w:spacing w:line="264" w:lineRule="auto" w:before="54"/>
              <w:ind w:left="112" w:right="213"/>
              <w:rPr>
                <w:sz w:val="18"/>
              </w:rPr>
            </w:pPr>
            <w:r>
              <w:rPr>
                <w:w w:val="115"/>
                <w:sz w:val="18"/>
              </w:rPr>
              <w:t>Representa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alge-</w:t>
            </w:r>
            <w:r>
              <w:rPr>
                <w:spacing w:val="-2"/>
                <w:w w:val="115"/>
                <w:sz w:val="18"/>
              </w:rPr>
              <w:t>braicamente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áreas </w:t>
            </w:r>
            <w:r>
              <w:rPr>
                <w:w w:val="115"/>
                <w:sz w:val="18"/>
              </w:rPr>
              <w:t>y volúmenes de cuerpos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geomé-tricos y calcula el </w:t>
            </w:r>
            <w:r>
              <w:rPr>
                <w:spacing w:val="-2"/>
                <w:w w:val="115"/>
                <w:sz w:val="18"/>
              </w:rPr>
              <w:t>valor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de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una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varia-</w:t>
            </w:r>
            <w:r>
              <w:rPr>
                <w:w w:val="115"/>
                <w:sz w:val="18"/>
              </w:rPr>
              <w:t>ble en función de las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otras.</w:t>
            </w:r>
          </w:p>
        </w:tc>
      </w:tr>
      <w:tr>
        <w:trPr>
          <w:trHeight w:val="3795" w:hRule="atLeast"/>
        </w:trPr>
        <w:tc>
          <w:tcPr>
            <w:tcW w:w="1991" w:type="dxa"/>
            <w:tcBorders>
              <w:top w:val="single" w:sz="18" w:space="0" w:color="9D9D9C"/>
              <w:bottom w:val="single" w:sz="18" w:space="0" w:color="9D9D9C"/>
              <w:right w:val="single" w:sz="18" w:space="0" w:color="195DA9"/>
            </w:tcBorders>
            <w:shd w:val="clear" w:color="auto" w:fill="D0D0D0"/>
          </w:tcPr>
          <w:p>
            <w:pPr>
              <w:pStyle w:val="TableParagraph"/>
              <w:spacing w:line="264" w:lineRule="auto" w:before="196"/>
              <w:ind w:left="113" w:right="115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Ecuaciones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lineales </w:t>
            </w:r>
            <w:r>
              <w:rPr>
                <w:w w:val="115"/>
                <w:sz w:val="18"/>
              </w:rPr>
              <w:t>y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cuadráticas.</w:t>
            </w:r>
          </w:p>
        </w:tc>
        <w:tc>
          <w:tcPr>
            <w:tcW w:w="2112" w:type="dxa"/>
            <w:tcBorders>
              <w:top w:val="single" w:sz="18" w:space="0" w:color="9D9D9C"/>
              <w:left w:val="single" w:sz="18" w:space="0" w:color="195DA9"/>
              <w:bottom w:val="single" w:sz="18" w:space="0" w:color="9D9D9C"/>
            </w:tcBorders>
          </w:tcPr>
          <w:p>
            <w:pPr>
              <w:pStyle w:val="TableParagraph"/>
              <w:spacing w:line="264" w:lineRule="auto" w:before="196"/>
              <w:ind w:left="98" w:right="126"/>
              <w:rPr>
                <w:sz w:val="18"/>
              </w:rPr>
            </w:pPr>
            <w:r>
              <w:rPr>
                <w:w w:val="110"/>
                <w:sz w:val="18"/>
              </w:rPr>
              <w:t>Resuelve</w:t>
            </w:r>
            <w:r>
              <w:rPr>
                <w:spacing w:val="-16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ecuaciones de la forma Ax=B, </w:t>
            </w:r>
            <w:r>
              <w:rPr>
                <w:sz w:val="18"/>
              </w:rPr>
              <w:t>Ax+B=C,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Ax+B=Cx+D</w:t>
            </w:r>
          </w:p>
          <w:p>
            <w:pPr>
              <w:pStyle w:val="TableParagraph"/>
              <w:spacing w:line="264" w:lineRule="auto" w:before="2"/>
              <w:ind w:left="98"/>
              <w:rPr>
                <w:sz w:val="18"/>
              </w:rPr>
            </w:pPr>
            <w:r>
              <w:rPr>
                <w:w w:val="115"/>
                <w:sz w:val="18"/>
              </w:rPr>
              <w:t>con el uso de las </w:t>
            </w:r>
            <w:r>
              <w:rPr>
                <w:spacing w:val="-2"/>
                <w:w w:val="115"/>
                <w:sz w:val="18"/>
              </w:rPr>
              <w:t>propiedades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de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la igualdad.</w:t>
            </w:r>
          </w:p>
          <w:p>
            <w:pPr>
              <w:pStyle w:val="TableParagraph"/>
              <w:spacing w:before="24"/>
              <w:rPr>
                <w:rFonts w:ascii="Verdana"/>
                <w:b/>
                <w:sz w:val="18"/>
              </w:rPr>
            </w:pPr>
          </w:p>
          <w:p>
            <w:pPr>
              <w:pStyle w:val="TableParagraph"/>
              <w:spacing w:line="264" w:lineRule="auto" w:before="1"/>
              <w:ind w:left="98" w:right="232"/>
              <w:rPr>
                <w:sz w:val="18"/>
              </w:rPr>
            </w:pPr>
            <w:r>
              <w:rPr>
                <w:w w:val="115"/>
                <w:sz w:val="18"/>
              </w:rPr>
              <w:t>Modela y resuelve problemas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cuyo planteamiento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es una</w:t>
            </w:r>
            <w:r>
              <w:rPr>
                <w:spacing w:val="-1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ecuación</w:t>
            </w:r>
            <w:r>
              <w:rPr>
                <w:spacing w:val="-16"/>
                <w:w w:val="115"/>
                <w:sz w:val="18"/>
              </w:rPr>
              <w:t> </w:t>
            </w:r>
            <w:r>
              <w:rPr>
                <w:spacing w:val="-6"/>
                <w:w w:val="115"/>
                <w:sz w:val="18"/>
              </w:rPr>
              <w:t>lineal.</w:t>
            </w:r>
          </w:p>
          <w:p>
            <w:pPr>
              <w:pStyle w:val="TableParagraph"/>
              <w:spacing w:before="2"/>
              <w:rPr>
                <w:rFonts w:ascii="Verdana"/>
                <w:b/>
                <w:sz w:val="18"/>
              </w:rPr>
            </w:pPr>
          </w:p>
          <w:p>
            <w:pPr>
              <w:pStyle w:val="TableParagraph"/>
              <w:spacing w:line="240" w:lineRule="atLeast"/>
              <w:ind w:left="98" w:right="166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Resuelve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problemas </w:t>
            </w:r>
            <w:r>
              <w:rPr>
                <w:w w:val="115"/>
                <w:sz w:val="18"/>
              </w:rPr>
              <w:t>de porcentajes en </w:t>
            </w:r>
            <w:r>
              <w:rPr>
                <w:w w:val="110"/>
                <w:sz w:val="18"/>
              </w:rPr>
              <w:t>diversas</w:t>
            </w:r>
            <w:r>
              <w:rPr>
                <w:spacing w:val="-19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situaciones.</w:t>
            </w:r>
          </w:p>
        </w:tc>
        <w:tc>
          <w:tcPr>
            <w:tcW w:w="2112" w:type="dxa"/>
            <w:tcBorders>
              <w:top w:val="single" w:sz="18" w:space="0" w:color="9D9D9C"/>
              <w:bottom w:val="single" w:sz="18" w:space="0" w:color="9D9D9C"/>
            </w:tcBorders>
          </w:tcPr>
          <w:p>
            <w:pPr>
              <w:pStyle w:val="TableParagraph"/>
              <w:spacing w:line="264" w:lineRule="auto" w:before="195"/>
              <w:ind w:left="113" w:right="96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Resuelve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desigualda-</w:t>
            </w:r>
            <w:r>
              <w:rPr>
                <w:w w:val="115"/>
                <w:sz w:val="18"/>
              </w:rPr>
              <w:t>des con expresiones </w:t>
            </w:r>
            <w:r>
              <w:rPr>
                <w:spacing w:val="-2"/>
                <w:w w:val="115"/>
                <w:sz w:val="18"/>
              </w:rPr>
              <w:t>algebraicas.</w:t>
            </w:r>
          </w:p>
          <w:p>
            <w:pPr>
              <w:pStyle w:val="TableParagraph"/>
              <w:spacing w:before="24"/>
              <w:rPr>
                <w:rFonts w:ascii="Verdana"/>
                <w:b/>
                <w:sz w:val="18"/>
              </w:rPr>
            </w:pPr>
          </w:p>
          <w:p>
            <w:pPr>
              <w:pStyle w:val="TableParagraph"/>
              <w:spacing w:line="264" w:lineRule="auto"/>
              <w:ind w:left="113" w:right="171"/>
              <w:rPr>
                <w:sz w:val="18"/>
              </w:rPr>
            </w:pPr>
            <w:r>
              <w:rPr>
                <w:w w:val="115"/>
                <w:sz w:val="18"/>
              </w:rPr>
              <w:t>Modela y soluciona sistemas de dos ecuaciones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lineales con dos incógnitas por algún método </w:t>
            </w:r>
            <w:r>
              <w:rPr>
                <w:spacing w:val="-2"/>
                <w:w w:val="115"/>
                <w:sz w:val="18"/>
              </w:rPr>
              <w:t>para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dar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respuesta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a </w:t>
            </w:r>
            <w:r>
              <w:rPr>
                <w:w w:val="115"/>
                <w:sz w:val="18"/>
              </w:rPr>
              <w:t>un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problema.</w:t>
            </w:r>
          </w:p>
        </w:tc>
        <w:tc>
          <w:tcPr>
            <w:tcW w:w="1991" w:type="dxa"/>
            <w:tcBorders>
              <w:top w:val="single" w:sz="18" w:space="0" w:color="9D9D9C"/>
              <w:bottom w:val="single" w:sz="18" w:space="0" w:color="9D9D9C"/>
            </w:tcBorders>
          </w:tcPr>
          <w:p>
            <w:pPr>
              <w:pStyle w:val="TableParagraph"/>
              <w:spacing w:line="266" w:lineRule="auto" w:before="195"/>
              <w:ind w:left="112" w:right="239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Resuelve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ecuacio-</w:t>
            </w:r>
            <w:r>
              <w:rPr>
                <w:w w:val="115"/>
                <w:sz w:val="18"/>
              </w:rPr>
              <w:t>nes de la forma Ax</w:t>
            </w:r>
            <w:r>
              <w:rPr>
                <w:w w:val="115"/>
                <w:position w:val="6"/>
                <w:sz w:val="10"/>
              </w:rPr>
              <w:t>2</w:t>
            </w:r>
            <w:r>
              <w:rPr>
                <w:w w:val="115"/>
                <w:sz w:val="18"/>
              </w:rPr>
              <w:t>+Bx+C=0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por </w:t>
            </w:r>
            <w:r>
              <w:rPr>
                <w:spacing w:val="-4"/>
                <w:w w:val="115"/>
                <w:sz w:val="18"/>
              </w:rPr>
              <w:t>factorización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4"/>
                <w:w w:val="115"/>
                <w:sz w:val="18"/>
              </w:rPr>
              <w:t>y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4"/>
                <w:w w:val="115"/>
                <w:sz w:val="18"/>
              </w:rPr>
              <w:t>fór-</w:t>
            </w:r>
            <w:r>
              <w:rPr>
                <w:w w:val="115"/>
                <w:sz w:val="18"/>
              </w:rPr>
              <w:t>mula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general.</w:t>
            </w:r>
          </w:p>
          <w:p>
            <w:pPr>
              <w:pStyle w:val="TableParagraph"/>
              <w:spacing w:before="17"/>
              <w:rPr>
                <w:rFonts w:ascii="Verdana"/>
                <w:b/>
                <w:sz w:val="18"/>
              </w:rPr>
            </w:pPr>
          </w:p>
          <w:p>
            <w:pPr>
              <w:pStyle w:val="TableParagraph"/>
              <w:spacing w:line="264" w:lineRule="auto"/>
              <w:ind w:left="112" w:right="425"/>
              <w:rPr>
                <w:sz w:val="18"/>
              </w:rPr>
            </w:pPr>
            <w:r>
              <w:rPr>
                <w:w w:val="115"/>
                <w:sz w:val="18"/>
              </w:rPr>
              <w:t>Resuelve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pro-blemas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cuyo </w:t>
            </w:r>
            <w:r>
              <w:rPr>
                <w:spacing w:val="-2"/>
                <w:w w:val="115"/>
                <w:sz w:val="18"/>
              </w:rPr>
              <w:t>planteamiento </w:t>
            </w:r>
            <w:r>
              <w:rPr>
                <w:w w:val="115"/>
                <w:sz w:val="18"/>
              </w:rPr>
              <w:t>es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una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ecuación </w:t>
            </w:r>
            <w:r>
              <w:rPr>
                <w:spacing w:val="-2"/>
                <w:w w:val="115"/>
                <w:sz w:val="18"/>
              </w:rPr>
              <w:t>cuadrática.</w:t>
            </w:r>
          </w:p>
        </w:tc>
      </w:tr>
      <w:tr>
        <w:trPr>
          <w:trHeight w:val="3722" w:hRule="atLeast"/>
        </w:trPr>
        <w:tc>
          <w:tcPr>
            <w:tcW w:w="1991" w:type="dxa"/>
            <w:tcBorders>
              <w:top w:val="single" w:sz="18" w:space="0" w:color="9D9D9C"/>
              <w:left w:val="single" w:sz="4" w:space="0" w:color="9D9D9C"/>
              <w:right w:val="single" w:sz="18" w:space="0" w:color="195DA9"/>
            </w:tcBorders>
            <w:shd w:val="clear" w:color="auto" w:fill="EDEDED"/>
          </w:tcPr>
          <w:p>
            <w:pPr>
              <w:pStyle w:val="TableParagraph"/>
              <w:spacing w:before="197"/>
              <w:ind w:left="115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Funciones.</w:t>
            </w:r>
          </w:p>
        </w:tc>
        <w:tc>
          <w:tcPr>
            <w:tcW w:w="2112" w:type="dxa"/>
            <w:tcBorders>
              <w:top w:val="single" w:sz="18" w:space="0" w:color="9D9D9C"/>
              <w:left w:val="single" w:sz="18" w:space="0" w:color="195DA9"/>
            </w:tcBorders>
          </w:tcPr>
          <w:p>
            <w:pPr>
              <w:pStyle w:val="TableParagraph"/>
              <w:spacing w:line="264" w:lineRule="auto" w:before="197"/>
              <w:ind w:left="98" w:right="121"/>
              <w:rPr>
                <w:sz w:val="18"/>
              </w:rPr>
            </w:pPr>
            <w:r>
              <w:rPr>
                <w:w w:val="115"/>
                <w:sz w:val="18"/>
              </w:rPr>
              <w:t>Relaciona e inter-preta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relaciones proporcional y no proporcional</w:t>
            </w:r>
            <w:r>
              <w:rPr>
                <w:spacing w:val="-1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</w:t>
            </w:r>
            <w:r>
              <w:rPr>
                <w:spacing w:val="-1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partir </w:t>
            </w:r>
            <w:r>
              <w:rPr>
                <w:spacing w:val="-2"/>
                <w:w w:val="115"/>
                <w:sz w:val="18"/>
              </w:rPr>
              <w:t>de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su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representación tabular,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gráfica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y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con diagramas.</w:t>
            </w:r>
          </w:p>
          <w:p>
            <w:pPr>
              <w:pStyle w:val="TableParagraph"/>
              <w:spacing w:before="28"/>
              <w:rPr>
                <w:rFonts w:ascii="Verdana"/>
                <w:b/>
                <w:sz w:val="18"/>
              </w:rPr>
            </w:pPr>
          </w:p>
          <w:p>
            <w:pPr>
              <w:pStyle w:val="TableParagraph"/>
              <w:spacing w:line="264" w:lineRule="auto"/>
              <w:ind w:left="98" w:right="223"/>
              <w:rPr>
                <w:sz w:val="18"/>
              </w:rPr>
            </w:pPr>
            <w:r>
              <w:rPr>
                <w:w w:val="115"/>
                <w:sz w:val="18"/>
              </w:rPr>
              <w:t>Modela y resuelve </w:t>
            </w:r>
            <w:r>
              <w:rPr>
                <w:spacing w:val="-4"/>
                <w:w w:val="115"/>
                <w:sz w:val="18"/>
              </w:rPr>
              <w:t>diversas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spacing w:val="-4"/>
                <w:w w:val="115"/>
                <w:sz w:val="18"/>
              </w:rPr>
              <w:t>situaciones </w:t>
            </w:r>
            <w:r>
              <w:rPr>
                <w:spacing w:val="-2"/>
                <w:w w:val="115"/>
                <w:sz w:val="18"/>
              </w:rPr>
              <w:t>a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través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de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ecuacio-</w:t>
            </w:r>
            <w:r>
              <w:rPr>
                <w:w w:val="115"/>
                <w:sz w:val="18"/>
              </w:rPr>
              <w:t>nes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proporcionales con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constante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posi-tiva y negativa.</w:t>
            </w:r>
          </w:p>
        </w:tc>
        <w:tc>
          <w:tcPr>
            <w:tcW w:w="2112" w:type="dxa"/>
            <w:tcBorders>
              <w:top w:val="single" w:sz="18" w:space="0" w:color="9D9D9C"/>
            </w:tcBorders>
          </w:tcPr>
          <w:p>
            <w:pPr>
              <w:pStyle w:val="TableParagraph"/>
              <w:spacing w:line="264" w:lineRule="auto" w:before="196"/>
              <w:ind w:left="113" w:right="120"/>
              <w:rPr>
                <w:sz w:val="18"/>
              </w:rPr>
            </w:pPr>
            <w:r>
              <w:rPr>
                <w:w w:val="115"/>
                <w:sz w:val="18"/>
              </w:rPr>
              <w:t>Relaciona e inter-</w:t>
            </w:r>
            <w:r>
              <w:rPr>
                <w:spacing w:val="-2"/>
                <w:w w:val="115"/>
                <w:sz w:val="18"/>
              </w:rPr>
              <w:t>preta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la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proporciona-</w:t>
            </w:r>
            <w:r>
              <w:rPr>
                <w:w w:val="115"/>
                <w:sz w:val="18"/>
              </w:rPr>
              <w:t>lidad inversa de dos magnitudes o canti-dades, además usa una tabla, gráfica o representación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alge-braica en diversos </w:t>
            </w:r>
            <w:r>
              <w:rPr>
                <w:spacing w:val="-2"/>
                <w:w w:val="115"/>
                <w:sz w:val="18"/>
              </w:rPr>
              <w:t>contextos.</w:t>
            </w:r>
          </w:p>
        </w:tc>
        <w:tc>
          <w:tcPr>
            <w:tcW w:w="1991" w:type="dxa"/>
            <w:tcBorders>
              <w:top w:val="single" w:sz="18" w:space="0" w:color="9D9D9C"/>
            </w:tcBorders>
          </w:tcPr>
          <w:p>
            <w:pPr>
              <w:pStyle w:val="TableParagraph"/>
              <w:spacing w:line="264" w:lineRule="auto" w:before="196"/>
              <w:ind w:left="112" w:right="98"/>
              <w:rPr>
                <w:sz w:val="18"/>
              </w:rPr>
            </w:pPr>
            <w:r>
              <w:rPr>
                <w:w w:val="115"/>
                <w:sz w:val="18"/>
              </w:rPr>
              <w:t>Relaciona e inter-preta la variación de dos cantidades </w:t>
            </w:r>
            <w:r>
              <w:rPr>
                <w:spacing w:val="-2"/>
                <w:w w:val="115"/>
                <w:sz w:val="18"/>
              </w:rPr>
              <w:t>a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partir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de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su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repre-</w:t>
            </w:r>
            <w:r>
              <w:rPr>
                <w:w w:val="115"/>
                <w:sz w:val="18"/>
              </w:rPr>
              <w:t>sentación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tabular, </w:t>
            </w:r>
            <w:r>
              <w:rPr>
                <w:spacing w:val="-2"/>
                <w:w w:val="115"/>
                <w:sz w:val="18"/>
              </w:rPr>
              <w:t>gráfica</w:t>
            </w:r>
            <w:r>
              <w:rPr>
                <w:spacing w:val="-24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y</w:t>
            </w:r>
            <w:r>
              <w:rPr>
                <w:spacing w:val="-23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algebraica.</w:t>
            </w:r>
          </w:p>
          <w:p>
            <w:pPr>
              <w:pStyle w:val="TableParagraph"/>
              <w:spacing w:before="27"/>
              <w:rPr>
                <w:rFonts w:ascii="Verdana"/>
                <w:b/>
                <w:sz w:val="18"/>
              </w:rPr>
            </w:pPr>
          </w:p>
          <w:p>
            <w:pPr>
              <w:pStyle w:val="TableParagraph"/>
              <w:spacing w:line="264" w:lineRule="auto"/>
              <w:ind w:left="112" w:right="236"/>
              <w:rPr>
                <w:sz w:val="18"/>
              </w:rPr>
            </w:pPr>
            <w:r>
              <w:rPr>
                <w:w w:val="115"/>
                <w:sz w:val="18"/>
              </w:rPr>
              <w:t>Explora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diversos </w:t>
            </w:r>
            <w:r>
              <w:rPr>
                <w:spacing w:val="-2"/>
                <w:w w:val="115"/>
                <w:sz w:val="18"/>
              </w:rPr>
              <w:t>procedimientos </w:t>
            </w:r>
            <w:r>
              <w:rPr>
                <w:w w:val="115"/>
                <w:sz w:val="18"/>
              </w:rPr>
              <w:t>para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resolver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pro-</w:t>
            </w:r>
            <w:r>
              <w:rPr>
                <w:spacing w:val="-2"/>
                <w:w w:val="115"/>
                <w:sz w:val="18"/>
              </w:rPr>
              <w:t>blemas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de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reparto proporcional.</w:t>
            </w:r>
          </w:p>
        </w:tc>
      </w:tr>
    </w:tbl>
    <w:p>
      <w:pPr>
        <w:pStyle w:val="TableParagraph"/>
        <w:spacing w:after="0" w:line="264" w:lineRule="auto"/>
        <w:rPr>
          <w:sz w:val="18"/>
        </w:rPr>
        <w:sectPr>
          <w:type w:val="continuous"/>
          <w:pgSz w:w="11630" w:h="15310"/>
          <w:pgMar w:header="0" w:footer="622" w:top="1400" w:bottom="1265" w:left="1559" w:right="1559"/>
        </w:sectPr>
      </w:pPr>
    </w:p>
    <w:tbl>
      <w:tblPr>
        <w:tblW w:w="0" w:type="auto"/>
        <w:jc w:val="left"/>
        <w:tblInd w:w="156" w:type="dxa"/>
        <w:tblBorders>
          <w:top w:val="single" w:sz="6" w:space="0" w:color="9D9D9C"/>
          <w:left w:val="single" w:sz="6" w:space="0" w:color="9D9D9C"/>
          <w:bottom w:val="single" w:sz="6" w:space="0" w:color="9D9D9C"/>
          <w:right w:val="single" w:sz="6" w:space="0" w:color="9D9D9C"/>
          <w:insideH w:val="single" w:sz="6" w:space="0" w:color="9D9D9C"/>
          <w:insideV w:val="single" w:sz="6" w:space="0" w:color="9D9D9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1"/>
        <w:gridCol w:w="2112"/>
        <w:gridCol w:w="2112"/>
        <w:gridCol w:w="1991"/>
      </w:tblGrid>
      <w:tr>
        <w:trPr>
          <w:trHeight w:val="291" w:hRule="atLeast"/>
        </w:trPr>
        <w:tc>
          <w:tcPr>
            <w:tcW w:w="1991" w:type="dxa"/>
            <w:vMerge w:val="restart"/>
            <w:tcBorders>
              <w:right w:val="single" w:sz="18" w:space="0" w:color="FFFFFF"/>
            </w:tcBorders>
            <w:shd w:val="clear" w:color="auto" w:fill="195DA9"/>
          </w:tcPr>
          <w:p>
            <w:pPr>
              <w:pStyle w:val="TableParagraph"/>
              <w:spacing w:before="196"/>
              <w:ind w:left="46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05"/>
                <w:sz w:val="20"/>
              </w:rPr>
              <w:t>Contenido</w:t>
            </w:r>
          </w:p>
        </w:tc>
        <w:tc>
          <w:tcPr>
            <w:tcW w:w="6215" w:type="dxa"/>
            <w:gridSpan w:val="3"/>
            <w:tcBorders>
              <w:left w:val="single" w:sz="18" w:space="0" w:color="FFFFFF"/>
            </w:tcBorders>
            <w:shd w:val="clear" w:color="auto" w:fill="195DA9"/>
          </w:tcPr>
          <w:p>
            <w:pPr>
              <w:pStyle w:val="TableParagraph"/>
              <w:spacing w:line="229" w:lineRule="exact" w:before="42"/>
              <w:ind w:left="118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Procesos de</w:t>
            </w:r>
            <w:r>
              <w:rPr>
                <w:b/>
                <w:color w:val="FFFFFF"/>
                <w:spacing w:val="1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desarrollo de</w:t>
            </w:r>
            <w:r>
              <w:rPr>
                <w:b/>
                <w:color w:val="FFFFFF"/>
                <w:spacing w:val="1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aprendizaje</w:t>
            </w:r>
          </w:p>
        </w:tc>
      </w:tr>
      <w:tr>
        <w:trPr>
          <w:trHeight w:val="291" w:hRule="atLeast"/>
        </w:trPr>
        <w:tc>
          <w:tcPr>
            <w:tcW w:w="1991" w:type="dxa"/>
            <w:vMerge/>
            <w:tcBorders>
              <w:top w:val="nil"/>
              <w:right w:val="single" w:sz="18" w:space="0" w:color="FFFFFF"/>
            </w:tcBorders>
            <w:shd w:val="clear" w:color="auto" w:fill="195DA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12" w:type="dxa"/>
            <w:tcBorders>
              <w:left w:val="single" w:sz="18" w:space="0" w:color="FFFFFF"/>
              <w:right w:val="single" w:sz="6" w:space="0" w:color="FFFFFF"/>
            </w:tcBorders>
            <w:shd w:val="clear" w:color="auto" w:fill="8297CD"/>
          </w:tcPr>
          <w:p>
            <w:pPr>
              <w:pStyle w:val="TableParagraph"/>
              <w:spacing w:line="229" w:lineRule="exact" w:before="43"/>
              <w:ind w:left="580"/>
              <w:rPr>
                <w:b/>
                <w:sz w:val="20"/>
              </w:rPr>
            </w:pPr>
            <w:r>
              <w:rPr>
                <w:b/>
                <w:color w:val="FFFFFF"/>
                <w:w w:val="85"/>
                <w:sz w:val="20"/>
              </w:rPr>
              <w:t>1er</w:t>
            </w:r>
            <w:r>
              <w:rPr>
                <w:b/>
                <w:color w:val="FFFFFF"/>
                <w:spacing w:val="-4"/>
                <w:w w:val="85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grado</w:t>
            </w:r>
          </w:p>
        </w:tc>
        <w:tc>
          <w:tcPr>
            <w:tcW w:w="2112" w:type="dxa"/>
            <w:tcBorders>
              <w:left w:val="single" w:sz="6" w:space="0" w:color="FFFFFF"/>
              <w:right w:val="single" w:sz="6" w:space="0" w:color="FFFFFF"/>
            </w:tcBorders>
            <w:shd w:val="clear" w:color="auto" w:fill="8297CD"/>
          </w:tcPr>
          <w:p>
            <w:pPr>
              <w:pStyle w:val="TableParagraph"/>
              <w:spacing w:line="229" w:lineRule="exact" w:before="43"/>
              <w:ind w:left="54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2do</w:t>
            </w:r>
            <w:r>
              <w:rPr>
                <w:b/>
                <w:color w:val="FFFFFF"/>
                <w:spacing w:val="-11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grado</w:t>
            </w:r>
          </w:p>
        </w:tc>
        <w:tc>
          <w:tcPr>
            <w:tcW w:w="1991" w:type="dxa"/>
            <w:tcBorders>
              <w:left w:val="single" w:sz="6" w:space="0" w:color="FFFFFF"/>
            </w:tcBorders>
            <w:shd w:val="clear" w:color="auto" w:fill="8297CD"/>
          </w:tcPr>
          <w:p>
            <w:pPr>
              <w:pStyle w:val="TableParagraph"/>
              <w:spacing w:line="229" w:lineRule="exact" w:before="43"/>
              <w:ind w:left="507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3er</w:t>
            </w:r>
            <w:r>
              <w:rPr>
                <w:b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grado</w:t>
            </w:r>
          </w:p>
        </w:tc>
      </w:tr>
      <w:tr>
        <w:trPr>
          <w:trHeight w:val="291" w:hRule="atLeast"/>
        </w:trPr>
        <w:tc>
          <w:tcPr>
            <w:tcW w:w="8206" w:type="dxa"/>
            <w:gridSpan w:val="4"/>
            <w:shd w:val="clear" w:color="auto" w:fill="C3CAE8"/>
          </w:tcPr>
          <w:p>
            <w:pPr>
              <w:pStyle w:val="TableParagraph"/>
              <w:spacing w:line="229" w:lineRule="exact" w:before="43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Matemáticas</w:t>
            </w:r>
          </w:p>
        </w:tc>
      </w:tr>
      <w:tr>
        <w:trPr>
          <w:trHeight w:val="2264" w:hRule="atLeast"/>
        </w:trPr>
        <w:tc>
          <w:tcPr>
            <w:tcW w:w="1991" w:type="dxa"/>
            <w:tcBorders>
              <w:bottom w:val="single" w:sz="18" w:space="0" w:color="9D9D9C"/>
              <w:right w:val="single" w:sz="18" w:space="0" w:color="195DA9"/>
            </w:tcBorders>
            <w:shd w:val="clear" w:color="auto" w:fill="D0D0D0"/>
          </w:tcPr>
          <w:p>
            <w:pPr>
              <w:pStyle w:val="TableParagraph"/>
              <w:spacing w:before="106"/>
              <w:ind w:left="113"/>
              <w:rPr>
                <w:sz w:val="18"/>
              </w:rPr>
            </w:pPr>
            <w:r>
              <w:rPr>
                <w:w w:val="110"/>
                <w:sz w:val="18"/>
              </w:rPr>
              <w:t>Rectas</w:t>
            </w:r>
            <w:r>
              <w:rPr>
                <w:spacing w:val="-1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y</w:t>
            </w:r>
            <w:r>
              <w:rPr>
                <w:spacing w:val="-10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ángulos.</w:t>
            </w:r>
          </w:p>
        </w:tc>
        <w:tc>
          <w:tcPr>
            <w:tcW w:w="2112" w:type="dxa"/>
            <w:tcBorders>
              <w:left w:val="single" w:sz="18" w:space="0" w:color="195DA9"/>
              <w:bottom w:val="single" w:sz="18" w:space="0" w:color="9D9D9C"/>
            </w:tcBorders>
          </w:tcPr>
          <w:p>
            <w:pPr>
              <w:pStyle w:val="TableParagraph"/>
              <w:spacing w:line="264" w:lineRule="auto" w:before="106"/>
              <w:ind w:left="98" w:right="371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Explora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las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figuras </w:t>
            </w:r>
            <w:r>
              <w:rPr>
                <w:w w:val="115"/>
                <w:sz w:val="18"/>
              </w:rPr>
              <w:t>básicas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como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rec-tas</w:t>
            </w:r>
            <w:r>
              <w:rPr>
                <w:spacing w:val="-2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y</w:t>
            </w:r>
            <w:r>
              <w:rPr>
                <w:spacing w:val="-2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ángulos</w:t>
            </w:r>
            <w:r>
              <w:rPr>
                <w:spacing w:val="-2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y</w:t>
            </w:r>
            <w:r>
              <w:rPr>
                <w:spacing w:val="-2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su </w:t>
            </w:r>
            <w:r>
              <w:rPr>
                <w:spacing w:val="-2"/>
                <w:w w:val="115"/>
                <w:sz w:val="18"/>
              </w:rPr>
              <w:t>notación.</w:t>
            </w:r>
          </w:p>
          <w:p>
            <w:pPr>
              <w:pStyle w:val="TableParagraph"/>
              <w:spacing w:before="3"/>
              <w:rPr>
                <w:rFonts w:ascii="Verdana"/>
                <w:b/>
                <w:sz w:val="18"/>
              </w:rPr>
            </w:pPr>
          </w:p>
          <w:p>
            <w:pPr>
              <w:pStyle w:val="TableParagraph"/>
              <w:spacing w:line="240" w:lineRule="atLeast"/>
              <w:ind w:left="98" w:right="166"/>
              <w:rPr>
                <w:sz w:val="18"/>
              </w:rPr>
            </w:pPr>
            <w:r>
              <w:rPr>
                <w:w w:val="115"/>
                <w:sz w:val="18"/>
              </w:rPr>
              <w:t>Encuentra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y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calcula los ángulos que se </w:t>
            </w:r>
            <w:r>
              <w:rPr>
                <w:spacing w:val="-2"/>
                <w:w w:val="115"/>
                <w:sz w:val="18"/>
              </w:rPr>
              <w:t>forman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al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intersecar </w:t>
            </w:r>
            <w:r>
              <w:rPr>
                <w:w w:val="115"/>
                <w:sz w:val="18"/>
              </w:rPr>
              <w:t>dos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segmentos.</w:t>
            </w:r>
          </w:p>
        </w:tc>
        <w:tc>
          <w:tcPr>
            <w:tcW w:w="2112" w:type="dxa"/>
            <w:tcBorders>
              <w:bottom w:val="single" w:sz="18" w:space="0" w:color="9D9D9C"/>
            </w:tcBorders>
          </w:tcPr>
          <w:p>
            <w:pPr>
              <w:pStyle w:val="TableParagraph"/>
              <w:spacing w:line="240" w:lineRule="atLeast" w:before="83"/>
              <w:ind w:left="113" w:right="36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Identifica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y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usa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las </w:t>
            </w:r>
            <w:r>
              <w:rPr>
                <w:w w:val="115"/>
                <w:sz w:val="18"/>
              </w:rPr>
              <w:t>relaciones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entre los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ángulos,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lados y</w:t>
            </w:r>
            <w:r>
              <w:rPr>
                <w:spacing w:val="-1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diagonales</w:t>
            </w:r>
            <w:r>
              <w:rPr>
                <w:spacing w:val="-1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para construir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escala triángulos,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cua-driláteros y polí-gonos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regulares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 </w:t>
            </w:r>
            <w:r>
              <w:rPr>
                <w:spacing w:val="-2"/>
                <w:w w:val="115"/>
                <w:sz w:val="18"/>
              </w:rPr>
              <w:t>irregulares.</w:t>
            </w:r>
          </w:p>
        </w:tc>
        <w:tc>
          <w:tcPr>
            <w:tcW w:w="1991" w:type="dxa"/>
            <w:tcBorders>
              <w:bottom w:val="single" w:sz="18" w:space="0" w:color="9D9D9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715" w:hRule="atLeast"/>
        </w:trPr>
        <w:tc>
          <w:tcPr>
            <w:tcW w:w="1991" w:type="dxa"/>
            <w:tcBorders>
              <w:top w:val="single" w:sz="18" w:space="0" w:color="9D9D9C"/>
              <w:left w:val="single" w:sz="4" w:space="0" w:color="9D9D9C"/>
              <w:bottom w:val="single" w:sz="18" w:space="0" w:color="9D9D9C"/>
              <w:right w:val="single" w:sz="18" w:space="0" w:color="195DA9"/>
            </w:tcBorders>
            <w:shd w:val="clear" w:color="auto" w:fill="EDEDED"/>
          </w:tcPr>
          <w:p>
            <w:pPr>
              <w:pStyle w:val="TableParagraph"/>
              <w:spacing w:line="264" w:lineRule="auto" w:before="196"/>
              <w:ind w:left="115"/>
              <w:rPr>
                <w:sz w:val="18"/>
              </w:rPr>
            </w:pPr>
            <w:r>
              <w:rPr>
                <w:w w:val="115"/>
                <w:sz w:val="18"/>
              </w:rPr>
              <w:t>Construcción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y </w:t>
            </w:r>
            <w:r>
              <w:rPr>
                <w:spacing w:val="-2"/>
                <w:w w:val="115"/>
                <w:sz w:val="18"/>
              </w:rPr>
              <w:t>propiedades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de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las </w:t>
            </w:r>
            <w:r>
              <w:rPr>
                <w:w w:val="115"/>
                <w:sz w:val="18"/>
              </w:rPr>
              <w:t>figuras planas y </w:t>
            </w:r>
            <w:r>
              <w:rPr>
                <w:spacing w:val="-2"/>
                <w:w w:val="115"/>
                <w:sz w:val="18"/>
              </w:rPr>
              <w:t>cuerpos.</w:t>
            </w:r>
          </w:p>
        </w:tc>
        <w:tc>
          <w:tcPr>
            <w:tcW w:w="2112" w:type="dxa"/>
            <w:tcBorders>
              <w:top w:val="single" w:sz="18" w:space="0" w:color="9D9D9C"/>
              <w:left w:val="single" w:sz="18" w:space="0" w:color="195DA9"/>
              <w:bottom w:val="single" w:sz="18" w:space="0" w:color="9D9D9C"/>
            </w:tcBorders>
          </w:tcPr>
          <w:p>
            <w:pPr>
              <w:pStyle w:val="TableParagraph"/>
              <w:spacing w:line="264" w:lineRule="auto" w:before="196"/>
              <w:ind w:left="98" w:right="150"/>
              <w:rPr>
                <w:sz w:val="18"/>
              </w:rPr>
            </w:pPr>
            <w:r>
              <w:rPr>
                <w:w w:val="115"/>
                <w:sz w:val="18"/>
              </w:rPr>
              <w:t>Utiliza la regla y el compás para</w:t>
            </w:r>
            <w:r>
              <w:rPr>
                <w:spacing w:val="4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tra-zar: punto medio, mediatriz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un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seg-mento,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segmentos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y ángulos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congruen-tes, bisectriz de un ángulo, rectas per-</w:t>
            </w:r>
          </w:p>
          <w:p>
            <w:pPr>
              <w:pStyle w:val="TableParagraph"/>
              <w:spacing w:line="264" w:lineRule="auto" w:before="8"/>
              <w:ind w:left="98"/>
              <w:rPr>
                <w:sz w:val="18"/>
              </w:rPr>
            </w:pPr>
            <w:r>
              <w:rPr>
                <w:w w:val="110"/>
                <w:sz w:val="18"/>
              </w:rPr>
              <w:t>pendiculares</w:t>
            </w:r>
            <w:r>
              <w:rPr>
                <w:spacing w:val="-5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y</w:t>
            </w:r>
            <w:r>
              <w:rPr>
                <w:spacing w:val="-5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rectas </w:t>
            </w:r>
            <w:r>
              <w:rPr>
                <w:spacing w:val="-2"/>
                <w:w w:val="110"/>
                <w:sz w:val="18"/>
              </w:rPr>
              <w:t>paralelas.</w:t>
            </w:r>
          </w:p>
          <w:p>
            <w:pPr>
              <w:pStyle w:val="TableParagraph"/>
              <w:spacing w:before="23"/>
              <w:rPr>
                <w:rFonts w:ascii="Verdana"/>
                <w:b/>
                <w:sz w:val="18"/>
              </w:rPr>
            </w:pPr>
          </w:p>
          <w:p>
            <w:pPr>
              <w:pStyle w:val="TableParagraph"/>
              <w:spacing w:line="264" w:lineRule="auto"/>
              <w:ind w:left="98" w:right="345"/>
              <w:rPr>
                <w:sz w:val="18"/>
              </w:rPr>
            </w:pPr>
            <w:r>
              <w:rPr>
                <w:w w:val="115"/>
                <w:sz w:val="18"/>
              </w:rPr>
              <w:t>Identifica y traza </w:t>
            </w:r>
            <w:r>
              <w:rPr>
                <w:spacing w:val="-2"/>
                <w:w w:val="115"/>
                <w:sz w:val="18"/>
              </w:rPr>
              <w:t>las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rectas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notables </w:t>
            </w:r>
            <w:r>
              <w:rPr>
                <w:w w:val="115"/>
                <w:sz w:val="18"/>
              </w:rPr>
              <w:t>en triángulos y </w:t>
            </w:r>
            <w:r>
              <w:rPr>
                <w:spacing w:val="-2"/>
                <w:w w:val="115"/>
                <w:sz w:val="18"/>
              </w:rPr>
              <w:t>cuadriláteros.</w:t>
            </w:r>
          </w:p>
          <w:p>
            <w:pPr>
              <w:pStyle w:val="TableParagraph"/>
              <w:spacing w:before="25"/>
              <w:rPr>
                <w:rFonts w:ascii="Verdana"/>
                <w:b/>
                <w:sz w:val="18"/>
              </w:rPr>
            </w:pPr>
          </w:p>
          <w:p>
            <w:pPr>
              <w:pStyle w:val="TableParagraph"/>
              <w:spacing w:line="264" w:lineRule="auto"/>
              <w:ind w:left="98" w:right="187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Construye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y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clasifica </w:t>
            </w:r>
            <w:r>
              <w:rPr>
                <w:w w:val="115"/>
                <w:sz w:val="18"/>
              </w:rPr>
              <w:t>triángulos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y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cuadri-láteros a partir del análisis de distinta </w:t>
            </w:r>
            <w:r>
              <w:rPr>
                <w:spacing w:val="-2"/>
                <w:w w:val="115"/>
                <w:sz w:val="18"/>
              </w:rPr>
              <w:t>información.</w:t>
            </w:r>
          </w:p>
        </w:tc>
        <w:tc>
          <w:tcPr>
            <w:tcW w:w="2112" w:type="dxa"/>
            <w:tcBorders>
              <w:top w:val="single" w:sz="18" w:space="0" w:color="9D9D9C"/>
              <w:bottom w:val="single" w:sz="18" w:space="0" w:color="9D9D9C"/>
            </w:tcBorders>
          </w:tcPr>
          <w:p>
            <w:pPr>
              <w:pStyle w:val="TableParagraph"/>
              <w:spacing w:line="264" w:lineRule="auto" w:before="195"/>
              <w:ind w:left="113" w:right="211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Construye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con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regla </w:t>
            </w:r>
            <w:r>
              <w:rPr>
                <w:w w:val="115"/>
                <w:sz w:val="18"/>
              </w:rPr>
              <w:t>y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compás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polígonos regulares con dis-tinta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información.</w:t>
            </w:r>
          </w:p>
          <w:p>
            <w:pPr>
              <w:pStyle w:val="TableParagraph"/>
              <w:spacing w:before="25"/>
              <w:rPr>
                <w:rFonts w:ascii="Verdana"/>
                <w:b/>
                <w:sz w:val="18"/>
              </w:rPr>
            </w:pPr>
          </w:p>
          <w:p>
            <w:pPr>
              <w:pStyle w:val="TableParagraph"/>
              <w:spacing w:line="264" w:lineRule="auto"/>
              <w:ind w:left="113" w:right="96"/>
              <w:rPr>
                <w:sz w:val="18"/>
              </w:rPr>
            </w:pPr>
            <w:r>
              <w:rPr>
                <w:w w:val="115"/>
                <w:sz w:val="18"/>
              </w:rPr>
              <w:t>Identifica y usa las </w:t>
            </w:r>
            <w:r>
              <w:rPr>
                <w:spacing w:val="-2"/>
                <w:w w:val="115"/>
                <w:sz w:val="18"/>
              </w:rPr>
              <w:t>relaciones</w:t>
            </w:r>
            <w:r>
              <w:rPr>
                <w:spacing w:val="-25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entre</w:t>
            </w:r>
            <w:r>
              <w:rPr>
                <w:spacing w:val="-24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figu-</w:t>
            </w:r>
            <w:r>
              <w:rPr>
                <w:w w:val="115"/>
                <w:sz w:val="18"/>
              </w:rPr>
              <w:t>ras en la construc-ción de teselados.</w:t>
            </w:r>
          </w:p>
        </w:tc>
        <w:tc>
          <w:tcPr>
            <w:tcW w:w="1991" w:type="dxa"/>
            <w:tcBorders>
              <w:top w:val="single" w:sz="18" w:space="0" w:color="9D9D9C"/>
              <w:bottom w:val="single" w:sz="18" w:space="0" w:color="9D9D9C"/>
            </w:tcBorders>
          </w:tcPr>
          <w:p>
            <w:pPr>
              <w:pStyle w:val="TableParagraph"/>
              <w:spacing w:line="264" w:lineRule="auto" w:before="195"/>
              <w:ind w:left="112" w:right="96"/>
              <w:jc w:val="both"/>
              <w:rPr>
                <w:sz w:val="18"/>
              </w:rPr>
            </w:pPr>
            <w:r>
              <w:rPr>
                <w:w w:val="115"/>
                <w:sz w:val="18"/>
              </w:rPr>
              <w:t>Aplica</w:t>
            </w:r>
            <w:r>
              <w:rPr>
                <w:spacing w:val="-1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las</w:t>
            </w:r>
            <w:r>
              <w:rPr>
                <w:spacing w:val="-1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propieda-</w:t>
            </w:r>
            <w:r>
              <w:rPr>
                <w:spacing w:val="-2"/>
                <w:w w:val="115"/>
                <w:sz w:val="18"/>
              </w:rPr>
              <w:t>des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de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la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congruen-</w:t>
            </w:r>
            <w:r>
              <w:rPr>
                <w:w w:val="115"/>
                <w:sz w:val="18"/>
              </w:rPr>
              <w:t>cia y semejanza</w:t>
            </w:r>
          </w:p>
          <w:p>
            <w:pPr>
              <w:pStyle w:val="TableParagraph"/>
              <w:spacing w:line="264" w:lineRule="auto" w:before="3"/>
              <w:ind w:left="112" w:right="98"/>
              <w:rPr>
                <w:sz w:val="18"/>
              </w:rPr>
            </w:pPr>
            <w:r>
              <w:rPr>
                <w:w w:val="115"/>
                <w:sz w:val="18"/>
              </w:rPr>
              <w:t>de triángulos al </w:t>
            </w:r>
            <w:r>
              <w:rPr>
                <w:spacing w:val="-4"/>
                <w:w w:val="115"/>
                <w:sz w:val="18"/>
              </w:rPr>
              <w:t>construir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4"/>
                <w:w w:val="115"/>
                <w:sz w:val="18"/>
              </w:rPr>
              <w:t>y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4"/>
                <w:w w:val="115"/>
                <w:sz w:val="18"/>
              </w:rPr>
              <w:t>resolver </w:t>
            </w:r>
            <w:r>
              <w:rPr>
                <w:spacing w:val="-2"/>
                <w:w w:val="115"/>
                <w:sz w:val="18"/>
              </w:rPr>
              <w:t>problemas.</w:t>
            </w:r>
          </w:p>
          <w:p>
            <w:pPr>
              <w:pStyle w:val="TableParagraph"/>
              <w:spacing w:before="24"/>
              <w:rPr>
                <w:rFonts w:ascii="Verdana"/>
                <w:b/>
                <w:sz w:val="18"/>
              </w:rPr>
            </w:pPr>
          </w:p>
          <w:p>
            <w:pPr>
              <w:pStyle w:val="TableParagraph"/>
              <w:spacing w:line="264" w:lineRule="auto"/>
              <w:ind w:left="112" w:right="282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Reconoce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las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pro-</w:t>
            </w:r>
            <w:r>
              <w:rPr>
                <w:w w:val="115"/>
                <w:sz w:val="18"/>
              </w:rPr>
              <w:t>piedades de los </w:t>
            </w:r>
            <w:r>
              <w:rPr>
                <w:spacing w:val="-2"/>
                <w:w w:val="115"/>
                <w:sz w:val="18"/>
              </w:rPr>
              <w:t>sólidos.</w:t>
            </w:r>
          </w:p>
          <w:p>
            <w:pPr>
              <w:pStyle w:val="TableParagraph"/>
              <w:spacing w:before="24"/>
              <w:rPr>
                <w:rFonts w:ascii="Verdana"/>
                <w:b/>
                <w:sz w:val="18"/>
              </w:rPr>
            </w:pPr>
          </w:p>
          <w:p>
            <w:pPr>
              <w:pStyle w:val="TableParagraph"/>
              <w:spacing w:line="264" w:lineRule="auto"/>
              <w:ind w:left="112" w:right="260"/>
              <w:jc w:val="both"/>
              <w:rPr>
                <w:sz w:val="18"/>
              </w:rPr>
            </w:pPr>
            <w:r>
              <w:rPr>
                <w:spacing w:val="-4"/>
                <w:w w:val="115"/>
                <w:sz w:val="18"/>
              </w:rPr>
              <w:t>Explora</w:t>
            </w:r>
            <w:r>
              <w:rPr>
                <w:spacing w:val="-13"/>
                <w:w w:val="115"/>
                <w:sz w:val="18"/>
              </w:rPr>
              <w:t> </w:t>
            </w:r>
            <w:r>
              <w:rPr>
                <w:spacing w:val="-4"/>
                <w:w w:val="115"/>
                <w:sz w:val="18"/>
              </w:rPr>
              <w:t>la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spacing w:val="-4"/>
                <w:w w:val="115"/>
                <w:sz w:val="18"/>
              </w:rPr>
              <w:t>genera-</w:t>
            </w:r>
            <w:r>
              <w:rPr>
                <w:w w:val="115"/>
                <w:sz w:val="18"/>
              </w:rPr>
              <w:t>ción</w:t>
            </w:r>
            <w:r>
              <w:rPr>
                <w:spacing w:val="-1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sólidos</w:t>
            </w:r>
            <w:r>
              <w:rPr>
                <w:spacing w:val="-1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</w:t>
            </w:r>
            <w:r>
              <w:rPr>
                <w:spacing w:val="-4"/>
                <w:w w:val="115"/>
                <w:sz w:val="18"/>
              </w:rPr>
              <w:t>revolución</w:t>
            </w:r>
            <w:r>
              <w:rPr>
                <w:spacing w:val="-13"/>
                <w:w w:val="115"/>
                <w:sz w:val="18"/>
              </w:rPr>
              <w:t> </w:t>
            </w:r>
            <w:r>
              <w:rPr>
                <w:spacing w:val="-4"/>
                <w:w w:val="115"/>
                <w:sz w:val="18"/>
              </w:rPr>
              <w:t>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spacing w:val="-4"/>
                <w:w w:val="115"/>
                <w:sz w:val="18"/>
              </w:rPr>
              <w:t>partir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figuras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planas.</w:t>
            </w:r>
          </w:p>
          <w:p>
            <w:pPr>
              <w:pStyle w:val="TableParagraph"/>
              <w:spacing w:before="2"/>
              <w:rPr>
                <w:rFonts w:ascii="Verdana"/>
                <w:b/>
                <w:sz w:val="18"/>
              </w:rPr>
            </w:pPr>
          </w:p>
          <w:p>
            <w:pPr>
              <w:pStyle w:val="TableParagraph"/>
              <w:spacing w:line="240" w:lineRule="atLeast" w:before="1"/>
              <w:ind w:left="112" w:right="285"/>
              <w:rPr>
                <w:sz w:val="18"/>
              </w:rPr>
            </w:pPr>
            <w:r>
              <w:rPr>
                <w:w w:val="115"/>
                <w:sz w:val="18"/>
              </w:rPr>
              <w:t>Explora y cons-truye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desarrollos planos de dife-rentes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figuras </w:t>
            </w:r>
            <w:r>
              <w:rPr>
                <w:spacing w:val="-2"/>
                <w:w w:val="115"/>
                <w:sz w:val="18"/>
              </w:rPr>
              <w:t>tridimensionales, </w:t>
            </w:r>
            <w:r>
              <w:rPr>
                <w:w w:val="115"/>
                <w:sz w:val="18"/>
              </w:rPr>
              <w:t>cilindros,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pirámi-des y conos.</w:t>
            </w:r>
          </w:p>
        </w:tc>
      </w:tr>
      <w:tr>
        <w:trPr>
          <w:trHeight w:val="3452" w:hRule="atLeast"/>
        </w:trPr>
        <w:tc>
          <w:tcPr>
            <w:tcW w:w="1991" w:type="dxa"/>
            <w:tcBorders>
              <w:top w:val="single" w:sz="18" w:space="0" w:color="9D9D9C"/>
              <w:right w:val="single" w:sz="18" w:space="0" w:color="195DA9"/>
            </w:tcBorders>
            <w:shd w:val="clear" w:color="auto" w:fill="D0D0D0"/>
          </w:tcPr>
          <w:p>
            <w:pPr>
              <w:pStyle w:val="TableParagraph"/>
              <w:spacing w:line="264" w:lineRule="auto" w:before="194"/>
              <w:ind w:left="113" w:right="188"/>
              <w:rPr>
                <w:sz w:val="18"/>
              </w:rPr>
            </w:pPr>
            <w:r>
              <w:rPr>
                <w:spacing w:val="-4"/>
                <w:w w:val="115"/>
                <w:sz w:val="18"/>
              </w:rPr>
              <w:t>Circunferencia,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4"/>
                <w:w w:val="115"/>
                <w:sz w:val="18"/>
              </w:rPr>
              <w:t>cír-</w:t>
            </w:r>
            <w:r>
              <w:rPr>
                <w:w w:val="115"/>
                <w:sz w:val="18"/>
              </w:rPr>
              <w:t>culo y esfera.</w:t>
            </w:r>
          </w:p>
        </w:tc>
        <w:tc>
          <w:tcPr>
            <w:tcW w:w="2112" w:type="dxa"/>
            <w:tcBorders>
              <w:top w:val="single" w:sz="18" w:space="0" w:color="9D9D9C"/>
              <w:left w:val="single" w:sz="18" w:space="0" w:color="195DA9"/>
            </w:tcBorders>
          </w:tcPr>
          <w:p>
            <w:pPr>
              <w:pStyle w:val="TableParagraph"/>
              <w:spacing w:line="264" w:lineRule="auto" w:before="194"/>
              <w:ind w:left="98"/>
              <w:rPr>
                <w:sz w:val="18"/>
              </w:rPr>
            </w:pPr>
            <w:r>
              <w:rPr>
                <w:w w:val="115"/>
                <w:sz w:val="18"/>
              </w:rPr>
              <w:t>Identifica</w:t>
            </w:r>
            <w:r>
              <w:rPr>
                <w:spacing w:val="-1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y</w:t>
            </w:r>
            <w:r>
              <w:rPr>
                <w:spacing w:val="-1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traza</w:t>
            </w:r>
            <w:r>
              <w:rPr>
                <w:spacing w:val="-1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las rectas</w:t>
            </w:r>
            <w:r>
              <w:rPr>
                <w:spacing w:val="-2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notables</w:t>
            </w:r>
            <w:r>
              <w:rPr>
                <w:spacing w:val="-2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en</w:t>
            </w:r>
            <w:r>
              <w:rPr>
                <w:spacing w:val="-2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 circunferencia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y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las </w:t>
            </w:r>
            <w:r>
              <w:rPr>
                <w:spacing w:val="-2"/>
                <w:w w:val="110"/>
                <w:sz w:val="18"/>
              </w:rPr>
              <w:t>relaciones</w:t>
            </w:r>
            <w:r>
              <w:rPr>
                <w:spacing w:val="-23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entre</w:t>
            </w:r>
            <w:r>
              <w:rPr>
                <w:spacing w:val="-23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ellas.</w:t>
            </w:r>
          </w:p>
          <w:p>
            <w:pPr>
              <w:pStyle w:val="TableParagraph"/>
              <w:spacing w:before="25"/>
              <w:rPr>
                <w:rFonts w:ascii="Verdana"/>
                <w:b/>
                <w:sz w:val="18"/>
              </w:rPr>
            </w:pPr>
          </w:p>
          <w:p>
            <w:pPr>
              <w:pStyle w:val="TableParagraph"/>
              <w:spacing w:line="264" w:lineRule="auto"/>
              <w:ind w:left="98" w:right="159"/>
              <w:rPr>
                <w:sz w:val="18"/>
              </w:rPr>
            </w:pPr>
            <w:r>
              <w:rPr>
                <w:w w:val="115"/>
                <w:sz w:val="18"/>
              </w:rPr>
              <w:t>Investiga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figuras </w:t>
            </w:r>
            <w:r>
              <w:rPr>
                <w:spacing w:val="-2"/>
                <w:w w:val="115"/>
                <w:sz w:val="18"/>
              </w:rPr>
              <w:t>relacionadas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con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cír-</w:t>
            </w:r>
            <w:r>
              <w:rPr>
                <w:w w:val="115"/>
                <w:sz w:val="18"/>
              </w:rPr>
              <w:t>culos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y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propiedades de los círculos.</w:t>
            </w:r>
          </w:p>
          <w:p>
            <w:pPr>
              <w:pStyle w:val="TableParagraph"/>
              <w:spacing w:before="25"/>
              <w:rPr>
                <w:rFonts w:ascii="Verdana"/>
                <w:b/>
                <w:sz w:val="18"/>
              </w:rPr>
            </w:pPr>
          </w:p>
          <w:p>
            <w:pPr>
              <w:pStyle w:val="TableParagraph"/>
              <w:spacing w:line="264" w:lineRule="auto"/>
              <w:ind w:left="98" w:right="103"/>
              <w:rPr>
                <w:sz w:val="18"/>
              </w:rPr>
            </w:pPr>
            <w:r>
              <w:rPr>
                <w:w w:val="115"/>
                <w:sz w:val="18"/>
              </w:rPr>
              <w:t>Construye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circunfe-rencias a partir de distinta</w:t>
            </w:r>
            <w:r>
              <w:rPr>
                <w:spacing w:val="-1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información.</w:t>
            </w:r>
          </w:p>
        </w:tc>
        <w:tc>
          <w:tcPr>
            <w:tcW w:w="2112" w:type="dxa"/>
            <w:tcBorders>
              <w:top w:val="single" w:sz="18" w:space="0" w:color="9D9D9C"/>
            </w:tcBorders>
          </w:tcPr>
          <w:p>
            <w:pPr>
              <w:pStyle w:val="TableParagraph"/>
              <w:spacing w:line="264" w:lineRule="auto" w:before="194"/>
              <w:ind w:left="113" w:right="98"/>
              <w:jc w:val="both"/>
              <w:rPr>
                <w:sz w:val="18"/>
              </w:rPr>
            </w:pPr>
            <w:r>
              <w:rPr>
                <w:w w:val="115"/>
                <w:sz w:val="18"/>
              </w:rPr>
              <w:t>Determina</w:t>
            </w:r>
            <w:r>
              <w:rPr>
                <w:spacing w:val="-1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1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medida de ángulos inscri-</w:t>
            </w:r>
          </w:p>
          <w:p>
            <w:pPr>
              <w:pStyle w:val="TableParagraph"/>
              <w:spacing w:line="264" w:lineRule="auto" w:before="2"/>
              <w:ind w:left="113" w:right="402"/>
              <w:jc w:val="bot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tos</w:t>
            </w:r>
            <w:r>
              <w:rPr>
                <w:spacing w:val="-14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y</w:t>
            </w:r>
            <w:r>
              <w:rPr>
                <w:spacing w:val="-13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centrales,</w:t>
            </w:r>
            <w:r>
              <w:rPr>
                <w:spacing w:val="-14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así </w:t>
            </w:r>
            <w:r>
              <w:rPr>
                <w:w w:val="115"/>
                <w:sz w:val="18"/>
              </w:rPr>
              <w:t>como</w:t>
            </w:r>
            <w:r>
              <w:rPr>
                <w:spacing w:val="-1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arcos</w:t>
            </w:r>
            <w:r>
              <w:rPr>
                <w:spacing w:val="-1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</w:t>
            </w:r>
            <w:r>
              <w:rPr>
                <w:spacing w:val="-2"/>
                <w:w w:val="115"/>
                <w:sz w:val="18"/>
              </w:rPr>
              <w:t>circunferencia.</w:t>
            </w:r>
          </w:p>
          <w:p>
            <w:pPr>
              <w:pStyle w:val="TableParagraph"/>
              <w:spacing w:before="24"/>
              <w:rPr>
                <w:rFonts w:ascii="Verdana"/>
                <w:b/>
                <w:sz w:val="18"/>
              </w:rPr>
            </w:pPr>
          </w:p>
          <w:p>
            <w:pPr>
              <w:pStyle w:val="TableParagraph"/>
              <w:spacing w:line="264" w:lineRule="auto"/>
              <w:ind w:left="113" w:right="170"/>
              <w:rPr>
                <w:sz w:val="18"/>
              </w:rPr>
            </w:pPr>
            <w:r>
              <w:rPr>
                <w:w w:val="115"/>
                <w:sz w:val="18"/>
              </w:rPr>
              <w:t>Explora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las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intersec-</w:t>
            </w:r>
            <w:r>
              <w:rPr>
                <w:spacing w:val="-2"/>
                <w:w w:val="115"/>
                <w:sz w:val="18"/>
              </w:rPr>
              <w:t>ciones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entre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círculos </w:t>
            </w:r>
            <w:r>
              <w:rPr>
                <w:w w:val="115"/>
                <w:sz w:val="18"/>
              </w:rPr>
              <w:t>y figuras al calcular perímetros y áreas.</w:t>
            </w:r>
          </w:p>
        </w:tc>
        <w:tc>
          <w:tcPr>
            <w:tcW w:w="1991" w:type="dxa"/>
            <w:tcBorders>
              <w:top w:val="single" w:sz="18" w:space="0" w:color="9D9D9C"/>
            </w:tcBorders>
          </w:tcPr>
          <w:p>
            <w:pPr>
              <w:pStyle w:val="TableParagraph"/>
              <w:spacing w:line="264" w:lineRule="auto" w:before="193"/>
              <w:ind w:left="112" w:right="125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Explora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y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construye </w:t>
            </w:r>
            <w:r>
              <w:rPr>
                <w:w w:val="115"/>
                <w:sz w:val="18"/>
              </w:rPr>
              <w:t>desarrollos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planos de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esferas.</w:t>
            </w:r>
          </w:p>
          <w:p>
            <w:pPr>
              <w:pStyle w:val="TableParagraph"/>
              <w:spacing w:before="24"/>
              <w:rPr>
                <w:rFonts w:ascii="Verdana"/>
                <w:b/>
                <w:sz w:val="18"/>
              </w:rPr>
            </w:pPr>
          </w:p>
          <w:p>
            <w:pPr>
              <w:pStyle w:val="TableParagraph"/>
              <w:spacing w:line="264" w:lineRule="auto" w:before="1"/>
              <w:ind w:left="112" w:right="297"/>
              <w:rPr>
                <w:sz w:val="18"/>
              </w:rPr>
            </w:pPr>
            <w:r>
              <w:rPr>
                <w:spacing w:val="-4"/>
                <w:w w:val="115"/>
                <w:sz w:val="18"/>
              </w:rPr>
              <w:t>Indaga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4"/>
                <w:w w:val="115"/>
                <w:sz w:val="18"/>
              </w:rPr>
              <w:t>la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4"/>
                <w:w w:val="115"/>
                <w:sz w:val="18"/>
              </w:rPr>
              <w:t>genera-</w:t>
            </w:r>
            <w:r>
              <w:rPr>
                <w:w w:val="115"/>
                <w:sz w:val="18"/>
              </w:rPr>
              <w:t>ción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esferas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 partir de figuras </w:t>
            </w:r>
            <w:r>
              <w:rPr>
                <w:spacing w:val="-2"/>
                <w:w w:val="115"/>
                <w:sz w:val="18"/>
              </w:rPr>
              <w:t>planas.</w:t>
            </w:r>
          </w:p>
          <w:p>
            <w:pPr>
              <w:pStyle w:val="TableParagraph"/>
              <w:spacing w:before="25"/>
              <w:rPr>
                <w:rFonts w:ascii="Verdana"/>
                <w:b/>
                <w:sz w:val="18"/>
              </w:rPr>
            </w:pPr>
          </w:p>
          <w:p>
            <w:pPr>
              <w:pStyle w:val="TableParagraph"/>
              <w:spacing w:line="264" w:lineRule="auto"/>
              <w:ind w:left="112" w:right="170"/>
              <w:rPr>
                <w:sz w:val="18"/>
              </w:rPr>
            </w:pPr>
            <w:r>
              <w:rPr>
                <w:w w:val="115"/>
                <w:sz w:val="18"/>
              </w:rPr>
              <w:t>Encuentra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relacio-nes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volumen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la</w:t>
            </w:r>
            <w:r>
              <w:rPr>
                <w:spacing w:val="-2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esfera,</w:t>
            </w:r>
            <w:r>
              <w:rPr>
                <w:spacing w:val="-2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el</w:t>
            </w:r>
            <w:r>
              <w:rPr>
                <w:spacing w:val="-2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cono</w:t>
            </w:r>
            <w:r>
              <w:rPr>
                <w:spacing w:val="-2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y el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cilindro.</w:t>
            </w:r>
          </w:p>
        </w:tc>
      </w:tr>
    </w:tbl>
    <w:p>
      <w:pPr>
        <w:pStyle w:val="TableParagraph"/>
        <w:spacing w:after="0" w:line="264" w:lineRule="auto"/>
        <w:rPr>
          <w:sz w:val="18"/>
        </w:rPr>
        <w:sectPr>
          <w:type w:val="continuous"/>
          <w:pgSz w:w="11630" w:h="15310"/>
          <w:pgMar w:header="0" w:footer="619" w:top="1400" w:bottom="1295" w:left="1559" w:right="1559"/>
        </w:sectPr>
      </w:pPr>
    </w:p>
    <w:tbl>
      <w:tblPr>
        <w:tblW w:w="0" w:type="auto"/>
        <w:jc w:val="left"/>
        <w:tblInd w:w="156" w:type="dxa"/>
        <w:tblBorders>
          <w:top w:val="single" w:sz="6" w:space="0" w:color="9D9D9C"/>
          <w:left w:val="single" w:sz="6" w:space="0" w:color="9D9D9C"/>
          <w:bottom w:val="single" w:sz="6" w:space="0" w:color="9D9D9C"/>
          <w:right w:val="single" w:sz="6" w:space="0" w:color="9D9D9C"/>
          <w:insideH w:val="single" w:sz="6" w:space="0" w:color="9D9D9C"/>
          <w:insideV w:val="single" w:sz="6" w:space="0" w:color="9D9D9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1"/>
        <w:gridCol w:w="2112"/>
        <w:gridCol w:w="2112"/>
        <w:gridCol w:w="1991"/>
      </w:tblGrid>
      <w:tr>
        <w:trPr>
          <w:trHeight w:val="291" w:hRule="atLeast"/>
        </w:trPr>
        <w:tc>
          <w:tcPr>
            <w:tcW w:w="1991" w:type="dxa"/>
            <w:vMerge w:val="restart"/>
            <w:tcBorders>
              <w:right w:val="single" w:sz="18" w:space="0" w:color="FFFFFF"/>
            </w:tcBorders>
            <w:shd w:val="clear" w:color="auto" w:fill="195DA9"/>
          </w:tcPr>
          <w:p>
            <w:pPr>
              <w:pStyle w:val="TableParagraph"/>
              <w:spacing w:before="196"/>
              <w:ind w:left="46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05"/>
                <w:sz w:val="20"/>
              </w:rPr>
              <w:t>Contenido</w:t>
            </w:r>
          </w:p>
        </w:tc>
        <w:tc>
          <w:tcPr>
            <w:tcW w:w="6215" w:type="dxa"/>
            <w:gridSpan w:val="3"/>
            <w:tcBorders>
              <w:left w:val="single" w:sz="18" w:space="0" w:color="FFFFFF"/>
            </w:tcBorders>
            <w:shd w:val="clear" w:color="auto" w:fill="195DA9"/>
          </w:tcPr>
          <w:p>
            <w:pPr>
              <w:pStyle w:val="TableParagraph"/>
              <w:spacing w:line="229" w:lineRule="exact" w:before="42"/>
              <w:ind w:left="118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Procesos de</w:t>
            </w:r>
            <w:r>
              <w:rPr>
                <w:b/>
                <w:color w:val="FFFFFF"/>
                <w:spacing w:val="1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desarrollo de</w:t>
            </w:r>
            <w:r>
              <w:rPr>
                <w:b/>
                <w:color w:val="FFFFFF"/>
                <w:spacing w:val="1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aprendizaje</w:t>
            </w:r>
          </w:p>
        </w:tc>
      </w:tr>
      <w:tr>
        <w:trPr>
          <w:trHeight w:val="291" w:hRule="atLeast"/>
        </w:trPr>
        <w:tc>
          <w:tcPr>
            <w:tcW w:w="1991" w:type="dxa"/>
            <w:vMerge/>
            <w:tcBorders>
              <w:top w:val="nil"/>
              <w:right w:val="single" w:sz="18" w:space="0" w:color="FFFFFF"/>
            </w:tcBorders>
            <w:shd w:val="clear" w:color="auto" w:fill="195DA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12" w:type="dxa"/>
            <w:tcBorders>
              <w:left w:val="single" w:sz="18" w:space="0" w:color="FFFFFF"/>
              <w:right w:val="single" w:sz="6" w:space="0" w:color="FFFFFF"/>
            </w:tcBorders>
            <w:shd w:val="clear" w:color="auto" w:fill="8297CD"/>
          </w:tcPr>
          <w:p>
            <w:pPr>
              <w:pStyle w:val="TableParagraph"/>
              <w:spacing w:line="229" w:lineRule="exact" w:before="42"/>
              <w:ind w:left="580"/>
              <w:rPr>
                <w:b/>
                <w:sz w:val="20"/>
              </w:rPr>
            </w:pPr>
            <w:r>
              <w:rPr>
                <w:b/>
                <w:color w:val="FFFFFF"/>
                <w:w w:val="85"/>
                <w:sz w:val="20"/>
              </w:rPr>
              <w:t>1er</w:t>
            </w:r>
            <w:r>
              <w:rPr>
                <w:b/>
                <w:color w:val="FFFFFF"/>
                <w:spacing w:val="-4"/>
                <w:w w:val="85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grado</w:t>
            </w:r>
          </w:p>
        </w:tc>
        <w:tc>
          <w:tcPr>
            <w:tcW w:w="2112" w:type="dxa"/>
            <w:tcBorders>
              <w:left w:val="single" w:sz="6" w:space="0" w:color="FFFFFF"/>
              <w:right w:val="single" w:sz="6" w:space="0" w:color="FFFFFF"/>
            </w:tcBorders>
            <w:shd w:val="clear" w:color="auto" w:fill="8297CD"/>
          </w:tcPr>
          <w:p>
            <w:pPr>
              <w:pStyle w:val="TableParagraph"/>
              <w:spacing w:line="229" w:lineRule="exact" w:before="42"/>
              <w:ind w:left="54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2do</w:t>
            </w:r>
            <w:r>
              <w:rPr>
                <w:b/>
                <w:color w:val="FFFFFF"/>
                <w:spacing w:val="-11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grado</w:t>
            </w:r>
          </w:p>
        </w:tc>
        <w:tc>
          <w:tcPr>
            <w:tcW w:w="1991" w:type="dxa"/>
            <w:tcBorders>
              <w:left w:val="single" w:sz="6" w:space="0" w:color="FFFFFF"/>
            </w:tcBorders>
            <w:shd w:val="clear" w:color="auto" w:fill="8297CD"/>
          </w:tcPr>
          <w:p>
            <w:pPr>
              <w:pStyle w:val="TableParagraph"/>
              <w:spacing w:line="229" w:lineRule="exact" w:before="42"/>
              <w:ind w:left="507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3er</w:t>
            </w:r>
            <w:r>
              <w:rPr>
                <w:b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grado</w:t>
            </w:r>
          </w:p>
        </w:tc>
      </w:tr>
      <w:tr>
        <w:trPr>
          <w:trHeight w:val="291" w:hRule="atLeast"/>
        </w:trPr>
        <w:tc>
          <w:tcPr>
            <w:tcW w:w="8206" w:type="dxa"/>
            <w:gridSpan w:val="4"/>
            <w:shd w:val="clear" w:color="auto" w:fill="C3CAE8"/>
          </w:tcPr>
          <w:p>
            <w:pPr>
              <w:pStyle w:val="TableParagraph"/>
              <w:spacing w:line="229" w:lineRule="exact" w:before="43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Matemáticas</w:t>
            </w:r>
          </w:p>
        </w:tc>
      </w:tr>
      <w:tr>
        <w:trPr>
          <w:trHeight w:val="1139" w:hRule="atLeast"/>
        </w:trPr>
        <w:tc>
          <w:tcPr>
            <w:tcW w:w="1991" w:type="dxa"/>
            <w:tcBorders>
              <w:bottom w:val="single" w:sz="18" w:space="0" w:color="9D9D9C"/>
              <w:right w:val="single" w:sz="18" w:space="0" w:color="195DA9"/>
            </w:tcBorders>
            <w:shd w:val="clear" w:color="auto" w:fill="D0D0D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12" w:type="dxa"/>
            <w:tcBorders>
              <w:left w:val="single" w:sz="18" w:space="0" w:color="195DA9"/>
              <w:bottom w:val="single" w:sz="18" w:space="0" w:color="9D9D9C"/>
            </w:tcBorders>
          </w:tcPr>
          <w:p>
            <w:pPr>
              <w:pStyle w:val="TableParagraph"/>
              <w:spacing w:line="264" w:lineRule="auto" w:before="84"/>
              <w:ind w:left="98" w:right="262"/>
              <w:rPr>
                <w:sz w:val="18"/>
              </w:rPr>
            </w:pPr>
            <w:r>
              <w:rPr>
                <w:w w:val="115"/>
                <w:sz w:val="18"/>
              </w:rPr>
              <w:t>Verifica los crite-rios</w:t>
            </w:r>
            <w:r>
              <w:rPr>
                <w:spacing w:val="-1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existencia</w:t>
            </w:r>
            <w:r>
              <w:rPr>
                <w:spacing w:val="-1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y unicidad de estas </w:t>
            </w:r>
            <w:r>
              <w:rPr>
                <w:spacing w:val="-2"/>
                <w:w w:val="115"/>
                <w:sz w:val="18"/>
              </w:rPr>
              <w:t>figuras.</w:t>
            </w:r>
          </w:p>
        </w:tc>
        <w:tc>
          <w:tcPr>
            <w:tcW w:w="2112" w:type="dxa"/>
            <w:tcBorders>
              <w:bottom w:val="single" w:sz="18" w:space="0" w:color="9D9D9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91" w:type="dxa"/>
            <w:tcBorders>
              <w:bottom w:val="single" w:sz="18" w:space="0" w:color="9D9D9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377" w:hRule="atLeast"/>
        </w:trPr>
        <w:tc>
          <w:tcPr>
            <w:tcW w:w="1991" w:type="dxa"/>
            <w:tcBorders>
              <w:top w:val="single" w:sz="18" w:space="0" w:color="9D9D9C"/>
              <w:left w:val="single" w:sz="4" w:space="0" w:color="9D9D9C"/>
              <w:bottom w:val="single" w:sz="18" w:space="0" w:color="9D9D9C"/>
              <w:right w:val="single" w:sz="18" w:space="0" w:color="195DA9"/>
            </w:tcBorders>
            <w:shd w:val="clear" w:color="auto" w:fill="EDEDED"/>
          </w:tcPr>
          <w:p>
            <w:pPr>
              <w:pStyle w:val="TableParagraph"/>
              <w:spacing w:line="264" w:lineRule="auto" w:before="99"/>
              <w:ind w:left="115" w:right="264"/>
              <w:rPr>
                <w:sz w:val="18"/>
              </w:rPr>
            </w:pPr>
            <w:r>
              <w:rPr>
                <w:w w:val="115"/>
                <w:sz w:val="18"/>
              </w:rPr>
              <w:t>Medición y cál-</w:t>
            </w:r>
            <w:r>
              <w:rPr>
                <w:spacing w:val="-2"/>
                <w:w w:val="115"/>
                <w:sz w:val="18"/>
              </w:rPr>
              <w:t>culo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en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diferentes contextos.</w:t>
            </w:r>
          </w:p>
        </w:tc>
        <w:tc>
          <w:tcPr>
            <w:tcW w:w="2112" w:type="dxa"/>
            <w:tcBorders>
              <w:top w:val="single" w:sz="18" w:space="0" w:color="9D9D9C"/>
              <w:left w:val="single" w:sz="18" w:space="0" w:color="195DA9"/>
              <w:bottom w:val="single" w:sz="18" w:space="0" w:color="9D9D9C"/>
            </w:tcBorders>
          </w:tcPr>
          <w:p>
            <w:pPr>
              <w:pStyle w:val="TableParagraph"/>
              <w:spacing w:line="264" w:lineRule="auto" w:before="99"/>
              <w:ind w:left="98" w:right="213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Introduce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la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idea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de </w:t>
            </w:r>
            <w:r>
              <w:rPr>
                <w:w w:val="115"/>
                <w:sz w:val="18"/>
              </w:rPr>
              <w:t>distancia entre dos puntos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como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lon-gitud</w:t>
            </w:r>
            <w:r>
              <w:rPr>
                <w:spacing w:val="-1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del</w:t>
            </w:r>
            <w:r>
              <w:rPr>
                <w:spacing w:val="-1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segmento que los une.</w:t>
            </w:r>
          </w:p>
          <w:p>
            <w:pPr>
              <w:pStyle w:val="TableParagraph"/>
              <w:spacing w:before="26"/>
              <w:rPr>
                <w:rFonts w:ascii="Verdana"/>
                <w:b/>
                <w:sz w:val="18"/>
              </w:rPr>
            </w:pPr>
          </w:p>
          <w:p>
            <w:pPr>
              <w:pStyle w:val="TableParagraph"/>
              <w:spacing w:line="264" w:lineRule="auto"/>
              <w:ind w:left="98" w:right="140"/>
              <w:rPr>
                <w:sz w:val="18"/>
              </w:rPr>
            </w:pPr>
            <w:r>
              <w:rPr>
                <w:w w:val="115"/>
                <w:sz w:val="18"/>
              </w:rPr>
              <w:t>Encuentra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distan-cia de un punto a </w:t>
            </w:r>
            <w:r>
              <w:rPr>
                <w:spacing w:val="-2"/>
                <w:w w:val="115"/>
                <w:sz w:val="18"/>
              </w:rPr>
              <w:t>una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recta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y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la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distan-</w:t>
            </w:r>
            <w:r>
              <w:rPr>
                <w:w w:val="115"/>
                <w:sz w:val="18"/>
              </w:rPr>
              <w:t>cia entre dos rectas </w:t>
            </w:r>
            <w:r>
              <w:rPr>
                <w:spacing w:val="-2"/>
                <w:w w:val="115"/>
                <w:sz w:val="18"/>
              </w:rPr>
              <w:t>paralelas.</w:t>
            </w:r>
          </w:p>
          <w:p>
            <w:pPr>
              <w:pStyle w:val="TableParagraph"/>
              <w:spacing w:before="26"/>
              <w:rPr>
                <w:rFonts w:ascii="Verdana"/>
                <w:b/>
                <w:sz w:val="18"/>
              </w:rPr>
            </w:pPr>
          </w:p>
          <w:p>
            <w:pPr>
              <w:pStyle w:val="TableParagraph"/>
              <w:spacing w:line="264" w:lineRule="auto"/>
              <w:ind w:left="98" w:right="257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Explora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la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desigual-</w:t>
            </w:r>
            <w:r>
              <w:rPr>
                <w:w w:val="115"/>
                <w:sz w:val="18"/>
              </w:rPr>
              <w:t>dad del triángulo.</w:t>
            </w:r>
          </w:p>
          <w:p>
            <w:pPr>
              <w:pStyle w:val="TableParagraph"/>
              <w:spacing w:before="1"/>
              <w:rPr>
                <w:rFonts w:ascii="Verdana"/>
                <w:b/>
                <w:sz w:val="18"/>
              </w:rPr>
            </w:pPr>
          </w:p>
          <w:p>
            <w:pPr>
              <w:pStyle w:val="TableParagraph"/>
              <w:spacing w:line="240" w:lineRule="atLeast"/>
              <w:ind w:left="98" w:right="199"/>
              <w:rPr>
                <w:sz w:val="18"/>
              </w:rPr>
            </w:pPr>
            <w:r>
              <w:rPr>
                <w:w w:val="115"/>
                <w:sz w:val="18"/>
              </w:rPr>
              <w:t>Obtiene y aplica </w:t>
            </w:r>
            <w:r>
              <w:rPr>
                <w:spacing w:val="-2"/>
                <w:w w:val="115"/>
                <w:sz w:val="18"/>
              </w:rPr>
              <w:t>fórmulas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o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usa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otras </w:t>
            </w:r>
            <w:r>
              <w:rPr>
                <w:spacing w:val="-4"/>
                <w:w w:val="115"/>
                <w:sz w:val="18"/>
              </w:rPr>
              <w:t>estrategias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spacing w:val="-4"/>
                <w:w w:val="115"/>
                <w:sz w:val="18"/>
              </w:rPr>
              <w:t>para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spacing w:val="-4"/>
                <w:w w:val="115"/>
                <w:sz w:val="18"/>
              </w:rPr>
              <w:t>cal-</w:t>
            </w:r>
            <w:r>
              <w:rPr>
                <w:w w:val="115"/>
                <w:sz w:val="18"/>
              </w:rPr>
              <w:t>cular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el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perímetro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y </w:t>
            </w:r>
            <w:r>
              <w:rPr>
                <w:spacing w:val="-2"/>
                <w:w w:val="115"/>
                <w:sz w:val="18"/>
              </w:rPr>
              <w:t>el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área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de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polígonos regulares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e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irregula-</w:t>
            </w:r>
            <w:r>
              <w:rPr>
                <w:w w:val="115"/>
                <w:sz w:val="18"/>
              </w:rPr>
              <w:t>res y del círculo.</w:t>
            </w:r>
          </w:p>
        </w:tc>
        <w:tc>
          <w:tcPr>
            <w:tcW w:w="2112" w:type="dxa"/>
            <w:tcBorders>
              <w:top w:val="single" w:sz="18" w:space="0" w:color="9D9D9C"/>
              <w:bottom w:val="single" w:sz="18" w:space="0" w:color="9D9D9C"/>
            </w:tcBorders>
          </w:tcPr>
          <w:p>
            <w:pPr>
              <w:pStyle w:val="TableParagraph"/>
              <w:spacing w:line="264" w:lineRule="auto" w:before="98"/>
              <w:ind w:left="113" w:right="107"/>
              <w:rPr>
                <w:sz w:val="18"/>
              </w:rPr>
            </w:pPr>
            <w:r>
              <w:rPr>
                <w:w w:val="115"/>
                <w:sz w:val="18"/>
              </w:rPr>
              <w:t>Resuelve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problemas que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implican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conver-siones en múltiplos</w:t>
            </w:r>
          </w:p>
          <w:p>
            <w:pPr>
              <w:pStyle w:val="TableParagraph"/>
              <w:spacing w:line="264" w:lineRule="auto" w:before="3"/>
              <w:ind w:left="113" w:right="103"/>
              <w:rPr>
                <w:sz w:val="18"/>
              </w:rPr>
            </w:pPr>
            <w:r>
              <w:rPr>
                <w:w w:val="115"/>
                <w:sz w:val="18"/>
              </w:rPr>
              <w:t>y submúltiplos del metro, litro, kilo-gramo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y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unidades del sistema inglés (yarda,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pulgada, galón, onza y libra).</w:t>
            </w:r>
          </w:p>
          <w:p>
            <w:pPr>
              <w:pStyle w:val="TableParagraph"/>
              <w:spacing w:before="27"/>
              <w:rPr>
                <w:rFonts w:ascii="Verdana"/>
                <w:b/>
                <w:sz w:val="18"/>
              </w:rPr>
            </w:pPr>
          </w:p>
          <w:p>
            <w:pPr>
              <w:pStyle w:val="TableParagraph"/>
              <w:spacing w:line="264" w:lineRule="auto"/>
              <w:ind w:left="113" w:right="241"/>
              <w:rPr>
                <w:sz w:val="18"/>
              </w:rPr>
            </w:pPr>
            <w:r>
              <w:rPr>
                <w:w w:val="115"/>
                <w:sz w:val="18"/>
              </w:rPr>
              <w:t>Utiliza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estrategias </w:t>
            </w:r>
            <w:r>
              <w:rPr>
                <w:spacing w:val="-4"/>
                <w:w w:val="115"/>
                <w:sz w:val="18"/>
              </w:rPr>
              <w:t>diversas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4"/>
                <w:w w:val="115"/>
                <w:sz w:val="18"/>
              </w:rPr>
              <w:t>para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4"/>
                <w:w w:val="115"/>
                <w:sz w:val="18"/>
              </w:rPr>
              <w:t>deter-</w:t>
            </w:r>
            <w:r>
              <w:rPr>
                <w:w w:val="115"/>
                <w:sz w:val="18"/>
              </w:rPr>
              <w:t>minar el perímetro y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el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área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figuras </w:t>
            </w:r>
            <w:r>
              <w:rPr>
                <w:spacing w:val="-2"/>
                <w:w w:val="115"/>
                <w:sz w:val="18"/>
              </w:rPr>
              <w:t>compuestas.</w:t>
            </w:r>
          </w:p>
        </w:tc>
        <w:tc>
          <w:tcPr>
            <w:tcW w:w="1991" w:type="dxa"/>
            <w:tcBorders>
              <w:top w:val="single" w:sz="18" w:space="0" w:color="9D9D9C"/>
              <w:bottom w:val="single" w:sz="18" w:space="0" w:color="9D9D9C"/>
            </w:tcBorders>
          </w:tcPr>
          <w:p>
            <w:pPr>
              <w:pStyle w:val="TableParagraph"/>
              <w:spacing w:line="264" w:lineRule="auto" w:before="98"/>
              <w:ind w:left="112" w:right="139"/>
              <w:rPr>
                <w:sz w:val="18"/>
              </w:rPr>
            </w:pPr>
            <w:r>
              <w:rPr>
                <w:w w:val="115"/>
                <w:sz w:val="18"/>
              </w:rPr>
              <w:t>Usa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diferentes estrategias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para calcular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el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volumen </w:t>
            </w:r>
            <w:r>
              <w:rPr>
                <w:spacing w:val="-2"/>
                <w:w w:val="115"/>
                <w:sz w:val="18"/>
              </w:rPr>
              <w:t>de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prismas,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pirámi-</w:t>
            </w:r>
            <w:r>
              <w:rPr>
                <w:w w:val="115"/>
                <w:sz w:val="18"/>
              </w:rPr>
              <w:t>des y cilindros.</w:t>
            </w:r>
          </w:p>
          <w:p>
            <w:pPr>
              <w:pStyle w:val="TableParagraph"/>
              <w:spacing w:before="26"/>
              <w:rPr>
                <w:rFonts w:ascii="Verdana"/>
                <w:b/>
                <w:sz w:val="18"/>
              </w:rPr>
            </w:pPr>
          </w:p>
          <w:p>
            <w:pPr>
              <w:pStyle w:val="TableParagraph"/>
              <w:spacing w:line="264" w:lineRule="auto"/>
              <w:ind w:left="112" w:right="192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Formula,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justifica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y </w:t>
            </w:r>
            <w:r>
              <w:rPr>
                <w:w w:val="115"/>
                <w:sz w:val="18"/>
              </w:rPr>
              <w:t>usa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el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teorema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Pitágoras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al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resol-ver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problemas.</w:t>
            </w:r>
          </w:p>
          <w:p>
            <w:pPr>
              <w:pStyle w:val="TableParagraph"/>
              <w:spacing w:before="25"/>
              <w:rPr>
                <w:rFonts w:ascii="Verdana"/>
                <w:b/>
                <w:sz w:val="18"/>
              </w:rPr>
            </w:pPr>
          </w:p>
          <w:p>
            <w:pPr>
              <w:pStyle w:val="TableParagraph"/>
              <w:spacing w:line="264" w:lineRule="auto"/>
              <w:ind w:left="112" w:right="111"/>
              <w:rPr>
                <w:sz w:val="18"/>
              </w:rPr>
            </w:pPr>
            <w:r>
              <w:rPr>
                <w:w w:val="115"/>
                <w:sz w:val="18"/>
              </w:rPr>
              <w:t>Resuelve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proble-mas utilizando las </w:t>
            </w:r>
            <w:r>
              <w:rPr>
                <w:spacing w:val="-2"/>
                <w:w w:val="115"/>
                <w:sz w:val="18"/>
              </w:rPr>
              <w:t>razones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trigonomé-</w:t>
            </w:r>
            <w:r>
              <w:rPr>
                <w:w w:val="115"/>
                <w:sz w:val="18"/>
              </w:rPr>
              <w:t>tricas</w:t>
            </w:r>
            <w:r>
              <w:rPr>
                <w:spacing w:val="-1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seno,</w:t>
            </w:r>
            <w:r>
              <w:rPr>
                <w:spacing w:val="-1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coseno y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tangente.</w:t>
            </w:r>
          </w:p>
        </w:tc>
      </w:tr>
      <w:tr>
        <w:trPr>
          <w:trHeight w:val="1635" w:hRule="atLeast"/>
        </w:trPr>
        <w:tc>
          <w:tcPr>
            <w:tcW w:w="1991" w:type="dxa"/>
            <w:tcBorders>
              <w:top w:val="single" w:sz="18" w:space="0" w:color="9D9D9C"/>
              <w:bottom w:val="single" w:sz="18" w:space="0" w:color="9D9D9C"/>
              <w:right w:val="single" w:sz="18" w:space="0" w:color="195DA9"/>
            </w:tcBorders>
            <w:shd w:val="clear" w:color="auto" w:fill="D0D0D0"/>
          </w:tcPr>
          <w:p>
            <w:pPr>
              <w:pStyle w:val="TableParagraph"/>
              <w:spacing w:line="264" w:lineRule="auto" w:before="195"/>
              <w:ind w:left="113"/>
              <w:rPr>
                <w:sz w:val="18"/>
              </w:rPr>
            </w:pPr>
            <w:r>
              <w:rPr>
                <w:w w:val="115"/>
                <w:sz w:val="18"/>
              </w:rPr>
              <w:t>Obtención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y </w:t>
            </w:r>
            <w:r>
              <w:rPr>
                <w:spacing w:val="-2"/>
                <w:w w:val="115"/>
                <w:sz w:val="18"/>
              </w:rPr>
              <w:t>representación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de información.</w:t>
            </w:r>
          </w:p>
        </w:tc>
        <w:tc>
          <w:tcPr>
            <w:tcW w:w="2112" w:type="dxa"/>
            <w:tcBorders>
              <w:top w:val="single" w:sz="18" w:space="0" w:color="9D9D9C"/>
              <w:left w:val="single" w:sz="18" w:space="0" w:color="195DA9"/>
              <w:bottom w:val="single" w:sz="18" w:space="0" w:color="9D9D9C"/>
            </w:tcBorders>
          </w:tcPr>
          <w:p>
            <w:pPr>
              <w:pStyle w:val="TableParagraph"/>
              <w:spacing w:line="264" w:lineRule="auto" w:before="195"/>
              <w:ind w:left="98" w:right="121"/>
              <w:rPr>
                <w:sz w:val="18"/>
              </w:rPr>
            </w:pPr>
            <w:r>
              <w:rPr>
                <w:w w:val="115"/>
                <w:sz w:val="18"/>
              </w:rPr>
              <w:t>Usa tablas, gráficas </w:t>
            </w:r>
            <w:r>
              <w:rPr>
                <w:spacing w:val="-4"/>
                <w:w w:val="115"/>
                <w:sz w:val="18"/>
              </w:rPr>
              <w:t>de</w:t>
            </w:r>
            <w:r>
              <w:rPr>
                <w:spacing w:val="-20"/>
                <w:w w:val="115"/>
                <w:sz w:val="18"/>
              </w:rPr>
              <w:t> </w:t>
            </w:r>
            <w:r>
              <w:rPr>
                <w:spacing w:val="-4"/>
                <w:w w:val="115"/>
                <w:sz w:val="18"/>
              </w:rPr>
              <w:t>barras</w:t>
            </w:r>
            <w:r>
              <w:rPr>
                <w:spacing w:val="-20"/>
                <w:w w:val="115"/>
                <w:sz w:val="18"/>
              </w:rPr>
              <w:t> </w:t>
            </w:r>
            <w:r>
              <w:rPr>
                <w:spacing w:val="-4"/>
                <w:w w:val="115"/>
                <w:sz w:val="18"/>
              </w:rPr>
              <w:t>y</w:t>
            </w:r>
            <w:r>
              <w:rPr>
                <w:spacing w:val="-20"/>
                <w:w w:val="115"/>
                <w:sz w:val="18"/>
              </w:rPr>
              <w:t> </w:t>
            </w:r>
            <w:r>
              <w:rPr>
                <w:spacing w:val="-4"/>
                <w:w w:val="115"/>
                <w:sz w:val="18"/>
              </w:rPr>
              <w:t>circulares </w:t>
            </w:r>
            <w:r>
              <w:rPr>
                <w:w w:val="115"/>
                <w:sz w:val="18"/>
              </w:rPr>
              <w:t>para el análisis de </w:t>
            </w:r>
            <w:r>
              <w:rPr>
                <w:spacing w:val="-2"/>
                <w:w w:val="115"/>
                <w:sz w:val="18"/>
              </w:rPr>
              <w:t>información.</w:t>
            </w:r>
          </w:p>
        </w:tc>
        <w:tc>
          <w:tcPr>
            <w:tcW w:w="2112" w:type="dxa"/>
            <w:tcBorders>
              <w:top w:val="single" w:sz="18" w:space="0" w:color="9D9D9C"/>
              <w:bottom w:val="single" w:sz="18" w:space="0" w:color="9D9D9C"/>
            </w:tcBorders>
          </w:tcPr>
          <w:p>
            <w:pPr>
              <w:pStyle w:val="TableParagraph"/>
              <w:spacing w:line="240" w:lineRule="atLeast" w:before="172"/>
              <w:ind w:left="113" w:right="129"/>
              <w:rPr>
                <w:sz w:val="18"/>
              </w:rPr>
            </w:pPr>
            <w:r>
              <w:rPr>
                <w:w w:val="115"/>
                <w:sz w:val="18"/>
              </w:rPr>
              <w:t>Recolecta,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registra, </w:t>
            </w:r>
            <w:r>
              <w:rPr>
                <w:spacing w:val="-2"/>
                <w:w w:val="115"/>
                <w:sz w:val="18"/>
              </w:rPr>
              <w:t>lee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y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comunica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infor-</w:t>
            </w:r>
            <w:r>
              <w:rPr>
                <w:w w:val="115"/>
                <w:sz w:val="18"/>
              </w:rPr>
              <w:t>mación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mediante histogramas,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gráfi-cas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poligonales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y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</w:t>
            </w:r>
            <w:r>
              <w:rPr>
                <w:spacing w:val="-2"/>
                <w:w w:val="115"/>
                <w:sz w:val="18"/>
              </w:rPr>
              <w:t>línea.</w:t>
            </w:r>
          </w:p>
        </w:tc>
        <w:tc>
          <w:tcPr>
            <w:tcW w:w="1991" w:type="dxa"/>
            <w:tcBorders>
              <w:top w:val="single" w:sz="18" w:space="0" w:color="9D9D9C"/>
              <w:bottom w:val="single" w:sz="18" w:space="0" w:color="9D9D9C"/>
            </w:tcBorders>
          </w:tcPr>
          <w:p>
            <w:pPr>
              <w:pStyle w:val="TableParagraph"/>
              <w:spacing w:line="264" w:lineRule="auto" w:before="194"/>
              <w:ind w:left="112" w:right="161"/>
              <w:rPr>
                <w:sz w:val="18"/>
              </w:rPr>
            </w:pPr>
            <w:r>
              <w:rPr>
                <w:w w:val="115"/>
                <w:sz w:val="18"/>
              </w:rPr>
              <w:t>Lee, interpreta y comunica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informa-ción de cualquier tipo de gráficas.</w:t>
            </w:r>
          </w:p>
        </w:tc>
      </w:tr>
      <w:tr>
        <w:trPr>
          <w:trHeight w:val="3242" w:hRule="atLeast"/>
        </w:trPr>
        <w:tc>
          <w:tcPr>
            <w:tcW w:w="1991" w:type="dxa"/>
            <w:tcBorders>
              <w:top w:val="single" w:sz="18" w:space="0" w:color="9D9D9C"/>
              <w:left w:val="single" w:sz="4" w:space="0" w:color="9D9D9C"/>
              <w:right w:val="single" w:sz="18" w:space="0" w:color="195DA9"/>
            </w:tcBorders>
            <w:shd w:val="clear" w:color="auto" w:fill="EDEDED"/>
          </w:tcPr>
          <w:p>
            <w:pPr>
              <w:pStyle w:val="TableParagraph"/>
              <w:spacing w:line="264" w:lineRule="auto" w:before="194"/>
              <w:ind w:left="115" w:right="111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Interpretación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de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la </w:t>
            </w:r>
            <w:r>
              <w:rPr>
                <w:w w:val="115"/>
                <w:sz w:val="18"/>
              </w:rPr>
              <w:t>información a tra-vés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medidas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tendencia</w:t>
            </w:r>
            <w:r>
              <w:rPr>
                <w:spacing w:val="-2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central</w:t>
            </w:r>
            <w:r>
              <w:rPr>
                <w:spacing w:val="-2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y de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dispersión.</w:t>
            </w:r>
          </w:p>
        </w:tc>
        <w:tc>
          <w:tcPr>
            <w:tcW w:w="2112" w:type="dxa"/>
            <w:tcBorders>
              <w:top w:val="single" w:sz="18" w:space="0" w:color="9D9D9C"/>
              <w:left w:val="single" w:sz="18" w:space="0" w:color="195DA9"/>
            </w:tcBorders>
          </w:tcPr>
          <w:p>
            <w:pPr>
              <w:pStyle w:val="TableParagraph"/>
              <w:spacing w:line="264" w:lineRule="auto" w:before="194"/>
              <w:ind w:left="98" w:right="162"/>
              <w:rPr>
                <w:sz w:val="18"/>
              </w:rPr>
            </w:pPr>
            <w:r>
              <w:rPr>
                <w:w w:val="115"/>
                <w:sz w:val="18"/>
              </w:rPr>
              <w:t>Determina e inter-preta la frecuencia </w:t>
            </w:r>
            <w:r>
              <w:rPr>
                <w:spacing w:val="-2"/>
                <w:w w:val="115"/>
                <w:sz w:val="18"/>
              </w:rPr>
              <w:t>absoluta,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la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frecuen-</w:t>
            </w:r>
            <w:r>
              <w:rPr>
                <w:w w:val="110"/>
                <w:sz w:val="18"/>
              </w:rPr>
              <w:t>cia</w:t>
            </w:r>
            <w:r>
              <w:rPr>
                <w:spacing w:val="-19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relativa,</w:t>
            </w:r>
            <w:r>
              <w:rPr>
                <w:spacing w:val="-19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la</w:t>
            </w:r>
            <w:r>
              <w:rPr>
                <w:spacing w:val="-18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media, </w:t>
            </w:r>
            <w:r>
              <w:rPr>
                <w:w w:val="115"/>
                <w:sz w:val="18"/>
              </w:rPr>
              <w:t>la mediana y la moda en un con-junto de datos.</w:t>
            </w:r>
          </w:p>
          <w:p>
            <w:pPr>
              <w:pStyle w:val="TableParagraph"/>
              <w:spacing w:before="28"/>
              <w:rPr>
                <w:rFonts w:ascii="Verdana"/>
                <w:b/>
                <w:sz w:val="18"/>
              </w:rPr>
            </w:pPr>
          </w:p>
          <w:p>
            <w:pPr>
              <w:pStyle w:val="TableParagraph"/>
              <w:spacing w:line="264" w:lineRule="auto"/>
              <w:ind w:left="98" w:right="178"/>
              <w:rPr>
                <w:sz w:val="18"/>
              </w:rPr>
            </w:pPr>
            <w:r>
              <w:rPr>
                <w:w w:val="115"/>
                <w:sz w:val="18"/>
              </w:rPr>
              <w:t>Usa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interpreta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las medidas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tenden-cia central (moda, media aritmética y</w:t>
            </w:r>
          </w:p>
        </w:tc>
        <w:tc>
          <w:tcPr>
            <w:tcW w:w="2112" w:type="dxa"/>
            <w:tcBorders>
              <w:top w:val="single" w:sz="18" w:space="0" w:color="9D9D9C"/>
            </w:tcBorders>
          </w:tcPr>
          <w:p>
            <w:pPr>
              <w:pStyle w:val="TableParagraph"/>
              <w:spacing w:line="264" w:lineRule="auto" w:before="193"/>
              <w:ind w:left="113" w:right="178"/>
              <w:rPr>
                <w:sz w:val="18"/>
              </w:rPr>
            </w:pPr>
            <w:r>
              <w:rPr>
                <w:w w:val="115"/>
                <w:sz w:val="18"/>
              </w:rPr>
              <w:t>Usa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interpreta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las medidas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tenden-cia central (moda, media aritmética y mediana) y de dis-persión (rango y la desviación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media) de un conjunto de </w:t>
            </w:r>
            <w:r>
              <w:rPr>
                <w:spacing w:val="-2"/>
                <w:w w:val="115"/>
                <w:sz w:val="18"/>
              </w:rPr>
              <w:t>datos,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y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justifica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con </w:t>
            </w:r>
            <w:r>
              <w:rPr>
                <w:w w:val="115"/>
                <w:sz w:val="18"/>
              </w:rPr>
              <w:t>base en ellas sus </w:t>
            </w:r>
            <w:r>
              <w:rPr>
                <w:spacing w:val="-2"/>
                <w:w w:val="115"/>
                <w:sz w:val="18"/>
              </w:rPr>
              <w:t>decisiones.</w:t>
            </w:r>
          </w:p>
        </w:tc>
        <w:tc>
          <w:tcPr>
            <w:tcW w:w="1991" w:type="dxa"/>
            <w:tcBorders>
              <w:top w:val="single" w:sz="18" w:space="0" w:color="9D9D9C"/>
            </w:tcBorders>
          </w:tcPr>
          <w:p>
            <w:pPr>
              <w:pStyle w:val="TableParagraph"/>
              <w:spacing w:line="264" w:lineRule="auto" w:before="193"/>
              <w:ind w:left="112" w:right="250"/>
              <w:rPr>
                <w:sz w:val="18"/>
              </w:rPr>
            </w:pPr>
            <w:r>
              <w:rPr>
                <w:w w:val="115"/>
                <w:sz w:val="18"/>
              </w:rPr>
              <w:t>Determina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y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com-para las medidas de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tendencia central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(media, mediana</w:t>
            </w:r>
            <w:r>
              <w:rPr>
                <w:spacing w:val="-1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y</w:t>
            </w:r>
            <w:r>
              <w:rPr>
                <w:spacing w:val="-1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moda) y de dispersión (rango y desvia-ción media) de dos conjuntos de datos para tomar </w:t>
            </w:r>
            <w:r>
              <w:rPr>
                <w:spacing w:val="-2"/>
                <w:w w:val="115"/>
                <w:sz w:val="18"/>
              </w:rPr>
              <w:t>decisiones.</w:t>
            </w:r>
          </w:p>
        </w:tc>
      </w:tr>
    </w:tbl>
    <w:p>
      <w:pPr>
        <w:pStyle w:val="TableParagraph"/>
        <w:spacing w:after="0" w:line="264" w:lineRule="auto"/>
        <w:rPr>
          <w:sz w:val="18"/>
        </w:rPr>
        <w:sectPr>
          <w:type w:val="continuous"/>
          <w:pgSz w:w="11630" w:h="15310"/>
          <w:pgMar w:header="0" w:footer="622" w:top="1420" w:bottom="1268" w:left="1559" w:right="1559"/>
        </w:sectPr>
      </w:pPr>
    </w:p>
    <w:tbl>
      <w:tblPr>
        <w:tblW w:w="0" w:type="auto"/>
        <w:jc w:val="left"/>
        <w:tblInd w:w="156" w:type="dxa"/>
        <w:tblBorders>
          <w:top w:val="single" w:sz="6" w:space="0" w:color="9D9D9C"/>
          <w:left w:val="single" w:sz="6" w:space="0" w:color="9D9D9C"/>
          <w:bottom w:val="single" w:sz="6" w:space="0" w:color="9D9D9C"/>
          <w:right w:val="single" w:sz="6" w:space="0" w:color="9D9D9C"/>
          <w:insideH w:val="single" w:sz="6" w:space="0" w:color="9D9D9C"/>
          <w:insideV w:val="single" w:sz="6" w:space="0" w:color="9D9D9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1"/>
        <w:gridCol w:w="2112"/>
        <w:gridCol w:w="2112"/>
        <w:gridCol w:w="1991"/>
      </w:tblGrid>
      <w:tr>
        <w:trPr>
          <w:trHeight w:val="291" w:hRule="atLeast"/>
        </w:trPr>
        <w:tc>
          <w:tcPr>
            <w:tcW w:w="1991" w:type="dxa"/>
            <w:vMerge w:val="restart"/>
            <w:tcBorders>
              <w:right w:val="single" w:sz="18" w:space="0" w:color="FFFFFF"/>
            </w:tcBorders>
            <w:shd w:val="clear" w:color="auto" w:fill="195DA9"/>
          </w:tcPr>
          <w:p>
            <w:pPr>
              <w:pStyle w:val="TableParagraph"/>
              <w:spacing w:before="196"/>
              <w:ind w:left="46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05"/>
                <w:sz w:val="20"/>
              </w:rPr>
              <w:t>Contenido</w:t>
            </w:r>
          </w:p>
        </w:tc>
        <w:tc>
          <w:tcPr>
            <w:tcW w:w="6215" w:type="dxa"/>
            <w:gridSpan w:val="3"/>
            <w:tcBorders>
              <w:left w:val="single" w:sz="18" w:space="0" w:color="FFFFFF"/>
            </w:tcBorders>
            <w:shd w:val="clear" w:color="auto" w:fill="195DA9"/>
          </w:tcPr>
          <w:p>
            <w:pPr>
              <w:pStyle w:val="TableParagraph"/>
              <w:spacing w:line="229" w:lineRule="exact" w:before="42"/>
              <w:ind w:left="118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Procesos de</w:t>
            </w:r>
            <w:r>
              <w:rPr>
                <w:b/>
                <w:color w:val="FFFFFF"/>
                <w:spacing w:val="1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desarrollo de</w:t>
            </w:r>
            <w:r>
              <w:rPr>
                <w:b/>
                <w:color w:val="FFFFFF"/>
                <w:spacing w:val="1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aprendizaje</w:t>
            </w:r>
          </w:p>
        </w:tc>
      </w:tr>
      <w:tr>
        <w:trPr>
          <w:trHeight w:val="291" w:hRule="atLeast"/>
        </w:trPr>
        <w:tc>
          <w:tcPr>
            <w:tcW w:w="1991" w:type="dxa"/>
            <w:vMerge/>
            <w:tcBorders>
              <w:top w:val="nil"/>
              <w:right w:val="single" w:sz="18" w:space="0" w:color="FFFFFF"/>
            </w:tcBorders>
            <w:shd w:val="clear" w:color="auto" w:fill="195DA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12" w:type="dxa"/>
            <w:tcBorders>
              <w:left w:val="single" w:sz="18" w:space="0" w:color="FFFFFF"/>
              <w:right w:val="single" w:sz="6" w:space="0" w:color="FFFFFF"/>
            </w:tcBorders>
            <w:shd w:val="clear" w:color="auto" w:fill="8297CD"/>
          </w:tcPr>
          <w:p>
            <w:pPr>
              <w:pStyle w:val="TableParagraph"/>
              <w:spacing w:line="229" w:lineRule="exact" w:before="42"/>
              <w:ind w:left="580"/>
              <w:rPr>
                <w:b/>
                <w:sz w:val="20"/>
              </w:rPr>
            </w:pPr>
            <w:r>
              <w:rPr>
                <w:b/>
                <w:color w:val="FFFFFF"/>
                <w:w w:val="85"/>
                <w:sz w:val="20"/>
              </w:rPr>
              <w:t>1er</w:t>
            </w:r>
            <w:r>
              <w:rPr>
                <w:b/>
                <w:color w:val="FFFFFF"/>
                <w:spacing w:val="-4"/>
                <w:w w:val="85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grado</w:t>
            </w:r>
          </w:p>
        </w:tc>
        <w:tc>
          <w:tcPr>
            <w:tcW w:w="2112" w:type="dxa"/>
            <w:tcBorders>
              <w:left w:val="single" w:sz="6" w:space="0" w:color="FFFFFF"/>
              <w:right w:val="single" w:sz="6" w:space="0" w:color="FFFFFF"/>
            </w:tcBorders>
            <w:shd w:val="clear" w:color="auto" w:fill="8297CD"/>
          </w:tcPr>
          <w:p>
            <w:pPr>
              <w:pStyle w:val="TableParagraph"/>
              <w:spacing w:line="229" w:lineRule="exact" w:before="42"/>
              <w:ind w:left="54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2do</w:t>
            </w:r>
            <w:r>
              <w:rPr>
                <w:b/>
                <w:color w:val="FFFFFF"/>
                <w:spacing w:val="-11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grado</w:t>
            </w:r>
          </w:p>
        </w:tc>
        <w:tc>
          <w:tcPr>
            <w:tcW w:w="1991" w:type="dxa"/>
            <w:tcBorders>
              <w:left w:val="single" w:sz="6" w:space="0" w:color="FFFFFF"/>
            </w:tcBorders>
            <w:shd w:val="clear" w:color="auto" w:fill="8297CD"/>
          </w:tcPr>
          <w:p>
            <w:pPr>
              <w:pStyle w:val="TableParagraph"/>
              <w:spacing w:line="229" w:lineRule="exact" w:before="42"/>
              <w:ind w:left="507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3er</w:t>
            </w:r>
            <w:r>
              <w:rPr>
                <w:b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grado</w:t>
            </w:r>
          </w:p>
        </w:tc>
      </w:tr>
      <w:tr>
        <w:trPr>
          <w:trHeight w:val="291" w:hRule="atLeast"/>
        </w:trPr>
        <w:tc>
          <w:tcPr>
            <w:tcW w:w="8206" w:type="dxa"/>
            <w:gridSpan w:val="4"/>
            <w:shd w:val="clear" w:color="auto" w:fill="C3CAE8"/>
          </w:tcPr>
          <w:p>
            <w:pPr>
              <w:pStyle w:val="TableParagraph"/>
              <w:spacing w:line="229" w:lineRule="exact" w:before="43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Matemáticas</w:t>
            </w:r>
          </w:p>
        </w:tc>
      </w:tr>
      <w:tr>
        <w:trPr>
          <w:trHeight w:val="1281" w:hRule="atLeast"/>
        </w:trPr>
        <w:tc>
          <w:tcPr>
            <w:tcW w:w="1991" w:type="dxa"/>
            <w:tcBorders>
              <w:left w:val="single" w:sz="4" w:space="0" w:color="9D9D9C"/>
              <w:bottom w:val="single" w:sz="18" w:space="0" w:color="9D9D9C"/>
              <w:right w:val="single" w:sz="18" w:space="0" w:color="195DA9"/>
            </w:tcBorders>
            <w:shd w:val="clear" w:color="auto" w:fill="EDEDED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12" w:type="dxa"/>
            <w:tcBorders>
              <w:left w:val="single" w:sz="18" w:space="0" w:color="195DA9"/>
              <w:bottom w:val="single" w:sz="18" w:space="0" w:color="9D9D9C"/>
            </w:tcBorders>
          </w:tcPr>
          <w:p>
            <w:pPr>
              <w:pStyle w:val="TableParagraph"/>
              <w:spacing w:line="240" w:lineRule="atLeast" w:before="61"/>
              <w:ind w:left="98" w:right="193"/>
              <w:rPr>
                <w:sz w:val="18"/>
              </w:rPr>
            </w:pPr>
            <w:r>
              <w:rPr>
                <w:w w:val="115"/>
                <w:sz w:val="18"/>
              </w:rPr>
              <w:t>mediana)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y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el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rango de un conjunto de </w:t>
            </w:r>
            <w:r>
              <w:rPr>
                <w:spacing w:val="-4"/>
                <w:w w:val="115"/>
                <w:sz w:val="18"/>
              </w:rPr>
              <w:t>datos,</w:t>
            </w:r>
            <w:r>
              <w:rPr>
                <w:spacing w:val="-20"/>
                <w:w w:val="115"/>
                <w:sz w:val="18"/>
              </w:rPr>
              <w:t> </w:t>
            </w:r>
            <w:r>
              <w:rPr>
                <w:spacing w:val="-4"/>
                <w:w w:val="115"/>
                <w:sz w:val="18"/>
              </w:rPr>
              <w:t>y</w:t>
            </w:r>
            <w:r>
              <w:rPr>
                <w:spacing w:val="-20"/>
                <w:w w:val="115"/>
                <w:sz w:val="18"/>
              </w:rPr>
              <w:t> </w:t>
            </w:r>
            <w:r>
              <w:rPr>
                <w:spacing w:val="-4"/>
                <w:w w:val="115"/>
                <w:sz w:val="18"/>
              </w:rPr>
              <w:t>justifica</w:t>
            </w:r>
            <w:r>
              <w:rPr>
                <w:spacing w:val="-20"/>
                <w:w w:val="115"/>
                <w:sz w:val="18"/>
              </w:rPr>
              <w:t> </w:t>
            </w:r>
            <w:r>
              <w:rPr>
                <w:spacing w:val="-4"/>
                <w:w w:val="115"/>
                <w:sz w:val="18"/>
              </w:rPr>
              <w:t>con </w:t>
            </w:r>
            <w:r>
              <w:rPr>
                <w:w w:val="115"/>
                <w:sz w:val="18"/>
              </w:rPr>
              <w:t>base en ellas sus </w:t>
            </w:r>
            <w:r>
              <w:rPr>
                <w:spacing w:val="-2"/>
                <w:w w:val="115"/>
                <w:sz w:val="18"/>
              </w:rPr>
              <w:t>decisiones.</w:t>
            </w:r>
          </w:p>
        </w:tc>
        <w:tc>
          <w:tcPr>
            <w:tcW w:w="2112" w:type="dxa"/>
            <w:tcBorders>
              <w:bottom w:val="single" w:sz="18" w:space="0" w:color="9D9D9C"/>
            </w:tcBorders>
          </w:tcPr>
          <w:p>
            <w:pPr>
              <w:pStyle w:val="TableParagraph"/>
              <w:spacing w:line="240" w:lineRule="atLeast" w:before="61"/>
              <w:ind w:left="113" w:right="115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Identifica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tendencias en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los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datos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centrán-</w:t>
            </w:r>
            <w:r>
              <w:rPr>
                <w:w w:val="115"/>
                <w:sz w:val="18"/>
              </w:rPr>
              <w:t>dose en sus valores </w:t>
            </w:r>
            <w:r>
              <w:rPr>
                <w:spacing w:val="-2"/>
                <w:w w:val="115"/>
                <w:sz w:val="18"/>
              </w:rPr>
              <w:t>representativos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y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sus variaciones.</w:t>
            </w:r>
          </w:p>
        </w:tc>
        <w:tc>
          <w:tcPr>
            <w:tcW w:w="1991" w:type="dxa"/>
            <w:tcBorders>
              <w:bottom w:val="single" w:sz="18" w:space="0" w:color="9D9D9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0172" w:hRule="atLeast"/>
        </w:trPr>
        <w:tc>
          <w:tcPr>
            <w:tcW w:w="1991" w:type="dxa"/>
            <w:tcBorders>
              <w:top w:val="single" w:sz="18" w:space="0" w:color="9D9D9C"/>
              <w:right w:val="single" w:sz="18" w:space="0" w:color="195DA9"/>
            </w:tcBorders>
            <w:shd w:val="clear" w:color="auto" w:fill="D0D0D0"/>
          </w:tcPr>
          <w:p>
            <w:pPr>
              <w:pStyle w:val="TableParagraph"/>
              <w:spacing w:before="197"/>
              <w:ind w:left="113"/>
              <w:rPr>
                <w:sz w:val="18"/>
              </w:rPr>
            </w:pPr>
            <w:r>
              <w:rPr>
                <w:w w:val="110"/>
                <w:sz w:val="18"/>
              </w:rPr>
              <w:t>Azar</w:t>
            </w:r>
            <w:r>
              <w:rPr>
                <w:spacing w:val="-16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y</w:t>
            </w:r>
            <w:r>
              <w:rPr>
                <w:spacing w:val="-15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probabilidad</w:t>
            </w:r>
          </w:p>
        </w:tc>
        <w:tc>
          <w:tcPr>
            <w:tcW w:w="2112" w:type="dxa"/>
            <w:tcBorders>
              <w:top w:val="single" w:sz="18" w:space="0" w:color="9D9D9C"/>
              <w:left w:val="single" w:sz="18" w:space="0" w:color="195DA9"/>
            </w:tcBorders>
          </w:tcPr>
          <w:p>
            <w:pPr>
              <w:pStyle w:val="TableParagraph"/>
              <w:spacing w:line="264" w:lineRule="auto" w:before="197"/>
              <w:ind w:left="98" w:right="248"/>
              <w:rPr>
                <w:sz w:val="18"/>
              </w:rPr>
            </w:pPr>
            <w:r>
              <w:rPr>
                <w:w w:val="115"/>
                <w:sz w:val="18"/>
              </w:rPr>
              <w:t>Compara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cualitati-vamente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dos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más eventos a partir</w:t>
            </w:r>
          </w:p>
          <w:p>
            <w:pPr>
              <w:pStyle w:val="TableParagraph"/>
              <w:spacing w:line="264" w:lineRule="auto" w:before="3"/>
              <w:ind w:left="98" w:right="166"/>
              <w:rPr>
                <w:sz w:val="18"/>
              </w:rPr>
            </w:pPr>
            <w:r>
              <w:rPr>
                <w:w w:val="115"/>
                <w:sz w:val="18"/>
              </w:rPr>
              <w:t>de sus resultados </w:t>
            </w:r>
            <w:r>
              <w:rPr>
                <w:spacing w:val="-4"/>
                <w:w w:val="115"/>
                <w:sz w:val="18"/>
              </w:rPr>
              <w:t>posibles,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4"/>
                <w:w w:val="115"/>
                <w:sz w:val="18"/>
              </w:rPr>
              <w:t>usa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4"/>
                <w:w w:val="115"/>
                <w:sz w:val="18"/>
              </w:rPr>
              <w:t>relacio-</w:t>
            </w:r>
            <w:r>
              <w:rPr>
                <w:w w:val="115"/>
                <w:sz w:val="18"/>
              </w:rPr>
              <w:t>nes como: “es más </w:t>
            </w:r>
            <w:r>
              <w:rPr>
                <w:spacing w:val="-2"/>
                <w:w w:val="115"/>
                <w:sz w:val="18"/>
              </w:rPr>
              <w:t>probable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que…”,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“es </w:t>
            </w:r>
            <w:r>
              <w:rPr>
                <w:w w:val="115"/>
                <w:sz w:val="18"/>
              </w:rPr>
              <w:t>menos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probable </w:t>
            </w:r>
            <w:r>
              <w:rPr>
                <w:spacing w:val="-2"/>
                <w:w w:val="115"/>
                <w:sz w:val="18"/>
              </w:rPr>
              <w:t>que…”.</w:t>
            </w:r>
          </w:p>
          <w:p>
            <w:pPr>
              <w:pStyle w:val="TableParagraph"/>
              <w:spacing w:before="26"/>
              <w:rPr>
                <w:rFonts w:ascii="Verdana"/>
                <w:b/>
                <w:sz w:val="18"/>
              </w:rPr>
            </w:pPr>
          </w:p>
          <w:p>
            <w:pPr>
              <w:pStyle w:val="TableParagraph"/>
              <w:spacing w:line="264" w:lineRule="auto" w:before="1"/>
              <w:ind w:left="98" w:right="137"/>
              <w:rPr>
                <w:sz w:val="18"/>
              </w:rPr>
            </w:pPr>
            <w:r>
              <w:rPr>
                <w:w w:val="115"/>
                <w:sz w:val="18"/>
              </w:rPr>
              <w:t>Identifica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eventos </w:t>
            </w:r>
            <w:r>
              <w:rPr>
                <w:spacing w:val="-2"/>
                <w:w w:val="115"/>
                <w:sz w:val="18"/>
              </w:rPr>
              <w:t>en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los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que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interviene </w:t>
            </w:r>
            <w:r>
              <w:rPr>
                <w:w w:val="115"/>
                <w:sz w:val="18"/>
              </w:rPr>
              <w:t>el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azar,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determina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el espacio muestral y </w:t>
            </w:r>
            <w:r>
              <w:rPr>
                <w:spacing w:val="-2"/>
                <w:w w:val="115"/>
                <w:sz w:val="18"/>
              </w:rPr>
              <w:t>experimenta.</w:t>
            </w:r>
          </w:p>
          <w:p>
            <w:pPr>
              <w:pStyle w:val="TableParagraph"/>
              <w:spacing w:before="26"/>
              <w:rPr>
                <w:rFonts w:ascii="Verdana"/>
                <w:b/>
                <w:sz w:val="18"/>
              </w:rPr>
            </w:pPr>
          </w:p>
          <w:p>
            <w:pPr>
              <w:pStyle w:val="TableParagraph"/>
              <w:spacing w:line="264" w:lineRule="auto"/>
              <w:ind w:left="98"/>
              <w:rPr>
                <w:sz w:val="18"/>
              </w:rPr>
            </w:pPr>
            <w:r>
              <w:rPr>
                <w:w w:val="115"/>
                <w:sz w:val="18"/>
              </w:rPr>
              <w:t>Identifica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diversos procedimientos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conteo y resuelve </w:t>
            </w:r>
            <w:r>
              <w:rPr>
                <w:spacing w:val="-2"/>
                <w:w w:val="115"/>
                <w:sz w:val="18"/>
              </w:rPr>
              <w:t>problemas.</w:t>
            </w:r>
          </w:p>
        </w:tc>
        <w:tc>
          <w:tcPr>
            <w:tcW w:w="2112" w:type="dxa"/>
            <w:tcBorders>
              <w:top w:val="single" w:sz="18" w:space="0" w:color="9D9D9C"/>
            </w:tcBorders>
          </w:tcPr>
          <w:p>
            <w:pPr>
              <w:pStyle w:val="TableParagraph"/>
              <w:spacing w:line="264" w:lineRule="auto" w:before="196"/>
              <w:ind w:left="113" w:right="223"/>
              <w:rPr>
                <w:sz w:val="18"/>
              </w:rPr>
            </w:pPr>
            <w:r>
              <w:rPr>
                <w:w w:val="115"/>
                <w:sz w:val="18"/>
              </w:rPr>
              <w:t>Realiza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experimen-tos aleatorios y registra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los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resulta-dos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en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una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tabla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frecuencia como la </w:t>
            </w:r>
            <w:r>
              <w:rPr>
                <w:spacing w:val="-2"/>
                <w:w w:val="115"/>
                <w:sz w:val="18"/>
              </w:rPr>
              <w:t>transición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de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la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pro-</w:t>
            </w:r>
          </w:p>
          <w:p>
            <w:pPr>
              <w:pStyle w:val="TableParagraph"/>
              <w:spacing w:line="264" w:lineRule="auto" w:before="6"/>
              <w:ind w:left="113" w:right="104"/>
              <w:rPr>
                <w:sz w:val="18"/>
              </w:rPr>
            </w:pPr>
            <w:r>
              <w:rPr>
                <w:w w:val="115"/>
                <w:sz w:val="18"/>
              </w:rPr>
              <w:t>babilidad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frecuencial a la teórica.</w:t>
            </w:r>
          </w:p>
          <w:p>
            <w:pPr>
              <w:pStyle w:val="TableParagraph"/>
              <w:spacing w:before="23"/>
              <w:rPr>
                <w:rFonts w:ascii="Verdana"/>
                <w:b/>
                <w:sz w:val="18"/>
              </w:rPr>
            </w:pPr>
          </w:p>
          <w:p>
            <w:pPr>
              <w:pStyle w:val="TableParagraph"/>
              <w:spacing w:line="264" w:lineRule="auto"/>
              <w:ind w:left="113" w:right="169"/>
              <w:rPr>
                <w:sz w:val="18"/>
              </w:rPr>
            </w:pPr>
            <w:r>
              <w:rPr>
                <w:w w:val="115"/>
                <w:sz w:val="18"/>
              </w:rPr>
              <w:t>Analiza las caracte-rísticas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medida de la probabilidad</w:t>
            </w:r>
          </w:p>
          <w:p>
            <w:pPr>
              <w:pStyle w:val="TableParagraph"/>
              <w:spacing w:line="264" w:lineRule="auto" w:before="3"/>
              <w:ind w:left="113" w:right="332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y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su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equivalencia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y </w:t>
            </w:r>
            <w:r>
              <w:rPr>
                <w:w w:val="115"/>
                <w:sz w:val="18"/>
              </w:rPr>
              <w:t>representación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en números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decima-</w:t>
            </w:r>
            <w:r>
              <w:rPr>
                <w:spacing w:val="-2"/>
                <w:w w:val="115"/>
                <w:sz w:val="18"/>
              </w:rPr>
              <w:t>les,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fraccionarios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y porcentajes.</w:t>
            </w:r>
          </w:p>
        </w:tc>
        <w:tc>
          <w:tcPr>
            <w:tcW w:w="1991" w:type="dxa"/>
            <w:tcBorders>
              <w:top w:val="single" w:sz="18" w:space="0" w:color="9D9D9C"/>
            </w:tcBorders>
          </w:tcPr>
          <w:p>
            <w:pPr>
              <w:pStyle w:val="TableParagraph"/>
              <w:spacing w:line="264" w:lineRule="auto" w:before="195"/>
              <w:ind w:left="112" w:right="583"/>
              <w:rPr>
                <w:sz w:val="18"/>
              </w:rPr>
            </w:pPr>
            <w:r>
              <w:rPr>
                <w:w w:val="115"/>
                <w:sz w:val="18"/>
              </w:rPr>
              <w:t>Resuelve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pro-blemas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donde </w:t>
            </w:r>
            <w:r>
              <w:rPr>
                <w:spacing w:val="-2"/>
                <w:w w:val="115"/>
                <w:sz w:val="18"/>
              </w:rPr>
              <w:t>se</w:t>
            </w:r>
            <w:r>
              <w:rPr>
                <w:spacing w:val="-16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analicen</w:t>
            </w:r>
            <w:r>
              <w:rPr>
                <w:spacing w:val="-16"/>
                <w:w w:val="115"/>
                <w:sz w:val="18"/>
              </w:rPr>
              <w:t> </w:t>
            </w:r>
            <w:r>
              <w:rPr>
                <w:spacing w:val="-5"/>
                <w:w w:val="115"/>
                <w:sz w:val="18"/>
              </w:rPr>
              <w:t>las</w:t>
            </w:r>
          </w:p>
          <w:p>
            <w:pPr>
              <w:pStyle w:val="TableParagraph"/>
              <w:spacing w:line="264" w:lineRule="auto" w:before="3"/>
              <w:ind w:left="112" w:right="275"/>
              <w:rPr>
                <w:sz w:val="18"/>
              </w:rPr>
            </w:pPr>
            <w:r>
              <w:rPr>
                <w:w w:val="115"/>
                <w:sz w:val="18"/>
              </w:rPr>
              <w:t>características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eventos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comple-</w:t>
            </w:r>
            <w:r>
              <w:rPr>
                <w:spacing w:val="-2"/>
                <w:w w:val="115"/>
                <w:sz w:val="18"/>
              </w:rPr>
              <w:t>mentarios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y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even-</w:t>
            </w:r>
            <w:r>
              <w:rPr>
                <w:w w:val="115"/>
                <w:sz w:val="18"/>
              </w:rPr>
              <w:t>tos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mutuamente excluyentes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 </w:t>
            </w:r>
            <w:r>
              <w:rPr>
                <w:spacing w:val="-2"/>
                <w:w w:val="115"/>
                <w:sz w:val="18"/>
              </w:rPr>
              <w:t>independientes.</w:t>
            </w:r>
          </w:p>
          <w:p>
            <w:pPr>
              <w:pStyle w:val="TableParagraph"/>
              <w:spacing w:before="27"/>
              <w:rPr>
                <w:rFonts w:ascii="Verdana"/>
                <w:b/>
                <w:sz w:val="18"/>
              </w:rPr>
            </w:pPr>
          </w:p>
          <w:p>
            <w:pPr>
              <w:pStyle w:val="TableParagraph"/>
              <w:spacing w:line="264" w:lineRule="auto"/>
              <w:ind w:left="112" w:right="97"/>
              <w:rPr>
                <w:sz w:val="18"/>
              </w:rPr>
            </w:pPr>
            <w:r>
              <w:rPr>
                <w:w w:val="115"/>
                <w:sz w:val="18"/>
              </w:rPr>
              <w:t>Resuelve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proble-mas donde se cal-cule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probabilidad de ocurrencia de </w:t>
            </w:r>
            <w:r>
              <w:rPr>
                <w:spacing w:val="-2"/>
                <w:w w:val="115"/>
                <w:sz w:val="18"/>
              </w:rPr>
              <w:t>dos</w:t>
            </w:r>
            <w:r>
              <w:rPr>
                <w:spacing w:val="-26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eventos</w:t>
            </w:r>
            <w:r>
              <w:rPr>
                <w:spacing w:val="-25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mutua-</w:t>
            </w:r>
            <w:r>
              <w:rPr>
                <w:w w:val="115"/>
                <w:sz w:val="18"/>
              </w:rPr>
              <w:t>mente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excluyentes y de eventos com-plementarios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(regla de la suma).</w:t>
            </w:r>
          </w:p>
          <w:p>
            <w:pPr>
              <w:pStyle w:val="TableParagraph"/>
              <w:spacing w:before="30"/>
              <w:rPr>
                <w:rFonts w:ascii="Verdana"/>
                <w:b/>
                <w:sz w:val="18"/>
              </w:rPr>
            </w:pPr>
          </w:p>
          <w:p>
            <w:pPr>
              <w:pStyle w:val="TableParagraph"/>
              <w:spacing w:line="264" w:lineRule="auto"/>
              <w:ind w:left="112" w:right="116"/>
              <w:rPr>
                <w:sz w:val="18"/>
              </w:rPr>
            </w:pPr>
            <w:r>
              <w:rPr>
                <w:w w:val="115"/>
                <w:sz w:val="18"/>
              </w:rPr>
              <w:t>Resuelve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proble-mas donde se cal-cule</w:t>
            </w:r>
            <w:r>
              <w:rPr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2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probabilidad de ocurrencia de dos eventos inde-pendientes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(regla del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producto).</w:t>
            </w:r>
          </w:p>
          <w:p>
            <w:pPr>
              <w:pStyle w:val="TableParagraph"/>
              <w:spacing w:before="28"/>
              <w:rPr>
                <w:rFonts w:ascii="Verdana"/>
                <w:b/>
                <w:sz w:val="18"/>
              </w:rPr>
            </w:pPr>
          </w:p>
          <w:p>
            <w:pPr>
              <w:pStyle w:val="TableParagraph"/>
              <w:spacing w:line="264" w:lineRule="auto"/>
              <w:ind w:left="112" w:right="130"/>
              <w:rPr>
                <w:sz w:val="18"/>
              </w:rPr>
            </w:pPr>
            <w:r>
              <w:rPr>
                <w:w w:val="115"/>
                <w:sz w:val="18"/>
              </w:rPr>
              <w:t>Indaga las condi-ciones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necesarias para que un juego de azar sea justo, con base en la noción de resulta-dos</w:t>
            </w:r>
            <w:r>
              <w:rPr>
                <w:spacing w:val="-1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equiprobables </w:t>
            </w:r>
            <w:r>
              <w:rPr>
                <w:w w:val="110"/>
                <w:sz w:val="18"/>
              </w:rPr>
              <w:t>y</w:t>
            </w:r>
            <w:r>
              <w:rPr>
                <w:spacing w:val="-1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no</w:t>
            </w:r>
            <w:r>
              <w:rPr>
                <w:spacing w:val="-13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equiprobables.</w:t>
            </w:r>
          </w:p>
        </w:tc>
      </w:tr>
    </w:tbl>
    <w:sectPr>
      <w:type w:val="continuous"/>
      <w:pgSz w:w="11630" w:h="15310"/>
      <w:pgMar w:header="0" w:footer="619" w:top="1420" w:bottom="84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2560">
              <wp:simplePos x="0" y="0"/>
              <wp:positionH relativeFrom="page">
                <wp:posOffset>1016500</wp:posOffset>
              </wp:positionH>
              <wp:positionV relativeFrom="page">
                <wp:posOffset>9161894</wp:posOffset>
              </wp:positionV>
              <wp:extent cx="345440" cy="1803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4544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10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w w:val="11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1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5"/>
                              <w:sz w:val="20"/>
                            </w:rPr>
                            <w:t>60</w:t>
                          </w:r>
                          <w:r>
                            <w:rPr>
                              <w:spacing w:val="-5"/>
                              <w:w w:val="11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0.039398pt;margin-top:721.408997pt;width:27.2pt;height:14.2pt;mso-position-horizontal-relative:page;mso-position-vertical-relative:page;z-index:-15953920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10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w w:val="11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w w:val="115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w w:val="11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w w:val="115"/>
                        <w:sz w:val="20"/>
                      </w:rPr>
                      <w:t>60</w:t>
                    </w:r>
                    <w:r>
                      <w:rPr>
                        <w:spacing w:val="-5"/>
                        <w:w w:val="11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3072">
              <wp:simplePos x="0" y="0"/>
              <wp:positionH relativeFrom="page">
                <wp:posOffset>1426579</wp:posOffset>
              </wp:positionH>
              <wp:positionV relativeFrom="page">
                <wp:posOffset>9211575</wp:posOffset>
              </wp:positionV>
              <wp:extent cx="4613275" cy="11874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613275" cy="1187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6"/>
                            <w:ind w:left="20"/>
                          </w:pPr>
                          <w:r>
                            <w:rPr>
                              <w:color w:val="195DA9"/>
                              <w:w w:val="110"/>
                            </w:rPr>
                            <w:t>■</w:t>
                          </w:r>
                          <w:r>
                            <w:rPr>
                              <w:color w:val="195DA9"/>
                              <w:spacing w:val="-5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Progr</w:t>
                          </w:r>
                          <w:r>
                            <w:rPr>
                              <w:smallCaps/>
                              <w:w w:val="110"/>
                            </w:rPr>
                            <w:t>a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m</w:t>
                          </w:r>
                          <w:r>
                            <w:rPr>
                              <w:smallCaps/>
                              <w:w w:val="110"/>
                            </w:rPr>
                            <w:t>a</w:t>
                          </w:r>
                          <w:r>
                            <w:rPr>
                              <w:smallCaps w:val="0"/>
                              <w:spacing w:val="-5"/>
                              <w:w w:val="110"/>
                            </w:rPr>
                            <w:t> 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De</w:t>
                          </w:r>
                          <w:r>
                            <w:rPr>
                              <w:smallCaps w:val="0"/>
                              <w:spacing w:val="-4"/>
                              <w:w w:val="110"/>
                            </w:rPr>
                            <w:t> 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EstuDio</w:t>
                          </w:r>
                          <w:r>
                            <w:rPr>
                              <w:smallCaps w:val="0"/>
                              <w:spacing w:val="-5"/>
                              <w:w w:val="110"/>
                            </w:rPr>
                            <w:t> 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p</w:t>
                          </w:r>
                          <w:r>
                            <w:rPr>
                              <w:smallCaps/>
                              <w:w w:val="110"/>
                            </w:rPr>
                            <w:t>a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r</w:t>
                          </w:r>
                          <w:r>
                            <w:rPr>
                              <w:smallCaps/>
                              <w:w w:val="110"/>
                            </w:rPr>
                            <w:t>a</w:t>
                          </w:r>
                          <w:r>
                            <w:rPr>
                              <w:smallCaps w:val="0"/>
                              <w:spacing w:val="-5"/>
                              <w:w w:val="110"/>
                            </w:rPr>
                            <w:t> 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L</w:t>
                          </w:r>
                          <w:r>
                            <w:rPr>
                              <w:smallCaps/>
                              <w:w w:val="110"/>
                            </w:rPr>
                            <w:t>a</w:t>
                          </w:r>
                          <w:r>
                            <w:rPr>
                              <w:smallCaps w:val="0"/>
                              <w:spacing w:val="-4"/>
                              <w:w w:val="110"/>
                            </w:rPr>
                            <w:t> 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EDuc</w:t>
                          </w:r>
                          <w:r>
                            <w:rPr>
                              <w:smallCaps/>
                              <w:w w:val="110"/>
                            </w:rPr>
                            <w:t>a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ció</w:t>
                          </w:r>
                          <w:r>
                            <w:rPr>
                              <w:smallCaps/>
                              <w:w w:val="110"/>
                            </w:rPr>
                            <w:t>n</w:t>
                          </w:r>
                          <w:r>
                            <w:rPr>
                              <w:smallCaps w:val="0"/>
                              <w:spacing w:val="-5"/>
                              <w:w w:val="110"/>
                            </w:rPr>
                            <w:t> 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Secu</w:t>
                          </w:r>
                          <w:r>
                            <w:rPr>
                              <w:smallCaps/>
                              <w:w w:val="110"/>
                            </w:rPr>
                            <w:t>n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D</w:t>
                          </w:r>
                          <w:r>
                            <w:rPr>
                              <w:smallCaps/>
                              <w:w w:val="110"/>
                            </w:rPr>
                            <w:t>a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ri</w:t>
                          </w:r>
                          <w:r>
                            <w:rPr>
                              <w:smallCaps/>
                              <w:w w:val="110"/>
                            </w:rPr>
                            <w:t>a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:</w:t>
                          </w:r>
                          <w:r>
                            <w:rPr>
                              <w:smallCaps w:val="0"/>
                              <w:spacing w:val="-5"/>
                              <w:w w:val="110"/>
                            </w:rPr>
                            <w:t> 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Progr</w:t>
                          </w:r>
                          <w:r>
                            <w:rPr>
                              <w:smallCaps/>
                              <w:w w:val="110"/>
                            </w:rPr>
                            <w:t>a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m</w:t>
                          </w:r>
                          <w:r>
                            <w:rPr>
                              <w:smallCaps/>
                              <w:w w:val="110"/>
                            </w:rPr>
                            <w:t>a</w:t>
                          </w:r>
                          <w:r>
                            <w:rPr>
                              <w:smallCaps w:val="0"/>
                              <w:spacing w:val="-4"/>
                              <w:w w:val="110"/>
                            </w:rPr>
                            <w:t> 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Si</w:t>
                          </w:r>
                          <w:r>
                            <w:rPr>
                              <w:smallCaps/>
                              <w:w w:val="110"/>
                            </w:rPr>
                            <w:t>n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tético</w:t>
                          </w:r>
                          <w:r>
                            <w:rPr>
                              <w:smallCaps w:val="0"/>
                              <w:spacing w:val="-5"/>
                              <w:w w:val="110"/>
                            </w:rPr>
                            <w:t> 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De</w:t>
                          </w:r>
                          <w:r>
                            <w:rPr>
                              <w:smallCaps w:val="0"/>
                              <w:spacing w:val="-4"/>
                              <w:w w:val="110"/>
                            </w:rPr>
                            <w:t> 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L</w:t>
                          </w:r>
                          <w:r>
                            <w:rPr>
                              <w:smallCaps/>
                              <w:w w:val="110"/>
                            </w:rPr>
                            <w:t>a</w:t>
                          </w:r>
                          <w:r>
                            <w:rPr>
                              <w:smallCaps w:val="0"/>
                              <w:spacing w:val="-5"/>
                              <w:w w:val="110"/>
                            </w:rPr>
                            <w:t> 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F</w:t>
                          </w:r>
                          <w:r>
                            <w:rPr>
                              <w:smallCaps/>
                              <w:w w:val="110"/>
                            </w:rPr>
                            <w:t>as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e</w:t>
                          </w:r>
                          <w:r>
                            <w:rPr>
                              <w:smallCaps w:val="0"/>
                              <w:spacing w:val="-5"/>
                              <w:w w:val="110"/>
                            </w:rPr>
                            <w:t> 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6</w:t>
                          </w:r>
                          <w:r>
                            <w:rPr>
                              <w:smallCaps w:val="0"/>
                              <w:spacing w:val="-4"/>
                              <w:w w:val="110"/>
                            </w:rPr>
                            <w:t> </w:t>
                          </w:r>
                          <w:r>
                            <w:rPr>
                              <w:smallCaps w:val="0"/>
                              <w:color w:val="195DA9"/>
                              <w:w w:val="110"/>
                            </w:rPr>
                            <w:t>■</w:t>
                          </w:r>
                          <w:r>
                            <w:rPr>
                              <w:smallCaps w:val="0"/>
                              <w:color w:val="195DA9"/>
                              <w:spacing w:val="-5"/>
                              <w:w w:val="110"/>
                            </w:rPr>
                            <w:t> 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S</w:t>
                          </w:r>
                          <w:r>
                            <w:rPr>
                              <w:smallCaps/>
                              <w:w w:val="110"/>
                            </w:rPr>
                            <w:t>a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beres</w:t>
                          </w:r>
                          <w:r>
                            <w:rPr>
                              <w:smallCaps w:val="0"/>
                              <w:spacing w:val="-5"/>
                              <w:w w:val="110"/>
                            </w:rPr>
                            <w:t> 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y</w:t>
                          </w:r>
                          <w:r>
                            <w:rPr>
                              <w:smallCaps w:val="0"/>
                              <w:spacing w:val="-4"/>
                              <w:w w:val="110"/>
                            </w:rPr>
                            <w:t> 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Pe</w:t>
                          </w:r>
                          <w:r>
                            <w:rPr>
                              <w:smallCaps/>
                              <w:w w:val="110"/>
                            </w:rPr>
                            <w:t>nsa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mie</w:t>
                          </w:r>
                          <w:r>
                            <w:rPr>
                              <w:smallCaps/>
                              <w:w w:val="110"/>
                            </w:rPr>
                            <w:t>n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to</w:t>
                          </w:r>
                          <w:r>
                            <w:rPr>
                              <w:smallCaps w:val="0"/>
                              <w:spacing w:val="-5"/>
                              <w:w w:val="110"/>
                            </w:rPr>
                            <w:t> </w:t>
                          </w:r>
                          <w:r>
                            <w:rPr>
                              <w:smallCaps w:val="0"/>
                              <w:spacing w:val="-2"/>
                              <w:w w:val="110"/>
                            </w:rPr>
                            <w:t>Cie</w:t>
                          </w:r>
                          <w:r>
                            <w:rPr>
                              <w:smallCaps/>
                              <w:spacing w:val="-2"/>
                              <w:w w:val="110"/>
                            </w:rPr>
                            <w:t>n</w:t>
                          </w:r>
                          <w:r>
                            <w:rPr>
                              <w:smallCaps w:val="0"/>
                              <w:spacing w:val="-2"/>
                              <w:w w:val="110"/>
                            </w:rPr>
                            <w:t>tífico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2.329102pt;margin-top:725.320923pt;width:363.25pt;height:9.35pt;mso-position-horizontal-relative:page;mso-position-vertical-relative:page;z-index:-1595340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6"/>
                      <w:ind w:left="20"/>
                    </w:pPr>
                    <w:r>
                      <w:rPr>
                        <w:color w:val="195DA9"/>
                        <w:w w:val="110"/>
                      </w:rPr>
                      <w:t>■</w:t>
                    </w:r>
                    <w:r>
                      <w:rPr>
                        <w:color w:val="195DA9"/>
                        <w:spacing w:val="-5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Progr</w:t>
                    </w:r>
                    <w:r>
                      <w:rPr>
                        <w:smallCaps/>
                        <w:w w:val="110"/>
                      </w:rPr>
                      <w:t>a</w:t>
                    </w:r>
                    <w:r>
                      <w:rPr>
                        <w:smallCaps w:val="0"/>
                        <w:w w:val="110"/>
                      </w:rPr>
                      <w:t>m</w:t>
                    </w:r>
                    <w:r>
                      <w:rPr>
                        <w:smallCaps/>
                        <w:w w:val="110"/>
                      </w:rPr>
                      <w:t>a</w:t>
                    </w:r>
                    <w:r>
                      <w:rPr>
                        <w:smallCaps w:val="0"/>
                        <w:spacing w:val="-5"/>
                        <w:w w:val="110"/>
                      </w:rPr>
                      <w:t> </w:t>
                    </w:r>
                    <w:r>
                      <w:rPr>
                        <w:smallCaps w:val="0"/>
                        <w:w w:val="110"/>
                      </w:rPr>
                      <w:t>De</w:t>
                    </w:r>
                    <w:r>
                      <w:rPr>
                        <w:smallCaps w:val="0"/>
                        <w:spacing w:val="-4"/>
                        <w:w w:val="110"/>
                      </w:rPr>
                      <w:t> </w:t>
                    </w:r>
                    <w:r>
                      <w:rPr>
                        <w:smallCaps w:val="0"/>
                        <w:w w:val="110"/>
                      </w:rPr>
                      <w:t>EstuDio</w:t>
                    </w:r>
                    <w:r>
                      <w:rPr>
                        <w:smallCaps w:val="0"/>
                        <w:spacing w:val="-5"/>
                        <w:w w:val="110"/>
                      </w:rPr>
                      <w:t> </w:t>
                    </w:r>
                    <w:r>
                      <w:rPr>
                        <w:smallCaps w:val="0"/>
                        <w:w w:val="110"/>
                      </w:rPr>
                      <w:t>p</w:t>
                    </w:r>
                    <w:r>
                      <w:rPr>
                        <w:smallCaps/>
                        <w:w w:val="110"/>
                      </w:rPr>
                      <w:t>a</w:t>
                    </w:r>
                    <w:r>
                      <w:rPr>
                        <w:smallCaps w:val="0"/>
                        <w:w w:val="110"/>
                      </w:rPr>
                      <w:t>r</w:t>
                    </w:r>
                    <w:r>
                      <w:rPr>
                        <w:smallCaps/>
                        <w:w w:val="110"/>
                      </w:rPr>
                      <w:t>a</w:t>
                    </w:r>
                    <w:r>
                      <w:rPr>
                        <w:smallCaps w:val="0"/>
                        <w:spacing w:val="-5"/>
                        <w:w w:val="110"/>
                      </w:rPr>
                      <w:t> </w:t>
                    </w:r>
                    <w:r>
                      <w:rPr>
                        <w:smallCaps w:val="0"/>
                        <w:w w:val="110"/>
                      </w:rPr>
                      <w:t>L</w:t>
                    </w:r>
                    <w:r>
                      <w:rPr>
                        <w:smallCaps/>
                        <w:w w:val="110"/>
                      </w:rPr>
                      <w:t>a</w:t>
                    </w:r>
                    <w:r>
                      <w:rPr>
                        <w:smallCaps w:val="0"/>
                        <w:spacing w:val="-4"/>
                        <w:w w:val="110"/>
                      </w:rPr>
                      <w:t> </w:t>
                    </w:r>
                    <w:r>
                      <w:rPr>
                        <w:smallCaps w:val="0"/>
                        <w:w w:val="110"/>
                      </w:rPr>
                      <w:t>EDuc</w:t>
                    </w:r>
                    <w:r>
                      <w:rPr>
                        <w:smallCaps/>
                        <w:w w:val="110"/>
                      </w:rPr>
                      <w:t>a</w:t>
                    </w:r>
                    <w:r>
                      <w:rPr>
                        <w:smallCaps w:val="0"/>
                        <w:w w:val="110"/>
                      </w:rPr>
                      <w:t>ció</w:t>
                    </w:r>
                    <w:r>
                      <w:rPr>
                        <w:smallCaps/>
                        <w:w w:val="110"/>
                      </w:rPr>
                      <w:t>n</w:t>
                    </w:r>
                    <w:r>
                      <w:rPr>
                        <w:smallCaps w:val="0"/>
                        <w:spacing w:val="-5"/>
                        <w:w w:val="110"/>
                      </w:rPr>
                      <w:t> </w:t>
                    </w:r>
                    <w:r>
                      <w:rPr>
                        <w:smallCaps w:val="0"/>
                        <w:w w:val="110"/>
                      </w:rPr>
                      <w:t>Secu</w:t>
                    </w:r>
                    <w:r>
                      <w:rPr>
                        <w:smallCaps/>
                        <w:w w:val="110"/>
                      </w:rPr>
                      <w:t>n</w:t>
                    </w:r>
                    <w:r>
                      <w:rPr>
                        <w:smallCaps w:val="0"/>
                        <w:w w:val="110"/>
                      </w:rPr>
                      <w:t>D</w:t>
                    </w:r>
                    <w:r>
                      <w:rPr>
                        <w:smallCaps/>
                        <w:w w:val="110"/>
                      </w:rPr>
                      <w:t>a</w:t>
                    </w:r>
                    <w:r>
                      <w:rPr>
                        <w:smallCaps w:val="0"/>
                        <w:w w:val="110"/>
                      </w:rPr>
                      <w:t>ri</w:t>
                    </w:r>
                    <w:r>
                      <w:rPr>
                        <w:smallCaps/>
                        <w:w w:val="110"/>
                      </w:rPr>
                      <w:t>a</w:t>
                    </w:r>
                    <w:r>
                      <w:rPr>
                        <w:smallCaps w:val="0"/>
                        <w:w w:val="110"/>
                      </w:rPr>
                      <w:t>:</w:t>
                    </w:r>
                    <w:r>
                      <w:rPr>
                        <w:smallCaps w:val="0"/>
                        <w:spacing w:val="-5"/>
                        <w:w w:val="110"/>
                      </w:rPr>
                      <w:t> </w:t>
                    </w:r>
                    <w:r>
                      <w:rPr>
                        <w:smallCaps w:val="0"/>
                        <w:w w:val="110"/>
                      </w:rPr>
                      <w:t>Progr</w:t>
                    </w:r>
                    <w:r>
                      <w:rPr>
                        <w:smallCaps/>
                        <w:w w:val="110"/>
                      </w:rPr>
                      <w:t>a</w:t>
                    </w:r>
                    <w:r>
                      <w:rPr>
                        <w:smallCaps w:val="0"/>
                        <w:w w:val="110"/>
                      </w:rPr>
                      <w:t>m</w:t>
                    </w:r>
                    <w:r>
                      <w:rPr>
                        <w:smallCaps/>
                        <w:w w:val="110"/>
                      </w:rPr>
                      <w:t>a</w:t>
                    </w:r>
                    <w:r>
                      <w:rPr>
                        <w:smallCaps w:val="0"/>
                        <w:spacing w:val="-4"/>
                        <w:w w:val="110"/>
                      </w:rPr>
                      <w:t> </w:t>
                    </w:r>
                    <w:r>
                      <w:rPr>
                        <w:smallCaps w:val="0"/>
                        <w:w w:val="110"/>
                      </w:rPr>
                      <w:t>Si</w:t>
                    </w:r>
                    <w:r>
                      <w:rPr>
                        <w:smallCaps/>
                        <w:w w:val="110"/>
                      </w:rPr>
                      <w:t>n</w:t>
                    </w:r>
                    <w:r>
                      <w:rPr>
                        <w:smallCaps w:val="0"/>
                        <w:w w:val="110"/>
                      </w:rPr>
                      <w:t>tético</w:t>
                    </w:r>
                    <w:r>
                      <w:rPr>
                        <w:smallCaps w:val="0"/>
                        <w:spacing w:val="-5"/>
                        <w:w w:val="110"/>
                      </w:rPr>
                      <w:t> </w:t>
                    </w:r>
                    <w:r>
                      <w:rPr>
                        <w:smallCaps w:val="0"/>
                        <w:w w:val="110"/>
                      </w:rPr>
                      <w:t>De</w:t>
                    </w:r>
                    <w:r>
                      <w:rPr>
                        <w:smallCaps w:val="0"/>
                        <w:spacing w:val="-4"/>
                        <w:w w:val="110"/>
                      </w:rPr>
                      <w:t> </w:t>
                    </w:r>
                    <w:r>
                      <w:rPr>
                        <w:smallCaps w:val="0"/>
                        <w:w w:val="110"/>
                      </w:rPr>
                      <w:t>L</w:t>
                    </w:r>
                    <w:r>
                      <w:rPr>
                        <w:smallCaps/>
                        <w:w w:val="110"/>
                      </w:rPr>
                      <w:t>a</w:t>
                    </w:r>
                    <w:r>
                      <w:rPr>
                        <w:smallCaps w:val="0"/>
                        <w:spacing w:val="-5"/>
                        <w:w w:val="110"/>
                      </w:rPr>
                      <w:t> </w:t>
                    </w:r>
                    <w:r>
                      <w:rPr>
                        <w:smallCaps w:val="0"/>
                        <w:w w:val="110"/>
                      </w:rPr>
                      <w:t>F</w:t>
                    </w:r>
                    <w:r>
                      <w:rPr>
                        <w:smallCaps/>
                        <w:w w:val="110"/>
                      </w:rPr>
                      <w:t>as</w:t>
                    </w:r>
                    <w:r>
                      <w:rPr>
                        <w:smallCaps w:val="0"/>
                        <w:w w:val="110"/>
                      </w:rPr>
                      <w:t>e</w:t>
                    </w:r>
                    <w:r>
                      <w:rPr>
                        <w:smallCaps w:val="0"/>
                        <w:spacing w:val="-5"/>
                        <w:w w:val="110"/>
                      </w:rPr>
                      <w:t> </w:t>
                    </w:r>
                    <w:r>
                      <w:rPr>
                        <w:smallCaps w:val="0"/>
                        <w:w w:val="110"/>
                      </w:rPr>
                      <w:t>6</w:t>
                    </w:r>
                    <w:r>
                      <w:rPr>
                        <w:smallCaps w:val="0"/>
                        <w:spacing w:val="-4"/>
                        <w:w w:val="110"/>
                      </w:rPr>
                      <w:t> </w:t>
                    </w:r>
                    <w:r>
                      <w:rPr>
                        <w:smallCaps w:val="0"/>
                        <w:color w:val="195DA9"/>
                        <w:w w:val="110"/>
                      </w:rPr>
                      <w:t>■</w:t>
                    </w:r>
                    <w:r>
                      <w:rPr>
                        <w:smallCaps w:val="0"/>
                        <w:color w:val="195DA9"/>
                        <w:spacing w:val="-5"/>
                        <w:w w:val="110"/>
                      </w:rPr>
                      <w:t> </w:t>
                    </w:r>
                    <w:r>
                      <w:rPr>
                        <w:smallCaps w:val="0"/>
                        <w:w w:val="110"/>
                      </w:rPr>
                      <w:t>S</w:t>
                    </w:r>
                    <w:r>
                      <w:rPr>
                        <w:smallCaps/>
                        <w:w w:val="110"/>
                      </w:rPr>
                      <w:t>a</w:t>
                    </w:r>
                    <w:r>
                      <w:rPr>
                        <w:smallCaps w:val="0"/>
                        <w:w w:val="110"/>
                      </w:rPr>
                      <w:t>beres</w:t>
                    </w:r>
                    <w:r>
                      <w:rPr>
                        <w:smallCaps w:val="0"/>
                        <w:spacing w:val="-5"/>
                        <w:w w:val="110"/>
                      </w:rPr>
                      <w:t> </w:t>
                    </w:r>
                    <w:r>
                      <w:rPr>
                        <w:smallCaps w:val="0"/>
                        <w:w w:val="110"/>
                      </w:rPr>
                      <w:t>y</w:t>
                    </w:r>
                    <w:r>
                      <w:rPr>
                        <w:smallCaps w:val="0"/>
                        <w:spacing w:val="-4"/>
                        <w:w w:val="110"/>
                      </w:rPr>
                      <w:t> </w:t>
                    </w:r>
                    <w:r>
                      <w:rPr>
                        <w:smallCaps w:val="0"/>
                        <w:w w:val="110"/>
                      </w:rPr>
                      <w:t>Pe</w:t>
                    </w:r>
                    <w:r>
                      <w:rPr>
                        <w:smallCaps/>
                        <w:w w:val="110"/>
                      </w:rPr>
                      <w:t>nsa</w:t>
                    </w:r>
                    <w:r>
                      <w:rPr>
                        <w:smallCaps w:val="0"/>
                        <w:w w:val="110"/>
                      </w:rPr>
                      <w:t>mie</w:t>
                    </w:r>
                    <w:r>
                      <w:rPr>
                        <w:smallCaps/>
                        <w:w w:val="110"/>
                      </w:rPr>
                      <w:t>n</w:t>
                    </w:r>
                    <w:r>
                      <w:rPr>
                        <w:smallCaps w:val="0"/>
                        <w:w w:val="110"/>
                      </w:rPr>
                      <w:t>to</w:t>
                    </w:r>
                    <w:r>
                      <w:rPr>
                        <w:smallCaps w:val="0"/>
                        <w:spacing w:val="-5"/>
                        <w:w w:val="110"/>
                      </w:rPr>
                      <w:t> </w:t>
                    </w:r>
                    <w:r>
                      <w:rPr>
                        <w:smallCaps w:val="0"/>
                        <w:spacing w:val="-2"/>
                        <w:w w:val="110"/>
                      </w:rPr>
                      <w:t>Cie</w:t>
                    </w:r>
                    <w:r>
                      <w:rPr>
                        <w:smallCaps/>
                        <w:spacing w:val="-2"/>
                        <w:w w:val="110"/>
                      </w:rPr>
                      <w:t>n</w:t>
                    </w:r>
                    <w:r>
                      <w:rPr>
                        <w:smallCaps w:val="0"/>
                        <w:spacing w:val="-2"/>
                        <w:w w:val="110"/>
                      </w:rPr>
                      <w:t>tífico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3584">
              <wp:simplePos x="0" y="0"/>
              <wp:positionH relativeFrom="page">
                <wp:posOffset>6085245</wp:posOffset>
              </wp:positionH>
              <wp:positionV relativeFrom="page">
                <wp:posOffset>9160095</wp:posOffset>
              </wp:positionV>
              <wp:extent cx="342265" cy="18034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4226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10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t>59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9.153198pt;margin-top:721.267334pt;width:26.95pt;height:14.2pt;mso-position-horizontal-relative:page;mso-position-vertical-relative:page;z-index:-15952896" type="#_x0000_t202" id="docshape3" filled="false" stroked="false">
              <v:textbox inset="0,0,0,0">
                <w:txbxContent>
                  <w:p>
                    <w:pPr>
                      <w:spacing w:before="13"/>
                      <w:ind w:left="10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w w:val="110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20"/>
                      </w:rPr>
                      <w:t>59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4096">
              <wp:simplePos x="0" y="0"/>
              <wp:positionH relativeFrom="page">
                <wp:posOffset>1339654</wp:posOffset>
              </wp:positionH>
              <wp:positionV relativeFrom="page">
                <wp:posOffset>9207344</wp:posOffset>
              </wp:positionV>
              <wp:extent cx="4613275" cy="11874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4613275" cy="1187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6"/>
                            <w:ind w:left="20"/>
                          </w:pPr>
                          <w:r>
                            <w:rPr>
                              <w:w w:val="110"/>
                            </w:rPr>
                            <w:t>Progr</w:t>
                          </w:r>
                          <w:r>
                            <w:rPr>
                              <w:smallCaps/>
                              <w:w w:val="110"/>
                            </w:rPr>
                            <w:t>a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m</w:t>
                          </w:r>
                          <w:r>
                            <w:rPr>
                              <w:smallCaps/>
                              <w:w w:val="110"/>
                            </w:rPr>
                            <w:t>a</w:t>
                          </w:r>
                          <w:r>
                            <w:rPr>
                              <w:smallCaps w:val="0"/>
                              <w:spacing w:val="-2"/>
                              <w:w w:val="110"/>
                            </w:rPr>
                            <w:t> 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De</w:t>
                          </w:r>
                          <w:r>
                            <w:rPr>
                              <w:smallCaps w:val="0"/>
                              <w:spacing w:val="-1"/>
                              <w:w w:val="110"/>
                            </w:rPr>
                            <w:t> 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EstuDio</w:t>
                          </w:r>
                          <w:r>
                            <w:rPr>
                              <w:smallCaps w:val="0"/>
                              <w:spacing w:val="-1"/>
                              <w:w w:val="110"/>
                            </w:rPr>
                            <w:t> 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p</w:t>
                          </w:r>
                          <w:r>
                            <w:rPr>
                              <w:smallCaps/>
                              <w:w w:val="110"/>
                            </w:rPr>
                            <w:t>a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r</w:t>
                          </w:r>
                          <w:r>
                            <w:rPr>
                              <w:smallCaps/>
                              <w:w w:val="110"/>
                            </w:rPr>
                            <w:t>a</w:t>
                          </w:r>
                          <w:r>
                            <w:rPr>
                              <w:smallCaps w:val="0"/>
                              <w:spacing w:val="-1"/>
                              <w:w w:val="110"/>
                            </w:rPr>
                            <w:t> 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L</w:t>
                          </w:r>
                          <w:r>
                            <w:rPr>
                              <w:smallCaps/>
                              <w:w w:val="110"/>
                            </w:rPr>
                            <w:t>a</w:t>
                          </w:r>
                          <w:r>
                            <w:rPr>
                              <w:smallCaps w:val="0"/>
                              <w:spacing w:val="-1"/>
                              <w:w w:val="110"/>
                            </w:rPr>
                            <w:t> 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EDuc</w:t>
                          </w:r>
                          <w:r>
                            <w:rPr>
                              <w:smallCaps/>
                              <w:w w:val="110"/>
                            </w:rPr>
                            <w:t>a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ció</w:t>
                          </w:r>
                          <w:r>
                            <w:rPr>
                              <w:smallCaps/>
                              <w:w w:val="110"/>
                            </w:rPr>
                            <w:t>n</w:t>
                          </w:r>
                          <w:r>
                            <w:rPr>
                              <w:smallCaps w:val="0"/>
                              <w:spacing w:val="-1"/>
                              <w:w w:val="110"/>
                            </w:rPr>
                            <w:t> 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Secu</w:t>
                          </w:r>
                          <w:r>
                            <w:rPr>
                              <w:smallCaps/>
                              <w:w w:val="110"/>
                            </w:rPr>
                            <w:t>n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D</w:t>
                          </w:r>
                          <w:r>
                            <w:rPr>
                              <w:smallCaps/>
                              <w:w w:val="110"/>
                            </w:rPr>
                            <w:t>a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ri</w:t>
                          </w:r>
                          <w:r>
                            <w:rPr>
                              <w:smallCaps/>
                              <w:w w:val="110"/>
                            </w:rPr>
                            <w:t>a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:</w:t>
                          </w:r>
                          <w:r>
                            <w:rPr>
                              <w:smallCaps w:val="0"/>
                              <w:spacing w:val="-2"/>
                              <w:w w:val="110"/>
                            </w:rPr>
                            <w:t> 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Progr</w:t>
                          </w:r>
                          <w:r>
                            <w:rPr>
                              <w:smallCaps/>
                              <w:w w:val="110"/>
                            </w:rPr>
                            <w:t>a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m</w:t>
                          </w:r>
                          <w:r>
                            <w:rPr>
                              <w:smallCaps/>
                              <w:w w:val="110"/>
                            </w:rPr>
                            <w:t>a</w:t>
                          </w:r>
                          <w:r>
                            <w:rPr>
                              <w:smallCaps w:val="0"/>
                              <w:spacing w:val="-1"/>
                              <w:w w:val="110"/>
                            </w:rPr>
                            <w:t> 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Si</w:t>
                          </w:r>
                          <w:r>
                            <w:rPr>
                              <w:smallCaps/>
                              <w:w w:val="110"/>
                            </w:rPr>
                            <w:t>n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tético</w:t>
                          </w:r>
                          <w:r>
                            <w:rPr>
                              <w:smallCaps w:val="0"/>
                              <w:spacing w:val="-1"/>
                              <w:w w:val="110"/>
                            </w:rPr>
                            <w:t> 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De</w:t>
                          </w:r>
                          <w:r>
                            <w:rPr>
                              <w:smallCaps w:val="0"/>
                              <w:spacing w:val="-1"/>
                              <w:w w:val="110"/>
                            </w:rPr>
                            <w:t> 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L</w:t>
                          </w:r>
                          <w:r>
                            <w:rPr>
                              <w:smallCaps/>
                              <w:w w:val="110"/>
                            </w:rPr>
                            <w:t>a</w:t>
                          </w:r>
                          <w:r>
                            <w:rPr>
                              <w:smallCaps w:val="0"/>
                              <w:spacing w:val="-1"/>
                              <w:w w:val="110"/>
                            </w:rPr>
                            <w:t> 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F</w:t>
                          </w:r>
                          <w:r>
                            <w:rPr>
                              <w:smallCaps/>
                              <w:w w:val="110"/>
                            </w:rPr>
                            <w:t>as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e</w:t>
                          </w:r>
                          <w:r>
                            <w:rPr>
                              <w:smallCaps w:val="0"/>
                              <w:spacing w:val="-1"/>
                              <w:w w:val="110"/>
                            </w:rPr>
                            <w:t> 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6</w:t>
                          </w:r>
                          <w:r>
                            <w:rPr>
                              <w:smallCaps w:val="0"/>
                              <w:spacing w:val="-2"/>
                              <w:w w:val="110"/>
                            </w:rPr>
                            <w:t> </w:t>
                          </w:r>
                          <w:r>
                            <w:rPr>
                              <w:smallCaps w:val="0"/>
                              <w:color w:val="195DA9"/>
                              <w:w w:val="110"/>
                            </w:rPr>
                            <w:t>■</w:t>
                          </w:r>
                          <w:r>
                            <w:rPr>
                              <w:smallCaps w:val="0"/>
                              <w:color w:val="195DA9"/>
                              <w:spacing w:val="-1"/>
                              <w:w w:val="110"/>
                            </w:rPr>
                            <w:t> 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S</w:t>
                          </w:r>
                          <w:r>
                            <w:rPr>
                              <w:smallCaps/>
                              <w:w w:val="110"/>
                            </w:rPr>
                            <w:t>a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beres</w:t>
                          </w:r>
                          <w:r>
                            <w:rPr>
                              <w:smallCaps w:val="0"/>
                              <w:spacing w:val="-1"/>
                              <w:w w:val="110"/>
                            </w:rPr>
                            <w:t> 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y</w:t>
                          </w:r>
                          <w:r>
                            <w:rPr>
                              <w:smallCaps w:val="0"/>
                              <w:spacing w:val="-1"/>
                              <w:w w:val="110"/>
                            </w:rPr>
                            <w:t> 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Pe</w:t>
                          </w:r>
                          <w:r>
                            <w:rPr>
                              <w:smallCaps/>
                              <w:w w:val="110"/>
                            </w:rPr>
                            <w:t>nsa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mie</w:t>
                          </w:r>
                          <w:r>
                            <w:rPr>
                              <w:smallCaps/>
                              <w:w w:val="110"/>
                            </w:rPr>
                            <w:t>n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to</w:t>
                          </w:r>
                          <w:r>
                            <w:rPr>
                              <w:smallCaps w:val="0"/>
                              <w:spacing w:val="-1"/>
                              <w:w w:val="110"/>
                            </w:rPr>
                            <w:t> 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Cie</w:t>
                          </w:r>
                          <w:r>
                            <w:rPr>
                              <w:smallCaps/>
                              <w:w w:val="110"/>
                            </w:rPr>
                            <w:t>n</w:t>
                          </w:r>
                          <w:r>
                            <w:rPr>
                              <w:smallCaps w:val="0"/>
                              <w:w w:val="110"/>
                            </w:rPr>
                            <w:t>tífico</w:t>
                          </w:r>
                          <w:r>
                            <w:rPr>
                              <w:smallCaps w:val="0"/>
                              <w:spacing w:val="-1"/>
                              <w:w w:val="110"/>
                            </w:rPr>
                            <w:t> </w:t>
                          </w:r>
                          <w:r>
                            <w:rPr>
                              <w:smallCaps w:val="0"/>
                              <w:color w:val="195DA9"/>
                              <w:spacing w:val="-10"/>
                              <w:w w:val="110"/>
                            </w:rPr>
                            <w:t>■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5.484596pt;margin-top:724.987793pt;width:363.25pt;height:9.35pt;mso-position-horizontal-relative:page;mso-position-vertical-relative:page;z-index:-15952384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16"/>
                      <w:ind w:left="20"/>
                    </w:pPr>
                    <w:r>
                      <w:rPr>
                        <w:w w:val="110"/>
                      </w:rPr>
                      <w:t>Progr</w:t>
                    </w:r>
                    <w:r>
                      <w:rPr>
                        <w:smallCaps/>
                        <w:w w:val="110"/>
                      </w:rPr>
                      <w:t>a</w:t>
                    </w:r>
                    <w:r>
                      <w:rPr>
                        <w:smallCaps w:val="0"/>
                        <w:w w:val="110"/>
                      </w:rPr>
                      <w:t>m</w:t>
                    </w:r>
                    <w:r>
                      <w:rPr>
                        <w:smallCaps/>
                        <w:w w:val="110"/>
                      </w:rPr>
                      <w:t>a</w:t>
                    </w:r>
                    <w:r>
                      <w:rPr>
                        <w:smallCaps w:val="0"/>
                        <w:spacing w:val="-2"/>
                        <w:w w:val="110"/>
                      </w:rPr>
                      <w:t> </w:t>
                    </w:r>
                    <w:r>
                      <w:rPr>
                        <w:smallCaps w:val="0"/>
                        <w:w w:val="110"/>
                      </w:rPr>
                      <w:t>De</w:t>
                    </w:r>
                    <w:r>
                      <w:rPr>
                        <w:smallCaps w:val="0"/>
                        <w:spacing w:val="-1"/>
                        <w:w w:val="110"/>
                      </w:rPr>
                      <w:t> </w:t>
                    </w:r>
                    <w:r>
                      <w:rPr>
                        <w:smallCaps w:val="0"/>
                        <w:w w:val="110"/>
                      </w:rPr>
                      <w:t>EstuDio</w:t>
                    </w:r>
                    <w:r>
                      <w:rPr>
                        <w:smallCaps w:val="0"/>
                        <w:spacing w:val="-1"/>
                        <w:w w:val="110"/>
                      </w:rPr>
                      <w:t> </w:t>
                    </w:r>
                    <w:r>
                      <w:rPr>
                        <w:smallCaps w:val="0"/>
                        <w:w w:val="110"/>
                      </w:rPr>
                      <w:t>p</w:t>
                    </w:r>
                    <w:r>
                      <w:rPr>
                        <w:smallCaps/>
                        <w:w w:val="110"/>
                      </w:rPr>
                      <w:t>a</w:t>
                    </w:r>
                    <w:r>
                      <w:rPr>
                        <w:smallCaps w:val="0"/>
                        <w:w w:val="110"/>
                      </w:rPr>
                      <w:t>r</w:t>
                    </w:r>
                    <w:r>
                      <w:rPr>
                        <w:smallCaps/>
                        <w:w w:val="110"/>
                      </w:rPr>
                      <w:t>a</w:t>
                    </w:r>
                    <w:r>
                      <w:rPr>
                        <w:smallCaps w:val="0"/>
                        <w:spacing w:val="-1"/>
                        <w:w w:val="110"/>
                      </w:rPr>
                      <w:t> </w:t>
                    </w:r>
                    <w:r>
                      <w:rPr>
                        <w:smallCaps w:val="0"/>
                        <w:w w:val="110"/>
                      </w:rPr>
                      <w:t>L</w:t>
                    </w:r>
                    <w:r>
                      <w:rPr>
                        <w:smallCaps/>
                        <w:w w:val="110"/>
                      </w:rPr>
                      <w:t>a</w:t>
                    </w:r>
                    <w:r>
                      <w:rPr>
                        <w:smallCaps w:val="0"/>
                        <w:spacing w:val="-1"/>
                        <w:w w:val="110"/>
                      </w:rPr>
                      <w:t> </w:t>
                    </w:r>
                    <w:r>
                      <w:rPr>
                        <w:smallCaps w:val="0"/>
                        <w:w w:val="110"/>
                      </w:rPr>
                      <w:t>EDuc</w:t>
                    </w:r>
                    <w:r>
                      <w:rPr>
                        <w:smallCaps/>
                        <w:w w:val="110"/>
                      </w:rPr>
                      <w:t>a</w:t>
                    </w:r>
                    <w:r>
                      <w:rPr>
                        <w:smallCaps w:val="0"/>
                        <w:w w:val="110"/>
                      </w:rPr>
                      <w:t>ció</w:t>
                    </w:r>
                    <w:r>
                      <w:rPr>
                        <w:smallCaps/>
                        <w:w w:val="110"/>
                      </w:rPr>
                      <w:t>n</w:t>
                    </w:r>
                    <w:r>
                      <w:rPr>
                        <w:smallCaps w:val="0"/>
                        <w:spacing w:val="-1"/>
                        <w:w w:val="110"/>
                      </w:rPr>
                      <w:t> </w:t>
                    </w:r>
                    <w:r>
                      <w:rPr>
                        <w:smallCaps w:val="0"/>
                        <w:w w:val="110"/>
                      </w:rPr>
                      <w:t>Secu</w:t>
                    </w:r>
                    <w:r>
                      <w:rPr>
                        <w:smallCaps/>
                        <w:w w:val="110"/>
                      </w:rPr>
                      <w:t>n</w:t>
                    </w:r>
                    <w:r>
                      <w:rPr>
                        <w:smallCaps w:val="0"/>
                        <w:w w:val="110"/>
                      </w:rPr>
                      <w:t>D</w:t>
                    </w:r>
                    <w:r>
                      <w:rPr>
                        <w:smallCaps/>
                        <w:w w:val="110"/>
                      </w:rPr>
                      <w:t>a</w:t>
                    </w:r>
                    <w:r>
                      <w:rPr>
                        <w:smallCaps w:val="0"/>
                        <w:w w:val="110"/>
                      </w:rPr>
                      <w:t>ri</w:t>
                    </w:r>
                    <w:r>
                      <w:rPr>
                        <w:smallCaps/>
                        <w:w w:val="110"/>
                      </w:rPr>
                      <w:t>a</w:t>
                    </w:r>
                    <w:r>
                      <w:rPr>
                        <w:smallCaps w:val="0"/>
                        <w:w w:val="110"/>
                      </w:rPr>
                      <w:t>:</w:t>
                    </w:r>
                    <w:r>
                      <w:rPr>
                        <w:smallCaps w:val="0"/>
                        <w:spacing w:val="-2"/>
                        <w:w w:val="110"/>
                      </w:rPr>
                      <w:t> </w:t>
                    </w:r>
                    <w:r>
                      <w:rPr>
                        <w:smallCaps w:val="0"/>
                        <w:w w:val="110"/>
                      </w:rPr>
                      <w:t>Progr</w:t>
                    </w:r>
                    <w:r>
                      <w:rPr>
                        <w:smallCaps/>
                        <w:w w:val="110"/>
                      </w:rPr>
                      <w:t>a</w:t>
                    </w:r>
                    <w:r>
                      <w:rPr>
                        <w:smallCaps w:val="0"/>
                        <w:w w:val="110"/>
                      </w:rPr>
                      <w:t>m</w:t>
                    </w:r>
                    <w:r>
                      <w:rPr>
                        <w:smallCaps/>
                        <w:w w:val="110"/>
                      </w:rPr>
                      <w:t>a</w:t>
                    </w:r>
                    <w:r>
                      <w:rPr>
                        <w:smallCaps w:val="0"/>
                        <w:spacing w:val="-1"/>
                        <w:w w:val="110"/>
                      </w:rPr>
                      <w:t> </w:t>
                    </w:r>
                    <w:r>
                      <w:rPr>
                        <w:smallCaps w:val="0"/>
                        <w:w w:val="110"/>
                      </w:rPr>
                      <w:t>Si</w:t>
                    </w:r>
                    <w:r>
                      <w:rPr>
                        <w:smallCaps/>
                        <w:w w:val="110"/>
                      </w:rPr>
                      <w:t>n</w:t>
                    </w:r>
                    <w:r>
                      <w:rPr>
                        <w:smallCaps w:val="0"/>
                        <w:w w:val="110"/>
                      </w:rPr>
                      <w:t>tético</w:t>
                    </w:r>
                    <w:r>
                      <w:rPr>
                        <w:smallCaps w:val="0"/>
                        <w:spacing w:val="-1"/>
                        <w:w w:val="110"/>
                      </w:rPr>
                      <w:t> </w:t>
                    </w:r>
                    <w:r>
                      <w:rPr>
                        <w:smallCaps w:val="0"/>
                        <w:w w:val="110"/>
                      </w:rPr>
                      <w:t>De</w:t>
                    </w:r>
                    <w:r>
                      <w:rPr>
                        <w:smallCaps w:val="0"/>
                        <w:spacing w:val="-1"/>
                        <w:w w:val="110"/>
                      </w:rPr>
                      <w:t> </w:t>
                    </w:r>
                    <w:r>
                      <w:rPr>
                        <w:smallCaps w:val="0"/>
                        <w:w w:val="110"/>
                      </w:rPr>
                      <w:t>L</w:t>
                    </w:r>
                    <w:r>
                      <w:rPr>
                        <w:smallCaps/>
                        <w:w w:val="110"/>
                      </w:rPr>
                      <w:t>a</w:t>
                    </w:r>
                    <w:r>
                      <w:rPr>
                        <w:smallCaps w:val="0"/>
                        <w:spacing w:val="-1"/>
                        <w:w w:val="110"/>
                      </w:rPr>
                      <w:t> </w:t>
                    </w:r>
                    <w:r>
                      <w:rPr>
                        <w:smallCaps w:val="0"/>
                        <w:w w:val="110"/>
                      </w:rPr>
                      <w:t>F</w:t>
                    </w:r>
                    <w:r>
                      <w:rPr>
                        <w:smallCaps/>
                        <w:w w:val="110"/>
                      </w:rPr>
                      <w:t>as</w:t>
                    </w:r>
                    <w:r>
                      <w:rPr>
                        <w:smallCaps w:val="0"/>
                        <w:w w:val="110"/>
                      </w:rPr>
                      <w:t>e</w:t>
                    </w:r>
                    <w:r>
                      <w:rPr>
                        <w:smallCaps w:val="0"/>
                        <w:spacing w:val="-1"/>
                        <w:w w:val="110"/>
                      </w:rPr>
                      <w:t> </w:t>
                    </w:r>
                    <w:r>
                      <w:rPr>
                        <w:smallCaps w:val="0"/>
                        <w:w w:val="110"/>
                      </w:rPr>
                      <w:t>6</w:t>
                    </w:r>
                    <w:r>
                      <w:rPr>
                        <w:smallCaps w:val="0"/>
                        <w:spacing w:val="-2"/>
                        <w:w w:val="110"/>
                      </w:rPr>
                      <w:t> </w:t>
                    </w:r>
                    <w:r>
                      <w:rPr>
                        <w:smallCaps w:val="0"/>
                        <w:color w:val="195DA9"/>
                        <w:w w:val="110"/>
                      </w:rPr>
                      <w:t>■</w:t>
                    </w:r>
                    <w:r>
                      <w:rPr>
                        <w:smallCaps w:val="0"/>
                        <w:color w:val="195DA9"/>
                        <w:spacing w:val="-1"/>
                        <w:w w:val="110"/>
                      </w:rPr>
                      <w:t> </w:t>
                    </w:r>
                    <w:r>
                      <w:rPr>
                        <w:smallCaps w:val="0"/>
                        <w:w w:val="110"/>
                      </w:rPr>
                      <w:t>S</w:t>
                    </w:r>
                    <w:r>
                      <w:rPr>
                        <w:smallCaps/>
                        <w:w w:val="110"/>
                      </w:rPr>
                      <w:t>a</w:t>
                    </w:r>
                    <w:r>
                      <w:rPr>
                        <w:smallCaps w:val="0"/>
                        <w:w w:val="110"/>
                      </w:rPr>
                      <w:t>beres</w:t>
                    </w:r>
                    <w:r>
                      <w:rPr>
                        <w:smallCaps w:val="0"/>
                        <w:spacing w:val="-1"/>
                        <w:w w:val="110"/>
                      </w:rPr>
                      <w:t> </w:t>
                    </w:r>
                    <w:r>
                      <w:rPr>
                        <w:smallCaps w:val="0"/>
                        <w:w w:val="110"/>
                      </w:rPr>
                      <w:t>y</w:t>
                    </w:r>
                    <w:r>
                      <w:rPr>
                        <w:smallCaps w:val="0"/>
                        <w:spacing w:val="-1"/>
                        <w:w w:val="110"/>
                      </w:rPr>
                      <w:t> </w:t>
                    </w:r>
                    <w:r>
                      <w:rPr>
                        <w:smallCaps w:val="0"/>
                        <w:w w:val="110"/>
                      </w:rPr>
                      <w:t>Pe</w:t>
                    </w:r>
                    <w:r>
                      <w:rPr>
                        <w:smallCaps/>
                        <w:w w:val="110"/>
                      </w:rPr>
                      <w:t>nsa</w:t>
                    </w:r>
                    <w:r>
                      <w:rPr>
                        <w:smallCaps w:val="0"/>
                        <w:w w:val="110"/>
                      </w:rPr>
                      <w:t>mie</w:t>
                    </w:r>
                    <w:r>
                      <w:rPr>
                        <w:smallCaps/>
                        <w:w w:val="110"/>
                      </w:rPr>
                      <w:t>n</w:t>
                    </w:r>
                    <w:r>
                      <w:rPr>
                        <w:smallCaps w:val="0"/>
                        <w:w w:val="110"/>
                      </w:rPr>
                      <w:t>to</w:t>
                    </w:r>
                    <w:r>
                      <w:rPr>
                        <w:smallCaps w:val="0"/>
                        <w:spacing w:val="-1"/>
                        <w:w w:val="110"/>
                      </w:rPr>
                      <w:t> </w:t>
                    </w:r>
                    <w:r>
                      <w:rPr>
                        <w:smallCaps w:val="0"/>
                        <w:w w:val="110"/>
                      </w:rPr>
                      <w:t>Cie</w:t>
                    </w:r>
                    <w:r>
                      <w:rPr>
                        <w:smallCaps/>
                        <w:w w:val="110"/>
                      </w:rPr>
                      <w:t>n</w:t>
                    </w:r>
                    <w:r>
                      <w:rPr>
                        <w:smallCaps w:val="0"/>
                        <w:w w:val="110"/>
                      </w:rPr>
                      <w:t>tífico</w:t>
                    </w:r>
                    <w:r>
                      <w:rPr>
                        <w:smallCaps w:val="0"/>
                        <w:spacing w:val="-1"/>
                        <w:w w:val="110"/>
                      </w:rPr>
                      <w:t> </w:t>
                    </w:r>
                    <w:r>
                      <w:rPr>
                        <w:smallCaps w:val="0"/>
                        <w:color w:val="195DA9"/>
                        <w:spacing w:val="-10"/>
                        <w:w w:val="110"/>
                      </w:rPr>
                      <w:t>■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2"/>
      <w:szCs w:val="1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64"/>
      <w:ind w:left="141" w:right="791"/>
      <w:outlineLvl w:val="1"/>
    </w:pPr>
    <w:rPr>
      <w:rFonts w:ascii="Verdana" w:hAnsi="Verdana" w:eastAsia="Verdana" w:cs="Verdana"/>
      <w:b/>
      <w:bCs/>
      <w:sz w:val="28"/>
      <w:szCs w:val="28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2026-10-05T19:56:13Z</dcterms:created>
  <dcterms:modified xsi:type="dcterms:W3CDTF">2026-10-05T19:56:13Z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2026-10-05T00:00:00Z</vt:filetime>
  </property>
  <property fmtid="{D5CDD505-2E9C-101B-9397-08002B2CF9AE}" pid="4" name="LastSaved">
    <vt:filetime>2026-10-05T00:00:00Z</vt:filetime>
  </property>
  <property fmtid="{D5CDD505-2E9C-101B-9397-08002B2CF9AE}" pid="5" name="Producer">
    <vt:lpwstr>iLovePDF</vt:lpwstr>
  </property>
</Properties>
</file>