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3B0C8" w14:textId="77777777" w:rsidR="00E3287B" w:rsidRPr="00E3287B" w:rsidRDefault="00E3287B" w:rsidP="00E3287B">
      <w:r w:rsidRPr="00E3287B">
        <w:t xml:space="preserve">Anna wants a report on the pricing of the medicine. She wants a list of the most expensive and most affordable medicines only. Assist anna by creating a report of all the medicines which are pricey and affordable, listing the </w:t>
      </w:r>
      <w:proofErr w:type="spellStart"/>
      <w:r w:rsidRPr="00E3287B">
        <w:t>companyName</w:t>
      </w:r>
      <w:proofErr w:type="spellEnd"/>
      <w:r w:rsidRPr="00E3287B">
        <w:t xml:space="preserve">, </w:t>
      </w:r>
      <w:proofErr w:type="spellStart"/>
      <w:r w:rsidRPr="00E3287B">
        <w:t>productName</w:t>
      </w:r>
      <w:proofErr w:type="spellEnd"/>
      <w:r w:rsidRPr="00E3287B">
        <w:t xml:space="preserve">, description, </w:t>
      </w:r>
      <w:proofErr w:type="spellStart"/>
      <w:r w:rsidRPr="00E3287B">
        <w:t>maxPrice</w:t>
      </w:r>
      <w:proofErr w:type="spellEnd"/>
      <w:r w:rsidRPr="00E3287B">
        <w:t xml:space="preserve">, and the price category of each. Sort the list in descending order of the </w:t>
      </w:r>
      <w:proofErr w:type="spellStart"/>
      <w:r w:rsidRPr="00E3287B">
        <w:t>maxPrice</w:t>
      </w:r>
      <w:proofErr w:type="spellEnd"/>
      <w:r w:rsidRPr="00E3287B">
        <w:t>.</w:t>
      </w:r>
    </w:p>
    <w:p w14:paraId="2EF1BA1B" w14:textId="77777777" w:rsidR="00E3287B" w:rsidRPr="00E3287B" w:rsidRDefault="00E3287B" w:rsidP="00E3287B">
      <w:r w:rsidRPr="00E3287B">
        <w:t>#Note: A medicine is considered to be “pricey” if the max price exceeds 1000 and “affordable” if the price is under 5.</w:t>
      </w:r>
    </w:p>
    <w:p w14:paraId="00635148" w14:textId="56842D16" w:rsidR="008F665B" w:rsidRDefault="00E3287B">
      <w:r w:rsidRPr="00E3287B">
        <w:drawing>
          <wp:inline distT="0" distB="0" distL="0" distR="0" wp14:anchorId="27C27B16" wp14:editId="6AF8C984">
            <wp:extent cx="4610743" cy="2695951"/>
            <wp:effectExtent l="0" t="0" r="0" b="9525"/>
            <wp:docPr id="8591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8519" name=""/>
                    <pic:cNvPicPr/>
                  </pic:nvPicPr>
                  <pic:blipFill>
                    <a:blip r:embed="rId4"/>
                    <a:stretch>
                      <a:fillRect/>
                    </a:stretch>
                  </pic:blipFill>
                  <pic:spPr>
                    <a:xfrm>
                      <a:off x="0" y="0"/>
                      <a:ext cx="4610743" cy="2695951"/>
                    </a:xfrm>
                    <a:prstGeom prst="rect">
                      <a:avLst/>
                    </a:prstGeom>
                  </pic:spPr>
                </pic:pic>
              </a:graphicData>
            </a:graphic>
          </wp:inline>
        </w:drawing>
      </w:r>
    </w:p>
    <w:p w14:paraId="14575F57" w14:textId="2D5069FB" w:rsidR="00461AB4" w:rsidRDefault="00461AB4">
      <w:r>
        <w:t>Output:</w:t>
      </w:r>
    </w:p>
    <w:p w14:paraId="7F708B3F" w14:textId="33452C58" w:rsidR="00461AB4" w:rsidRDefault="00461AB4">
      <w:r w:rsidRPr="00461AB4">
        <w:drawing>
          <wp:inline distT="0" distB="0" distL="0" distR="0" wp14:anchorId="7FC2EFA0" wp14:editId="5715BC06">
            <wp:extent cx="5943600" cy="1724025"/>
            <wp:effectExtent l="0" t="0" r="0" b="9525"/>
            <wp:docPr id="94046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69227" name=""/>
                    <pic:cNvPicPr/>
                  </pic:nvPicPr>
                  <pic:blipFill>
                    <a:blip r:embed="rId5"/>
                    <a:stretch>
                      <a:fillRect/>
                    </a:stretch>
                  </pic:blipFill>
                  <pic:spPr>
                    <a:xfrm>
                      <a:off x="0" y="0"/>
                      <a:ext cx="5943600" cy="1724025"/>
                    </a:xfrm>
                    <a:prstGeom prst="rect">
                      <a:avLst/>
                    </a:prstGeom>
                  </pic:spPr>
                </pic:pic>
              </a:graphicData>
            </a:graphic>
          </wp:inline>
        </w:drawing>
      </w:r>
    </w:p>
    <w:p w14:paraId="1DCD05AC" w14:textId="77777777" w:rsidR="00461AB4" w:rsidRDefault="00461AB4"/>
    <w:p w14:paraId="2DE7F8BA" w14:textId="77777777" w:rsidR="00461AB4" w:rsidRDefault="00461AB4"/>
    <w:p w14:paraId="5866C886" w14:textId="77777777" w:rsidR="00461AB4" w:rsidRDefault="00461AB4"/>
    <w:p w14:paraId="5DEE2528" w14:textId="77777777" w:rsidR="00461AB4" w:rsidRDefault="00461AB4"/>
    <w:p w14:paraId="6B6BFADE" w14:textId="77777777" w:rsidR="00461AB4" w:rsidRDefault="00461AB4"/>
    <w:p w14:paraId="6D3CC8A6" w14:textId="77777777" w:rsidR="00461AB4" w:rsidRDefault="00461AB4"/>
    <w:p w14:paraId="589085DE" w14:textId="77777777" w:rsidR="00CE603B" w:rsidRPr="00CE603B" w:rsidRDefault="00CE603B" w:rsidP="00CE603B">
      <w:r w:rsidRPr="00CE603B">
        <w:t xml:space="preserve">Joseph from Healthcare department has requested for an application which helps him get </w:t>
      </w:r>
      <w:proofErr w:type="spellStart"/>
      <w:r w:rsidRPr="00CE603B">
        <w:t>genderwise</w:t>
      </w:r>
      <w:proofErr w:type="spellEnd"/>
      <w:r w:rsidRPr="00CE603B">
        <w:t xml:space="preserve"> report for any disease. </w:t>
      </w:r>
    </w:p>
    <w:p w14:paraId="3B6C7063" w14:textId="77777777" w:rsidR="00CE603B" w:rsidRDefault="00CE603B" w:rsidP="00CE603B">
      <w:r w:rsidRPr="00CE603B">
        <w:t xml:space="preserve">#Write a stored procedure when passed a </w:t>
      </w:r>
      <w:proofErr w:type="spellStart"/>
      <w:r w:rsidRPr="00CE603B">
        <w:t>disease_id</w:t>
      </w:r>
      <w:proofErr w:type="spellEnd"/>
      <w:r w:rsidRPr="00CE603B">
        <w:t xml:space="preserve"> returns 4 </w:t>
      </w:r>
      <w:proofErr w:type="spellStart"/>
      <w:proofErr w:type="gramStart"/>
      <w:r w:rsidRPr="00CE603B">
        <w:t>columns,disease</w:t>
      </w:r>
      <w:proofErr w:type="gramEnd"/>
      <w:r w:rsidRPr="00CE603B">
        <w:t>_name</w:t>
      </w:r>
      <w:proofErr w:type="spellEnd"/>
      <w:r w:rsidRPr="00CE603B">
        <w:t xml:space="preserve">, </w:t>
      </w:r>
      <w:proofErr w:type="spellStart"/>
      <w:r w:rsidRPr="00CE603B">
        <w:t>number_of_male_treated</w:t>
      </w:r>
      <w:proofErr w:type="spellEnd"/>
      <w:r w:rsidRPr="00CE603B">
        <w:t xml:space="preserve">, </w:t>
      </w:r>
      <w:proofErr w:type="spellStart"/>
      <w:r w:rsidRPr="00CE603B">
        <w:t>number_of_female_treated</w:t>
      </w:r>
      <w:proofErr w:type="spellEnd"/>
      <w:r w:rsidRPr="00CE603B">
        <w:t xml:space="preserve">, </w:t>
      </w:r>
      <w:proofErr w:type="spellStart"/>
      <w:r w:rsidRPr="00CE603B">
        <w:t>more_treated_genderWhere</w:t>
      </w:r>
      <w:proofErr w:type="spellEnd"/>
      <w:r w:rsidRPr="00CE603B">
        <w:t xml:space="preserve">, </w:t>
      </w:r>
      <w:proofErr w:type="spellStart"/>
      <w:r w:rsidRPr="00CE603B">
        <w:t>more_treated_gender</w:t>
      </w:r>
      <w:proofErr w:type="spellEnd"/>
      <w:r w:rsidRPr="00CE603B">
        <w:t xml:space="preserve"> is either ‘male’ or ‘female’ based on which gender underwent more often for the disease, if the number is same for both the genders, the value should be ‘same’.</w:t>
      </w:r>
    </w:p>
    <w:p w14:paraId="60E97D74" w14:textId="77777777" w:rsidR="00CE603B" w:rsidRDefault="00CE603B" w:rsidP="00CE603B"/>
    <w:p w14:paraId="31ADD344" w14:textId="36A9A6B6" w:rsidR="00CE603B" w:rsidRDefault="00CE603B" w:rsidP="00CE603B">
      <w:r w:rsidRPr="00CE603B">
        <w:drawing>
          <wp:inline distT="0" distB="0" distL="0" distR="0" wp14:anchorId="256D5A54" wp14:editId="39250C28">
            <wp:extent cx="5495925" cy="3457575"/>
            <wp:effectExtent l="0" t="0" r="9525" b="9525"/>
            <wp:docPr id="186412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25178" name=""/>
                    <pic:cNvPicPr/>
                  </pic:nvPicPr>
                  <pic:blipFill rotWithShape="1">
                    <a:blip r:embed="rId6"/>
                    <a:srcRect b="2156"/>
                    <a:stretch>
                      <a:fillRect/>
                    </a:stretch>
                  </pic:blipFill>
                  <pic:spPr bwMode="auto">
                    <a:xfrm>
                      <a:off x="0" y="0"/>
                      <a:ext cx="5496693" cy="3458058"/>
                    </a:xfrm>
                    <a:prstGeom prst="rect">
                      <a:avLst/>
                    </a:prstGeom>
                    <a:ln>
                      <a:noFill/>
                    </a:ln>
                    <a:extLst>
                      <a:ext uri="{53640926-AAD7-44D8-BBD7-CCE9431645EC}">
                        <a14:shadowObscured xmlns:a14="http://schemas.microsoft.com/office/drawing/2010/main"/>
                      </a:ext>
                    </a:extLst>
                  </pic:spPr>
                </pic:pic>
              </a:graphicData>
            </a:graphic>
          </wp:inline>
        </w:drawing>
      </w:r>
    </w:p>
    <w:p w14:paraId="69D0685A" w14:textId="77777777" w:rsidR="00C43CA4" w:rsidRDefault="00C43CA4" w:rsidP="00CE603B"/>
    <w:p w14:paraId="1B99705C" w14:textId="3B4714CE" w:rsidR="00C43CA4" w:rsidRDefault="00C43CA4" w:rsidP="00CE603B">
      <w:r>
        <w:t>Output:</w:t>
      </w:r>
    </w:p>
    <w:p w14:paraId="684AA39A" w14:textId="2B426CC5" w:rsidR="00C43CA4" w:rsidRPr="00CE603B" w:rsidRDefault="00C43CA4" w:rsidP="00CE603B">
      <w:r w:rsidRPr="00C43CA4">
        <w:drawing>
          <wp:inline distT="0" distB="0" distL="0" distR="0" wp14:anchorId="2E539916" wp14:editId="6B311A2F">
            <wp:extent cx="5943600" cy="833120"/>
            <wp:effectExtent l="0" t="0" r="0" b="5080"/>
            <wp:docPr id="2137245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45762" name=""/>
                    <pic:cNvPicPr/>
                  </pic:nvPicPr>
                  <pic:blipFill>
                    <a:blip r:embed="rId7"/>
                    <a:stretch>
                      <a:fillRect/>
                    </a:stretch>
                  </pic:blipFill>
                  <pic:spPr>
                    <a:xfrm>
                      <a:off x="0" y="0"/>
                      <a:ext cx="5943600" cy="833120"/>
                    </a:xfrm>
                    <a:prstGeom prst="rect">
                      <a:avLst/>
                    </a:prstGeom>
                  </pic:spPr>
                </pic:pic>
              </a:graphicData>
            </a:graphic>
          </wp:inline>
        </w:drawing>
      </w:r>
    </w:p>
    <w:p w14:paraId="1600FC4E" w14:textId="77777777" w:rsidR="00461AB4" w:rsidRPr="00461AB4" w:rsidRDefault="00461AB4" w:rsidP="00461AB4"/>
    <w:p w14:paraId="70F73241" w14:textId="77777777" w:rsidR="00461AB4" w:rsidRDefault="00461AB4"/>
    <w:p w14:paraId="4EE25843" w14:textId="77777777" w:rsidR="00461AB4" w:rsidRDefault="00461AB4"/>
    <w:p w14:paraId="40FFB100" w14:textId="77777777" w:rsidR="00EC2615" w:rsidRPr="00EC2615" w:rsidRDefault="00EC2615" w:rsidP="00EC2615">
      <w:r w:rsidRPr="00EC2615">
        <w:lastRenderedPageBreak/>
        <w:t>The Healthcare department wants a report about the inventory of pharmacies. Generate a report on their behalf that shows how many units of medicine each pharmacy has in their inventory, the total maximum retail price of those medicines, and the total price of all the medicines after discount. Note: discount field in keep signifies the percentage of discount on the maximum price.</w:t>
      </w:r>
    </w:p>
    <w:p w14:paraId="09F74D61" w14:textId="7132F318" w:rsidR="00461AB4" w:rsidRDefault="008A4893">
      <w:r w:rsidRPr="00EC2615">
        <w:drawing>
          <wp:inline distT="0" distB="0" distL="0" distR="0" wp14:anchorId="54E63BE7" wp14:editId="1F94F718">
            <wp:extent cx="5524500" cy="2781300"/>
            <wp:effectExtent l="0" t="0" r="0" b="0"/>
            <wp:docPr id="25178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786986" name=""/>
                    <pic:cNvPicPr/>
                  </pic:nvPicPr>
                  <pic:blipFill>
                    <a:blip r:embed="rId8"/>
                    <a:stretch>
                      <a:fillRect/>
                    </a:stretch>
                  </pic:blipFill>
                  <pic:spPr>
                    <a:xfrm>
                      <a:off x="0" y="0"/>
                      <a:ext cx="5525285" cy="2781695"/>
                    </a:xfrm>
                    <a:prstGeom prst="rect">
                      <a:avLst/>
                    </a:prstGeom>
                  </pic:spPr>
                </pic:pic>
              </a:graphicData>
            </a:graphic>
          </wp:inline>
        </w:drawing>
      </w:r>
    </w:p>
    <w:p w14:paraId="768AC546" w14:textId="03DCA563" w:rsidR="00EC2615" w:rsidRDefault="00EC2615">
      <w:r>
        <w:t>Output:</w:t>
      </w:r>
    </w:p>
    <w:p w14:paraId="14B984C2" w14:textId="6D6D7D7D" w:rsidR="00EC2615" w:rsidRDefault="008A4893">
      <w:r w:rsidRPr="008A4893">
        <w:drawing>
          <wp:inline distT="0" distB="0" distL="0" distR="0" wp14:anchorId="1C740E49" wp14:editId="3B411603">
            <wp:extent cx="5505450" cy="3457575"/>
            <wp:effectExtent l="0" t="0" r="0" b="9525"/>
            <wp:docPr id="871369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69872" name=""/>
                    <pic:cNvPicPr/>
                  </pic:nvPicPr>
                  <pic:blipFill>
                    <a:blip r:embed="rId9"/>
                    <a:stretch>
                      <a:fillRect/>
                    </a:stretch>
                  </pic:blipFill>
                  <pic:spPr>
                    <a:xfrm>
                      <a:off x="0" y="0"/>
                      <a:ext cx="5506221" cy="3458059"/>
                    </a:xfrm>
                    <a:prstGeom prst="rect">
                      <a:avLst/>
                    </a:prstGeom>
                  </pic:spPr>
                </pic:pic>
              </a:graphicData>
            </a:graphic>
          </wp:inline>
        </w:drawing>
      </w:r>
    </w:p>
    <w:p w14:paraId="59A8D743" w14:textId="77777777" w:rsidR="00461AB4" w:rsidRDefault="00461AB4"/>
    <w:p w14:paraId="500C3C6A" w14:textId="77777777" w:rsidR="00461AB4" w:rsidRDefault="00461AB4"/>
    <w:p w14:paraId="5DEC54EB" w14:textId="77777777" w:rsidR="00461AB4" w:rsidRDefault="00461AB4"/>
    <w:p w14:paraId="030A911A" w14:textId="77777777" w:rsidR="00461AB4" w:rsidRDefault="00461AB4"/>
    <w:p w14:paraId="459EE63A" w14:textId="77777777" w:rsidR="00461AB4" w:rsidRDefault="00461AB4"/>
    <w:p w14:paraId="3A7C5862" w14:textId="77777777" w:rsidR="00461AB4" w:rsidRDefault="00461AB4"/>
    <w:sectPr w:rsidR="00461A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87B"/>
    <w:rsid w:val="00121127"/>
    <w:rsid w:val="001C1053"/>
    <w:rsid w:val="002510E0"/>
    <w:rsid w:val="00461AB4"/>
    <w:rsid w:val="008A4893"/>
    <w:rsid w:val="008F665B"/>
    <w:rsid w:val="00C43CA4"/>
    <w:rsid w:val="00CE603B"/>
    <w:rsid w:val="00E3287B"/>
    <w:rsid w:val="00E513DC"/>
    <w:rsid w:val="00E8288C"/>
    <w:rsid w:val="00EC26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6F4CE"/>
  <w15:chartTrackingRefBased/>
  <w15:docId w15:val="{6A1C800D-2C46-48DE-9BC8-A00E070B2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8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8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8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8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8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8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8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8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8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8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8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8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8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8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8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8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8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87B"/>
    <w:rPr>
      <w:rFonts w:eastAsiaTheme="majorEastAsia" w:cstheme="majorBidi"/>
      <w:color w:val="272727" w:themeColor="text1" w:themeTint="D8"/>
    </w:rPr>
  </w:style>
  <w:style w:type="paragraph" w:styleId="Title">
    <w:name w:val="Title"/>
    <w:basedOn w:val="Normal"/>
    <w:next w:val="Normal"/>
    <w:link w:val="TitleChar"/>
    <w:uiPriority w:val="10"/>
    <w:qFormat/>
    <w:rsid w:val="00E328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8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8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8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87B"/>
    <w:pPr>
      <w:spacing w:before="160"/>
      <w:jc w:val="center"/>
    </w:pPr>
    <w:rPr>
      <w:i/>
      <w:iCs/>
      <w:color w:val="404040" w:themeColor="text1" w:themeTint="BF"/>
    </w:rPr>
  </w:style>
  <w:style w:type="character" w:customStyle="1" w:styleId="QuoteChar">
    <w:name w:val="Quote Char"/>
    <w:basedOn w:val="DefaultParagraphFont"/>
    <w:link w:val="Quote"/>
    <w:uiPriority w:val="29"/>
    <w:rsid w:val="00E3287B"/>
    <w:rPr>
      <w:i/>
      <w:iCs/>
      <w:color w:val="404040" w:themeColor="text1" w:themeTint="BF"/>
    </w:rPr>
  </w:style>
  <w:style w:type="paragraph" w:styleId="ListParagraph">
    <w:name w:val="List Paragraph"/>
    <w:basedOn w:val="Normal"/>
    <w:uiPriority w:val="34"/>
    <w:qFormat/>
    <w:rsid w:val="00E3287B"/>
    <w:pPr>
      <w:ind w:left="720"/>
      <w:contextualSpacing/>
    </w:pPr>
  </w:style>
  <w:style w:type="character" w:styleId="IntenseEmphasis">
    <w:name w:val="Intense Emphasis"/>
    <w:basedOn w:val="DefaultParagraphFont"/>
    <w:uiPriority w:val="21"/>
    <w:qFormat/>
    <w:rsid w:val="00E3287B"/>
    <w:rPr>
      <w:i/>
      <w:iCs/>
      <w:color w:val="2F5496" w:themeColor="accent1" w:themeShade="BF"/>
    </w:rPr>
  </w:style>
  <w:style w:type="paragraph" w:styleId="IntenseQuote">
    <w:name w:val="Intense Quote"/>
    <w:basedOn w:val="Normal"/>
    <w:next w:val="Normal"/>
    <w:link w:val="IntenseQuoteChar"/>
    <w:uiPriority w:val="30"/>
    <w:qFormat/>
    <w:rsid w:val="00E328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87B"/>
    <w:rPr>
      <w:i/>
      <w:iCs/>
      <w:color w:val="2F5496" w:themeColor="accent1" w:themeShade="BF"/>
    </w:rPr>
  </w:style>
  <w:style w:type="character" w:styleId="IntenseReference">
    <w:name w:val="Intense Reference"/>
    <w:basedOn w:val="DefaultParagraphFont"/>
    <w:uiPriority w:val="32"/>
    <w:qFormat/>
    <w:rsid w:val="00E328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4</Pages>
  <Words>205</Words>
  <Characters>1170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Harika Uppala</dc:creator>
  <cp:keywords/>
  <dc:description/>
  <cp:lastModifiedBy>Harika Uppala</cp:lastModifiedBy>
  <cp:revision>1</cp:revision>
  <dcterms:created xsi:type="dcterms:W3CDTF">2026-01-10T15:51:00Z</dcterms:created>
  <dcterms:modified xsi:type="dcterms:W3CDTF">2026-01-10T16:59:00Z</dcterms:modified>
</cp:coreProperties>
</file>