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Fira Code" w:cs="Fira Code" w:eastAsia="Fira Code" w:hAnsi="Fira Code"/>
          <w:color w:val="409fa9"/>
          <w:sz w:val="120"/>
          <w:szCs w:val="120"/>
        </w:rPr>
      </w:pPr>
      <w:r w:rsidDel="00000000" w:rsidR="00000000" w:rsidRPr="00000000">
        <w:rPr>
          <w:rFonts w:ascii="Fira Code" w:cs="Fira Code" w:eastAsia="Fira Code" w:hAnsi="Fira Code"/>
          <w:color w:val="409fa9"/>
          <w:sz w:val="120"/>
          <w:szCs w:val="120"/>
          <w:rtl w:val="0"/>
        </w:rPr>
        <w:t xml:space="preserve">Predicting Titanic Survivors using Machine Learning</w:t>
      </w:r>
    </w:p>
    <w:p w:rsidR="00000000" w:rsidDel="00000000" w:rsidP="00000000" w:rsidRDefault="00000000" w:rsidRPr="00000000" w14:paraId="00000002">
      <w:pPr>
        <w:jc w:val="right"/>
        <w:rPr>
          <w:rFonts w:ascii="Fira Code" w:cs="Fira Code" w:eastAsia="Fira Code" w:hAnsi="Fira Code"/>
          <w:color w:val="327c8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Fira Code" w:cs="Fira Code" w:eastAsia="Fira Code" w:hAnsi="Fira Code"/>
          <w:color w:val="327c8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color w:val="000000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36"/>
          <w:szCs w:val="36"/>
          <w:rtl w:val="0"/>
        </w:rPr>
        <w:t xml:space="preserve">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color w:val="000000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36"/>
          <w:szCs w:val="36"/>
          <w:rtl w:val="0"/>
        </w:rPr>
        <w:t xml:space="preserve">Satvik Gupta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color w:val="000000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36"/>
          <w:szCs w:val="36"/>
          <w:rtl w:val="0"/>
        </w:rPr>
        <w:t xml:space="preserve"> Sabyasachi Bhoi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Fira Code" w:cs="Fira Code" w:eastAsia="Fira Code" w:hAnsi="Fira Code"/>
          <w:b w:val="1"/>
          <w:color w:val="000000"/>
          <w:sz w:val="32"/>
          <w:szCs w:val="32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000000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24"/>
          <w:szCs w:val="24"/>
          <w:rtl w:val="0"/>
        </w:rPr>
        <w:t xml:space="preserve">In this project, our goal is to essentially predict whether a person based on his information, would have survived the titanic. This task can be completed using Machine Learning Algorithms. </w:t>
      </w:r>
    </w:p>
    <w:p w:rsidR="00000000" w:rsidDel="00000000" w:rsidP="00000000" w:rsidRDefault="00000000" w:rsidRPr="00000000" w14:paraId="00000009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24"/>
          <w:szCs w:val="24"/>
          <w:rtl w:val="0"/>
        </w:rPr>
        <w:t xml:space="preserve">The data for these algorithms is collected from a website called Kaggle.com. This website provides a data set containing the information of actual people who sailed (and sank) in the titanic. </w:t>
      </w:r>
    </w:p>
    <w:p w:rsidR="00000000" w:rsidDel="00000000" w:rsidP="00000000" w:rsidRDefault="00000000" w:rsidRPr="00000000" w14:paraId="0000000A">
      <w:pPr>
        <w:rPr>
          <w:rFonts w:ascii="Fira Code" w:cs="Fira Code" w:eastAsia="Fira Code" w:hAnsi="Fira Code"/>
          <w:b w:val="1"/>
          <w:color w:val="000000"/>
          <w:sz w:val="32"/>
          <w:szCs w:val="32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000000"/>
          <w:sz w:val="32"/>
          <w:szCs w:val="32"/>
          <w:rtl w:val="0"/>
        </w:rPr>
        <w:t xml:space="preserve">Initial Analysis of the Data</w:t>
      </w:r>
    </w:p>
    <w:p w:rsidR="00000000" w:rsidDel="00000000" w:rsidP="00000000" w:rsidRDefault="00000000" w:rsidRPr="00000000" w14:paraId="0000000B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24"/>
          <w:szCs w:val="24"/>
          <w:rtl w:val="0"/>
        </w:rPr>
        <w:t xml:space="preserve">For analyzing the data, a python library called “Pandas” is used. This is a really efficient library used for handling and organizing large datasets. </w:t>
      </w:r>
    </w:p>
    <w:p w:rsidR="00000000" w:rsidDel="00000000" w:rsidP="00000000" w:rsidRDefault="00000000" w:rsidRPr="00000000" w14:paraId="0000000C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24"/>
          <w:szCs w:val="24"/>
          <w:rtl w:val="0"/>
        </w:rPr>
        <w:t xml:space="preserve">We have the data stored in the form of a csv file called ‘train.csv’. Another csv file called ‘test.csv’ contains more data of the passengers; this file while later be used for testing our algorithms. </w:t>
      </w:r>
    </w:p>
    <w:p w:rsidR="00000000" w:rsidDel="00000000" w:rsidP="00000000" w:rsidRDefault="00000000" w:rsidRPr="00000000" w14:paraId="0000000D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63779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24"/>
          <w:szCs w:val="24"/>
          <w:rtl w:val="0"/>
        </w:rPr>
        <w:t xml:space="preserve">As it is observed that there is a total of 11 columns. It is interesting to note that not all of these parameters would be useful for tuning our algorithms. </w:t>
      </w:r>
    </w:p>
    <w:p w:rsidR="00000000" w:rsidDel="00000000" w:rsidP="00000000" w:rsidRDefault="00000000" w:rsidRPr="00000000" w14:paraId="00000010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197225" cy="345567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3455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64744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24"/>
          <w:szCs w:val="24"/>
          <w:rtl w:val="0"/>
        </w:rPr>
        <w:t xml:space="preserve">Using the Matplotlib library, various graphs are plotted. </w:t>
      </w:r>
    </w:p>
    <w:p w:rsidR="00000000" w:rsidDel="00000000" w:rsidP="00000000" w:rsidRDefault="00000000" w:rsidRPr="00000000" w14:paraId="00000013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24"/>
          <w:szCs w:val="24"/>
          <w:rtl w:val="0"/>
        </w:rPr>
        <w:t xml:space="preserve">The first plot is the overall survival rate (0 means deceased and 1 means survived).</w:t>
      </w:r>
    </w:p>
    <w:p w:rsidR="00000000" w:rsidDel="00000000" w:rsidP="00000000" w:rsidRDefault="00000000" w:rsidRPr="00000000" w14:paraId="00000014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Fira Code" w:cs="Fira Code" w:eastAsia="Fira Code" w:hAnsi="Fira Code"/>
          <w:color w:val="000000"/>
          <w:sz w:val="24"/>
          <w:szCs w:val="24"/>
          <w:rtl w:val="0"/>
        </w:rPr>
        <w:t xml:space="preserve">: The normalize parameter is turned on in the value_counts() function to give the percentage instead of the actual numbers.</w:t>
      </w:r>
    </w:p>
    <w:p w:rsidR="00000000" w:rsidDel="00000000" w:rsidP="00000000" w:rsidRDefault="00000000" w:rsidRPr="00000000" w14:paraId="00000015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24"/>
          <w:szCs w:val="24"/>
          <w:rtl w:val="0"/>
        </w:rPr>
        <w:t xml:space="preserve">The second plot as well as the final plot provide an overview of how the age of the passengers affected their mortality. </w:t>
      </w:r>
    </w:p>
    <w:p w:rsidR="00000000" w:rsidDel="00000000" w:rsidP="00000000" w:rsidRDefault="00000000" w:rsidRPr="00000000" w14:paraId="00000016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24"/>
          <w:szCs w:val="24"/>
          <w:rtl w:val="0"/>
        </w:rPr>
        <w:t xml:space="preserve">The Third plot provides an insight to how the Class that the passengers were travelling in affected their mortality.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-915824</wp:posOffset>
            </wp:positionH>
            <wp:positionV relativeFrom="paragraph">
              <wp:posOffset>428625</wp:posOffset>
            </wp:positionV>
            <wp:extent cx="7560310" cy="4178300"/>
            <wp:effectExtent b="0" l="0" r="0" t="0"/>
            <wp:wrapNone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17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24"/>
          <w:szCs w:val="24"/>
          <w:rtl w:val="0"/>
        </w:rPr>
        <w:t xml:space="preserve">By plotting some more graphs, a clear relation between the gender of the passenger and his/her chances of survival is seen. </w:t>
      </w:r>
    </w:p>
    <w:p w:rsidR="00000000" w:rsidDel="00000000" w:rsidP="00000000" w:rsidRDefault="00000000" w:rsidRPr="00000000" w14:paraId="00000025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Fira Code" w:cs="Fira Code" w:eastAsia="Fira Code" w:hAnsi="Fira Code"/>
          <w:b w:val="1"/>
          <w:color w:val="000000"/>
          <w:sz w:val="32"/>
          <w:szCs w:val="32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000000"/>
          <w:sz w:val="32"/>
          <w:szCs w:val="32"/>
          <w:rtl w:val="0"/>
        </w:rPr>
        <w:t xml:space="preserve">Cleaning the Data</w:t>
      </w:r>
    </w:p>
    <w:p w:rsidR="00000000" w:rsidDel="00000000" w:rsidP="00000000" w:rsidRDefault="00000000" w:rsidRPr="00000000" w14:paraId="00000027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24"/>
          <w:szCs w:val="24"/>
          <w:rtl w:val="0"/>
        </w:rPr>
        <w:t xml:space="preserve">Before making any predictions or writing algorithms, we need to clean the data. What that means is that we don’t want any null values in the data, because they can </w:t>
      </w:r>
      <w:r w:rsidDel="00000000" w:rsidR="00000000" w:rsidRPr="00000000">
        <w:rPr>
          <w:rFonts w:ascii="Fira Code" w:cs="Fira Code" w:eastAsia="Fira Code" w:hAnsi="Fira Code"/>
          <w:sz w:val="24"/>
          <w:szCs w:val="24"/>
          <w:rtl w:val="0"/>
        </w:rPr>
        <w:t xml:space="preserve">hinder our</w:t>
      </w:r>
      <w:r w:rsidDel="00000000" w:rsidR="00000000" w:rsidRPr="00000000">
        <w:rPr>
          <w:rFonts w:ascii="Fira Code" w:cs="Fira Code" w:eastAsia="Fira Code" w:hAnsi="Fira Code"/>
          <w:color w:val="000000"/>
          <w:sz w:val="24"/>
          <w:szCs w:val="24"/>
          <w:rtl w:val="0"/>
        </w:rPr>
        <w:t xml:space="preserve"> algorithms’ learning patterns.</w:t>
      </w:r>
    </w:p>
    <w:p w:rsidR="00000000" w:rsidDel="00000000" w:rsidP="00000000" w:rsidRDefault="00000000" w:rsidRPr="00000000" w14:paraId="00000028">
      <w:pPr>
        <w:rPr>
          <w:rFonts w:ascii="Fira Code" w:cs="Fira Code" w:eastAsia="Fira Code" w:hAnsi="Fira Code"/>
          <w:b w:val="1"/>
          <w:color w:val="000000"/>
          <w:sz w:val="32"/>
          <w:szCs w:val="32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24"/>
          <w:szCs w:val="24"/>
          <w:rtl w:val="0"/>
        </w:rPr>
        <w:t xml:space="preserve">Furthermore, we wish to convert all text data like ‘male’ and ‘female’; ‘S’, ‘C’, ‘E’ to numerical values, as our algorithms only understand numbers, and not strings.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24"/>
          <w:szCs w:val="24"/>
          <w:rtl w:val="0"/>
        </w:rPr>
        <w:t xml:space="preserve">Here we have made use </w:t>
      </w:r>
      <w:r w:rsidDel="00000000" w:rsidR="00000000" w:rsidRPr="00000000">
        <w:rPr>
          <w:rFonts w:ascii="Fira Code" w:cs="Fira Code" w:eastAsia="Fira Code" w:hAnsi="Fira Code"/>
          <w:sz w:val="24"/>
          <w:szCs w:val="24"/>
          <w:rtl w:val="0"/>
        </w:rPr>
        <w:t xml:space="preserve">of the scikit-learn</w:t>
      </w:r>
      <w:r w:rsidDel="00000000" w:rsidR="00000000" w:rsidRPr="00000000">
        <w:rPr>
          <w:rFonts w:ascii="Fira Code" w:cs="Fira Code" w:eastAsia="Fira Code" w:hAnsi="Fira Code"/>
          <w:color w:val="000000"/>
          <w:sz w:val="24"/>
          <w:szCs w:val="24"/>
          <w:rtl w:val="0"/>
        </w:rPr>
        <w:t xml:space="preserve"> library. This is the most used machine learning </w:t>
      </w:r>
      <w:r w:rsidDel="00000000" w:rsidR="00000000" w:rsidRPr="00000000">
        <w:rPr>
          <w:rFonts w:ascii="Fira Code" w:cs="Fira Code" w:eastAsia="Fira Code" w:hAnsi="Fira Code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Fira Code" w:cs="Fira Code" w:eastAsia="Fira Code" w:hAnsi="Fira Code"/>
          <w:color w:val="000000"/>
          <w:sz w:val="24"/>
          <w:szCs w:val="24"/>
          <w:rtl w:val="0"/>
        </w:rPr>
        <w:t xml:space="preserve"> after Tensorflow. </w:t>
      </w:r>
    </w:p>
    <w:p w:rsidR="00000000" w:rsidDel="00000000" w:rsidP="00000000" w:rsidRDefault="00000000" w:rsidRPr="00000000" w14:paraId="0000002B">
      <w:pPr>
        <w:rPr>
          <w:rFonts w:ascii="Fira Code" w:cs="Fira Code" w:eastAsia="Fira Code" w:hAnsi="Fira Code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Fira Code" w:cs="Fira Code" w:eastAsia="Fira Code" w:hAnsi="Fira Code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26669</wp:posOffset>
            </wp:positionH>
            <wp:positionV relativeFrom="paragraph">
              <wp:posOffset>-379094</wp:posOffset>
            </wp:positionV>
            <wp:extent cx="5572125" cy="3838575"/>
            <wp:effectExtent b="0" l="0" r="0" t="0"/>
            <wp:wrapNone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38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Fira Code" w:cs="Fira Code" w:eastAsia="Fira Code" w:hAnsi="Fira Code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Fira Code" w:cs="Fira Code" w:eastAsia="Fira Code" w:hAnsi="Fira Code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Fira Code" w:cs="Fira Code" w:eastAsia="Fira Code" w:hAnsi="Fira Code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Fira Code" w:cs="Fira Code" w:eastAsia="Fira Code" w:hAnsi="Fira Code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Fira Code" w:cs="Fira Code" w:eastAsia="Fira Code" w:hAnsi="Fira Code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Fira Code" w:cs="Fira Code" w:eastAsia="Fira Code" w:hAnsi="Fira Code"/>
          <w:b w:val="1"/>
          <w:color w:val="000000"/>
          <w:sz w:val="32"/>
          <w:szCs w:val="32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000000"/>
          <w:sz w:val="32"/>
          <w:szCs w:val="32"/>
          <w:rtl w:val="0"/>
        </w:rPr>
        <w:t xml:space="preserve">Basic Predictive Algorithm</w:t>
      </w:r>
    </w:p>
    <w:p w:rsidR="00000000" w:rsidDel="00000000" w:rsidP="00000000" w:rsidRDefault="00000000" w:rsidRPr="00000000" w14:paraId="0000003B">
      <w:pPr>
        <w:rPr>
          <w:rFonts w:ascii="Fira Code" w:cs="Fira Code" w:eastAsia="Fira Code" w:hAnsi="Fira Code"/>
          <w:i w:val="1"/>
          <w:color w:val="000000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24"/>
          <w:szCs w:val="24"/>
          <w:rtl w:val="0"/>
        </w:rPr>
        <w:t xml:space="preserve">We’ve seen that the chances of survival of a female passenger is much greater than that of a male passenger. Therefore, we can create a simple algorithm which works on the following principle: “</w:t>
      </w:r>
      <w:r w:rsidDel="00000000" w:rsidR="00000000" w:rsidRPr="00000000">
        <w:rPr>
          <w:rFonts w:ascii="Fira Code" w:cs="Fira Code" w:eastAsia="Fira Code" w:hAnsi="Fira Code"/>
          <w:i w:val="1"/>
          <w:color w:val="000000"/>
          <w:sz w:val="24"/>
          <w:szCs w:val="24"/>
          <w:rtl w:val="0"/>
        </w:rPr>
        <w:t xml:space="preserve">If a person is female, then she will survive”. </w:t>
      </w:r>
    </w:p>
    <w:p w:rsidR="00000000" w:rsidDel="00000000" w:rsidP="00000000" w:rsidRDefault="00000000" w:rsidRPr="00000000" w14:paraId="0000003C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314825" cy="21812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181225" cy="5619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24"/>
          <w:szCs w:val="24"/>
          <w:rtl w:val="0"/>
        </w:rPr>
        <w:t xml:space="preserve">We see that the accuracy of this algorithm is 78%. </w:t>
      </w:r>
    </w:p>
    <w:p w:rsidR="00000000" w:rsidDel="00000000" w:rsidP="00000000" w:rsidRDefault="00000000" w:rsidRPr="00000000" w14:paraId="00000040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24"/>
          <w:szCs w:val="24"/>
          <w:rtl w:val="0"/>
        </w:rPr>
        <w:t xml:space="preserve">This shows the importance of initial analysis of data before making predictions. </w:t>
      </w:r>
    </w:p>
    <w:p w:rsidR="00000000" w:rsidDel="00000000" w:rsidP="00000000" w:rsidRDefault="00000000" w:rsidRPr="00000000" w14:paraId="00000042">
      <w:pPr>
        <w:rPr>
          <w:rFonts w:ascii="Fira Code" w:cs="Fira Code" w:eastAsia="Fira Code" w:hAnsi="Fira Cod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Fira Code" w:cs="Fira Code" w:eastAsia="Fira Code" w:hAnsi="Fira Code"/>
          <w:b w:val="1"/>
          <w:color w:val="000000"/>
          <w:sz w:val="32"/>
          <w:szCs w:val="32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000000"/>
          <w:sz w:val="32"/>
          <w:szCs w:val="32"/>
          <w:rtl w:val="0"/>
        </w:rPr>
        <w:t xml:space="preserve">More Sophisticated Algorithms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Fira Code" w:cs="Fira Code" w:eastAsia="Fira Code" w:hAnsi="Fira Cod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Logistic Regression (with Linear Features)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330835</wp:posOffset>
            </wp:positionH>
            <wp:positionV relativeFrom="paragraph">
              <wp:posOffset>64135</wp:posOffset>
            </wp:positionV>
            <wp:extent cx="5400675" cy="12287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72125" cy="2571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79% is pretty good. It is interesting to note that the increase in accuracy hasn’t been very high from our basic predictive algorithm.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Fira Code" w:cs="Fira Code" w:eastAsia="Fira Code" w:hAnsi="Fira Cod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Logistic Regression (with Polynomial </w:t>
      </w:r>
      <w:r w:rsidDel="00000000" w:rsidR="00000000" w:rsidRPr="00000000">
        <w:rPr>
          <w:rFonts w:ascii="Fira Code" w:cs="Fira Code" w:eastAsia="Fira Code" w:hAnsi="Fira Code"/>
          <w:b w:val="1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Fira Code" w:cs="Fira Code" w:eastAsia="Fira Code" w:hAnsi="Fira Cod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also transform the data to represent a polynomial dataset (let’s say of degree=2). It’s possible that the algorithm fits even better with higher degree datasets.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-18414</wp:posOffset>
            </wp:positionV>
            <wp:extent cx="6645910" cy="1267460"/>
            <wp:effectExtent b="0" l="0" r="0" t="0"/>
            <wp:wrapNone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7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Fira Code" w:cs="Fira Code" w:eastAsia="Fira Code" w:hAnsi="Fira Cod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Fira Code" w:cs="Fira Code" w:eastAsia="Fira Code" w:hAnsi="Fira Cod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Tree Classifier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-62229</wp:posOffset>
            </wp:positionH>
            <wp:positionV relativeFrom="paragraph">
              <wp:posOffset>-86994</wp:posOffset>
            </wp:positionV>
            <wp:extent cx="6510020" cy="1031875"/>
            <wp:effectExtent b="0" l="0" r="0" t="0"/>
            <wp:wrapNone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1031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91% accuracy! This looks extremely accurate. However, this actually hides a lot of disparities. It is possible for the decision tree to actually overfit the data and give us such high accuracy.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Let’s Check its </w:t>
      </w:r>
      <w:r w:rsidDel="00000000" w:rsidR="00000000" w:rsidRPr="00000000">
        <w:rPr>
          <w:rFonts w:ascii="Fira Code" w:cs="Fira Code" w:eastAsia="Fira Code" w:hAnsi="Fira Cod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accuracy using cross-validation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9429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79.5% is the real accuracy. This clearly shows that the data has been excessively over fitted.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solve this problem, we tweak the DecisionTreeClassifier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-23494</wp:posOffset>
            </wp:positionH>
            <wp:positionV relativeFrom="paragraph">
              <wp:posOffset>56514</wp:posOffset>
            </wp:positionV>
            <wp:extent cx="6200140" cy="70612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706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-624839</wp:posOffset>
            </wp:positionH>
            <wp:positionV relativeFrom="paragraph">
              <wp:posOffset>60325</wp:posOffset>
            </wp:positionV>
            <wp:extent cx="7125970" cy="2381250"/>
            <wp:effectExtent b="0" l="0" r="0" t="0"/>
            <wp:wrapNone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5970" cy="2381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get a maximum accuracy of 85% using our training algorithms on the data set.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always recommended to analyze the data before applying predictive algorithms.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Sources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Fira Code" w:cs="Fira Code" w:eastAsia="Fira Code" w:hAnsi="Fira Code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https://www.kaggle.com/c/titanic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Fira Code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c/titanic" TargetMode="External"/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