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ANALYSIS AND DESIGN (SAD)</w:t>
      </w:r>
    </w:p>
    <w:p>
      <w:pPr>
        <w:jc w:val="center"/>
      </w:pPr>
      <w:r>
        <w:rPr>
          <w:b/>
          <w:color w:val="0F6B78"/>
          <w:sz w:val="22"/>
        </w:rPr>
        <w:t>Online Exam Portal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rPr>
                <w:b/>
                <w:color w:val="17365D"/>
              </w:rPr>
              <w:t>Project</w:t>
            </w:r>
          </w:p>
        </w:tc>
        <w:tc>
          <w:tcPr>
            <w:tcW w:type="dxa" w:w="5112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t>Online Exam Portal</w:t>
            </w:r>
          </w:p>
        </w:tc>
      </w:tr>
      <w:tr>
        <w:tc>
          <w:tcPr>
            <w:tcW w:type="dxa" w:w="5112"/>
            <w:shd w:fill="D9EAF7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rPr>
                <w:b/>
                <w:color w:val="17365D"/>
              </w:rPr>
              <w:t>Document</w:t>
            </w:r>
          </w:p>
        </w:tc>
        <w:tc>
          <w:tcPr>
            <w:tcW w:type="dxa" w:w="5112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t>System Analysis and Design</w:t>
            </w:r>
          </w:p>
        </w:tc>
      </w:tr>
      <w:tr>
        <w:tc>
          <w:tcPr>
            <w:tcW w:type="dxa" w:w="5112"/>
            <w:shd w:fill="D9EAF7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5112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t>1.0 — Design baseline</w:t>
            </w:r>
          </w:p>
        </w:tc>
      </w:tr>
      <w:tr>
        <w:tc>
          <w:tcPr>
            <w:tcW w:type="dxa" w:w="5112"/>
            <w:shd w:fill="D9EAF7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rPr>
                <w:b/>
                <w:color w:val="17365D"/>
              </w:rPr>
              <w:t>Repository</w:t>
            </w:r>
          </w:p>
        </w:tc>
        <w:tc>
          <w:tcPr>
            <w:tcW w:type="dxa" w:w="5112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t>https://github.com/satvikkalyanpur/Online-Exam-Portal</w:t>
            </w:r>
          </w:p>
        </w:tc>
      </w:tr>
      <w:tr>
        <w:tc>
          <w:tcPr>
            <w:tcW w:type="dxa" w:w="5112"/>
            <w:shd w:fill="D9EAF7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rPr>
                <w:b/>
                <w:color w:val="17365D"/>
              </w:rPr>
              <w:t>Basis</w:t>
            </w:r>
          </w:p>
        </w:tc>
        <w:tc>
          <w:tcPr>
            <w:tcW w:type="dxa" w:w="5112"/>
            <w:vAlign w:val="center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r>
              <w:t>Repository README and documented requirements/workflow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system context, actors, functional modules, architecture, data concepts, and end-to-end workflows for the Online Exam Portal. It is intended to align implementation and testing with the repository’s stated behaviour.</w:t>
      </w:r>
    </w:p>
    <w:p>
      <w:pPr>
        <w:pStyle w:val="Heading2"/>
      </w:pPr>
      <w:r>
        <w:t>1.2 Scope</w:t>
      </w:r>
    </w:p>
    <w:p>
      <w:r>
        <w:t>The portal supports role-based access for Students, Teachers/Examiners, and Administrators. It covers question-bank management, exam creation and scheduling, timed attempts, answer saving, submission, automatic evaluation of objective questions, result viewing, reports, activity logs, security, and backup/recovery requirements.</w:t>
      </w:r>
    </w:p>
    <w:p>
      <w:pPr>
        <w:pStyle w:val="Heading2"/>
      </w:pPr>
      <w:r>
        <w:t>1.3 Design principles</w:t>
      </w:r>
    </w:p>
    <w:p>
      <w:pPr>
        <w:pStyle w:val="ListBullet"/>
      </w:pPr>
      <w:r>
        <w:t>Enforce authorization on the server/API, not only by hiding frontend controls.</w:t>
      </w:r>
    </w:p>
    <w:p>
      <w:pPr>
        <w:pStyle w:val="ListBullet"/>
      </w:pPr>
      <w:r>
        <w:t>Treat exam submission and scoring as integrity-sensitive operations that must be idempotent and auditable.</w:t>
      </w:r>
    </w:p>
    <w:p>
      <w:pPr>
        <w:pStyle w:val="ListBullet"/>
      </w:pPr>
      <w:r>
        <w:t>Use one authoritative persisted attempt state for answers, timing, submission status, and result.</w:t>
      </w:r>
    </w:p>
    <w:p>
      <w:pPr>
        <w:pStyle w:val="ListBullet"/>
      </w:pPr>
      <w:r>
        <w:t>Validate user input at trust boundaries and avoid exposing credentials or another student’s data.</w:t>
      </w:r>
    </w:p>
    <w:p>
      <w:pPr>
        <w:pStyle w:val="ListBullet"/>
      </w:pPr>
      <w:r>
        <w:t>Keep design statements aligned with actual implementation; mark unresolved choices as decisions to confirm.</w:t>
      </w:r>
    </w:p>
    <w:p>
      <w:pPr>
        <w:pStyle w:val="Heading1"/>
      </w:pPr>
      <w:r>
        <w:t>2. System overview</w:t>
      </w:r>
    </w:p>
    <w:p>
      <w:r>
        <w:t>The Online Exam Portal is a browser-based application. The client presents role-specific screens and collects user actions; the application/backend validates identity, role, exam eligibility, and state transitions; persistent storage retains user, exam, question, attempt, result, and activity data according to the implemented schema.</w:t>
      </w:r>
    </w:p>
    <w:p>
      <w:r>
        <w:t>Logical architecture (technology-neutral; map these responsibilities to the repository’s actual modules):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Trust / integrity checks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Presentation layer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Login, dashboards, question editor, exam instructions, question navigation, timer display, results and reports.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Client-side validation for usability; never treat the browser as the authority for permissions or final score.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Application/API layer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Authentication/session handling, role checks, exam scheduling rules, question management, attempt lifecycle, submission, scoring, report queries, logging.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Validate every request; enforce exam window and attempt state; make finalization idempotent.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Domain/service layer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 eligibility, answer state, time remaining, scoring rules, result-release rules, report calculations.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Use consistent rules for manual submit and timeout; handle unanswered questions deterministically.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Persistence layer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Users/roles, questions, exams/schedules, attempts/answers, results, activity logs and backup artifacts as supported.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Use constraints/transactions where supported; prevent duplicate final results; protect sensitive fields.</w:t>
            </w:r>
          </w:p>
        </w:tc>
      </w:tr>
    </w:tbl>
    <w:p/>
    <w:p>
      <w:pPr>
        <w:pStyle w:val="Heading1"/>
      </w:pPr>
      <w:r>
        <w:t>3. Actors and permissions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responsibilities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Must not be allowed to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Student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Authenticate; view eligible exams; start within allowed window; answer/navigate/mark for review; submit; view own result when released.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Edit questions/exam configuration; access another student’s attempt/result; alter answers after finalization.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Teacher / Examiner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Authenticate; create, view, edit, and delete questions; prepare question content for examinations.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Manage system-wide access unless separately granted; access unrelated student data beyond assigned permissions.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Authenticate; create/configure/schedule exams; view performance reports/statistics; manage system-level access and security.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Bypass auditability or alter finalized records without authorized, logged correction procedures.</w:t>
            </w:r>
          </w:p>
        </w:tc>
      </w:tr>
    </w:tbl>
    <w:p/>
    <w:p>
      <w:pPr>
        <w:pStyle w:val="Heading1"/>
      </w:pPr>
      <w:r>
        <w:t>4. Functional decomposition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Processing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Outputs</w:t>
            </w:r>
          </w:p>
        </w:tc>
      </w:tr>
      <w:tr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Authentication &amp; authorization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Credentials, session/cookie, requested route/action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Validate credentials; establish session; resolve role; check permission on every protected operation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Authenticated session or safe rejection</w:t>
            </w:r>
          </w:p>
        </w:tc>
      </w:tr>
      <w:tr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Question bank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Question text, options, correct answer, metadata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Validate required fields; persist create/update/delete; maintain question identity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Updated question bank and validation feedback</w:t>
            </w:r>
          </w:p>
        </w:tc>
      </w:tr>
      <w:tr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 management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Title, schedule, duration, question selection/count, configuration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Validate settings; save schedule; apply visibility/eligibility rules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 record and student availability state</w:t>
            </w:r>
          </w:p>
        </w:tc>
      </w:tr>
      <w:tr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 attempt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Start request, selected options, navigation/review actions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Check eligibility; initialize attempt/timing; persist answers; maintain attempt state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Active attempt, saved responses, timer state</w:t>
            </w:r>
          </w:p>
        </w:tc>
      </w:tr>
      <w:tr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Submission &amp; evaluation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Manual submit or timer expiry; persisted answers and answer key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Atomically finalize once; evaluate using configured rules; store result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Finalized attempt and consistent score</w:t>
            </w:r>
          </w:p>
        </w:tc>
      </w:tr>
      <w:tr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Results &amp; reporting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Authenticated identity, result/report filters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Apply ownership/role access; calculate aggregates from finalized records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Authorized result view and report</w:t>
            </w:r>
          </w:p>
        </w:tc>
      </w:tr>
      <w:tr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Activity logging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Security-sensitive and exam lifecycle events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Record actor, action, timestamp, and related IDs without secrets</w:t>
            </w:r>
          </w:p>
        </w:tc>
        <w:tc>
          <w:tcPr>
            <w:tcW w:type="dxa" w:w="255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Auditable event history</w:t>
            </w:r>
          </w:p>
        </w:tc>
      </w:tr>
      <w:tr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Backup &amp; recovery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Persisted system data and approved backup procedure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Create/verify backups; restore to test environment; validate consistency</w:t>
            </w:r>
          </w:p>
        </w:tc>
        <w:tc>
          <w:tcPr>
            <w:tcW w:type="dxa" w:w="2556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Recoverable system state and verification evidence</w:t>
            </w:r>
          </w:p>
        </w:tc>
      </w:tr>
    </w:tbl>
    <w:p/>
    <w:p>
      <w:pPr>
        <w:pStyle w:val="Heading1"/>
      </w:pPr>
      <w:r>
        <w:t>5. End-to-end workflows</w:t>
      </w:r>
    </w:p>
    <w:p>
      <w:pPr>
        <w:pStyle w:val="Heading2"/>
      </w:pPr>
      <w:r>
        <w:t>5.1 Authentication and role routing</w:t>
      </w:r>
    </w:p>
    <w:p>
      <w:pPr>
        <w:pStyle w:val="ListNumber"/>
      </w:pPr>
      <w:r>
        <w:t>User submits credentials.</w:t>
      </w:r>
    </w:p>
    <w:p>
      <w:pPr>
        <w:pStyle w:val="ListNumber"/>
      </w:pPr>
      <w:r>
        <w:t>Application validates credentials and account state.</w:t>
      </w:r>
    </w:p>
    <w:p>
      <w:pPr>
        <w:pStyle w:val="ListNumber"/>
      </w:pPr>
      <w:r>
        <w:t>On success, the application establishes the configured session and associates the authenticated identity with a role.</w:t>
      </w:r>
    </w:p>
    <w:p>
      <w:pPr>
        <w:pStyle w:val="ListNumber"/>
      </w:pPr>
      <w:r>
        <w:t>The user is routed to the appropriate landing page; each later protected request is independently authorized.</w:t>
      </w:r>
    </w:p>
    <w:p>
      <w:pPr>
        <w:pStyle w:val="ListNumber"/>
      </w:pPr>
      <w:r>
        <w:t>On failure, the request is rejected without creating an authenticated session; messages should not reveal whether a username exists.</w:t>
      </w:r>
    </w:p>
    <w:p>
      <w:pPr>
        <w:pStyle w:val="Heading2"/>
      </w:pPr>
      <w:r>
        <w:t>5.2 Create and schedule examination</w:t>
      </w:r>
    </w:p>
    <w:p>
      <w:pPr>
        <w:pStyle w:val="ListNumber"/>
      </w:pPr>
      <w:r>
        <w:t>Administrator opens exam management and enters required exam metadata, schedule, duration, and question configuration.</w:t>
      </w:r>
    </w:p>
    <w:p>
      <w:pPr>
        <w:pStyle w:val="ListNumber"/>
      </w:pPr>
      <w:r>
        <w:t>Application validates required values and schedule consistency before persisting.</w:t>
      </w:r>
    </w:p>
    <w:p>
      <w:pPr>
        <w:pStyle w:val="ListNumber"/>
      </w:pPr>
      <w:r>
        <w:t>Saved configuration is re-read or displayed for confirmation; the student listing follows the configured availability and eligibility rules.</w:t>
      </w:r>
    </w:p>
    <w:p>
      <w:pPr>
        <w:pStyle w:val="ListNumber"/>
      </w:pPr>
      <w:r>
        <w:t>Invalid values are rejected without leaving a partially configured or duplicate exam.</w:t>
      </w:r>
    </w:p>
    <w:p>
      <w:pPr>
        <w:pStyle w:val="Heading2"/>
      </w:pPr>
      <w:r>
        <w:t>5.3 Manage question bank</w:t>
      </w:r>
    </w:p>
    <w:p>
      <w:pPr>
        <w:pStyle w:val="ListNumber"/>
      </w:pPr>
      <w:r>
        <w:t>Teacher opens question management and submits a create, update, or delete operation.</w:t>
      </w:r>
    </w:p>
    <w:p>
      <w:pPr>
        <w:pStyle w:val="ListNumber"/>
      </w:pPr>
      <w:r>
        <w:t>Application validates the question text, options, correct-answer mapping, and other required metadata.</w:t>
      </w:r>
    </w:p>
    <w:p>
      <w:pPr>
        <w:pStyle w:val="ListNumber"/>
      </w:pPr>
      <w:r>
        <w:t>The change is persisted and reflected in the question bank; failed validation leaves the previous valid state unchanged.</w:t>
      </w:r>
    </w:p>
    <w:p>
      <w:pPr>
        <w:pStyle w:val="ListNumber"/>
      </w:pPr>
      <w:r>
        <w:t>Exam preparation references the intended question records and must not silently use deleted or invalid questions.</w:t>
      </w:r>
    </w:p>
    <w:p>
      <w:pPr>
        <w:pStyle w:val="Heading2"/>
      </w:pPr>
      <w:r>
        <w:t>5.4 Student examination attempt</w:t>
      </w:r>
    </w:p>
    <w:p>
      <w:pPr>
        <w:pStyle w:val="ListNumber"/>
      </w:pPr>
      <w:r>
        <w:t>Student signs in and requests the available exam list.</w:t>
      </w:r>
    </w:p>
    <w:p>
      <w:pPr>
        <w:pStyle w:val="ListNumber"/>
      </w:pPr>
      <w:r>
        <w:t>Application returns only exams the student is permitted to see, based on the configured schedule and eligibility rules.</w:t>
      </w:r>
    </w:p>
    <w:p>
      <w:pPr>
        <w:pStyle w:val="ListNumber"/>
      </w:pPr>
      <w:r>
        <w:t>Student opens instructions and starts an eligible exam; the application creates or activates one attempt and records the authoritative start time.</w:t>
      </w:r>
    </w:p>
    <w:p>
      <w:pPr>
        <w:pStyle w:val="ListNumber"/>
      </w:pPr>
      <w:r>
        <w:t>The system displays questions and a countdown derived from the authoritative attempt timing; answer changes and review flags are saved according to the autosave design.</w:t>
      </w:r>
    </w:p>
    <w:p>
      <w:pPr>
        <w:pStyle w:val="ListNumber"/>
      </w:pPr>
      <w:r>
        <w:t>Question navigation must preserve answer values and review state. Client refresh/reconnection must not create a second attempt or reset authoritative time.</w:t>
      </w:r>
    </w:p>
    <w:p>
      <w:pPr>
        <w:pStyle w:val="Heading2"/>
      </w:pPr>
      <w:r>
        <w:t>5.5 Submission, evaluation, and results</w:t>
      </w:r>
    </w:p>
    <w:p>
      <w:pPr>
        <w:pStyle w:val="ListNumber"/>
      </w:pPr>
      <w:r>
        <w:t>Manual submit or timer expiry requests finalization.</w:t>
      </w:r>
    </w:p>
    <w:p>
      <w:pPr>
        <w:pStyle w:val="ListNumber"/>
      </w:pPr>
      <w:r>
        <w:t>Application atomically transitions the attempt from In Progress to Submitted/Finalized; repeated submit/timeout events must not create multiple results.</w:t>
      </w:r>
    </w:p>
    <w:p>
      <w:pPr>
        <w:pStyle w:val="ListNumber"/>
      </w:pPr>
      <w:r>
        <w:t>The evaluator uses the persisted final answers and configured answer key/scoring rule; unanswered items follow a defined rule.</w:t>
      </w:r>
    </w:p>
    <w:p>
      <w:pPr>
        <w:pStyle w:val="ListNumber"/>
      </w:pPr>
      <w:r>
        <w:t>The result and finalized attempt are stored consistently. Further answer changes are rejected.</w:t>
      </w:r>
    </w:p>
    <w:p>
      <w:pPr>
        <w:pStyle w:val="ListNumber"/>
      </w:pPr>
      <w:r>
        <w:t>Student result access is authorized by identity and the configured release policy; reports aggregate finalized results and do not duplicate attempts.</w:t>
      </w:r>
    </w:p>
    <w:p>
      <w:pPr>
        <w:pStyle w:val="Heading2"/>
      </w:pPr>
      <w:r>
        <w:t>5.6 Exception and recovery paths</w:t>
      </w:r>
    </w:p>
    <w:p>
      <w:pPr>
        <w:pStyle w:val="ListBullet"/>
      </w:pPr>
      <w:r>
        <w:t>Invalid credentials → reject login; do not create a session.</w:t>
      </w:r>
    </w:p>
    <w:p>
      <w:pPr>
        <w:pStyle w:val="ListBullet"/>
      </w:pPr>
      <w:r>
        <w:t>Insufficient role → deny operation even if a restricted URL is entered directly.</w:t>
      </w:r>
    </w:p>
    <w:p>
      <w:pPr>
        <w:pStyle w:val="ListBullet"/>
      </w:pPr>
      <w:r>
        <w:t>Exam not open, expired, or student ineligible → reject start request server-side.</w:t>
      </w:r>
    </w:p>
    <w:p>
      <w:pPr>
        <w:pStyle w:val="ListBullet"/>
      </w:pPr>
      <w:r>
        <w:t>Temporary network interruption → preserve confirmed persisted answers and clearly handle pending writes/retries according to implementation.</w:t>
      </w:r>
    </w:p>
    <w:p>
      <w:pPr>
        <w:pStyle w:val="ListBullet"/>
      </w:pPr>
      <w:r>
        <w:t>Simultaneous manual submit and timeout → finalize once and calculate one result.</w:t>
      </w:r>
    </w:p>
    <w:p>
      <w:pPr>
        <w:pStyle w:val="ListBullet"/>
      </w:pPr>
      <w:r>
        <w:t>Unexpected error during save/evaluation → avoid falsely reporting success; retain a recoverable state and log the failure without secrets.</w:t>
      </w:r>
    </w:p>
    <w:p>
      <w:pPr>
        <w:pStyle w:val="Heading1"/>
      </w:pPr>
      <w:r>
        <w:t>6. Conceptual data model</w:t>
      </w:r>
    </w:p>
    <w:p>
      <w:r>
        <w:t>The following is a logical model, not a claim about exact table names in the current code. Align it with the repository’s actual schema before implementation or database migration.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Key attributes (conceptual)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Relationship / integrity rule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User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user_id, login_identifier, password_hash/credential reference, status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One user has one assigned role or role assignments according to access model.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Role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role_id, role_name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Role governs permitted operations; authorization is enforced server-side.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Question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question_id, text, options, correct_answer, metadata, status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Question has valid option/answer mapping; referenced questions must be available for the exam.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Examination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exam_id, title, start_at, end_at, duration, status, configuration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Schedule and duration are valid; access is determined by exam policy.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ExamQuestion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exam_id, question_id, display_order/points if applicable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Associates an exam with its intended questions; prevent unintended duplicates if policy disallows them.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Attempt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attempt_id, exam_id, student_id, started_at, deadline_at, state, submitted_at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Attempt belongs to one student and exam; lifecycle transitions are controlled; enforce attempt limit if defined.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Answer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answer_id, attempt_id, question_id, selected_option, saved_at, review_flag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 most one current answer per attempt/question unless version history is deliberately supported.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Result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result_id, attempt_id, score, status, evaluated_at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One authoritative final result per finalized attempt; result is derived from final answers and configured scoring.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ActivityEvent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event_id, actor_id, event_type, timestamp, entity reference, safe metadata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Events are append-only where practical; never store plaintext passwords or session secrets.</w:t>
            </w:r>
          </w:p>
        </w:tc>
      </w:tr>
    </w:tbl>
    <w:p/>
    <w:p>
      <w:pPr>
        <w:pStyle w:val="Heading1"/>
      </w:pPr>
      <w:r>
        <w:t>7. State model and invariants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Suggested states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Invariant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Exam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Draft → Scheduled → Open/Available → Closed/Expired (exact labels may vary)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Student start is permitted only when schedule, status, and eligibility all allow it.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Attempt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Not Started → In Progress → Submitted/Finalized (or Cancelled if supported)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Finalized attempts cannot accept answer edits; finalization is idempotent.</w:t>
            </w:r>
          </w:p>
        </w:tc>
      </w:tr>
      <w:tr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Answer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Unanswered ↔ Answered; Review flag independent</w:t>
            </w:r>
          </w:p>
        </w:tc>
        <w:tc>
          <w:tcPr>
            <w:tcW w:type="dxa" w:w="34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Navigation and review actions do not overwrite the selected option.</w:t>
            </w:r>
          </w:p>
        </w:tc>
      </w:tr>
      <w:tr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Result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Pending → Evaluated → Released (if release is separate)</w:t>
            </w:r>
          </w:p>
        </w:tc>
        <w:tc>
          <w:tcPr>
            <w:tcW w:type="dxa" w:w="3408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Score derives from final persisted answers and the active scoring rule; access follows release policy.</w:t>
            </w:r>
          </w:p>
        </w:tc>
      </w:tr>
    </w:tbl>
    <w:p/>
    <w:p>
      <w:pPr>
        <w:pStyle w:val="Heading1"/>
      </w:pPr>
      <w:r>
        <w:t>8. Non-functional and security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Design requirement / verification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Use secure credential handling; validate all inputs; authorize server-side; protect sessions/cookies; avoid exposing personal data or answer keys before permitted.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Integrity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Persist answers reliably; enforce a single finalization/result; define race behaviour for timeout versus manual submit.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Monitor service/database health and fail clearly; do not display a successful submission when persistence has failed.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Test concurrent logins and exam submissions at the expected cohort size; agree on measurable response-time targets separately.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Compatibility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Check supported browsers and desktop/tablet/mobile viewport sizes.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Auditability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Log security-sensitive lifecycle events with accurate timestamps and references; exclude passwords/tokens from logs.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Document backup cadence, retention, recovery-point and recovery-time targets; validate restore in a non-production environment.</w:t>
            </w:r>
          </w:p>
        </w:tc>
      </w:tr>
    </w:tbl>
    <w:p/>
    <w:p>
      <w:pPr>
        <w:pStyle w:val="Heading1"/>
      </w:pPr>
      <w:r>
        <w:t>9. Key design decisions to confirm</w:t>
      </w:r>
    </w:p>
    <w:p>
      <w:pPr>
        <w:pStyle w:val="ListBullet"/>
      </w:pPr>
      <w:r>
        <w:t>Authoritative source of exam timing: server clock/deadline versus client-only timer; server-side enforcement is recommended.</w:t>
      </w:r>
    </w:p>
    <w:p>
      <w:pPr>
        <w:pStyle w:val="ListBullet"/>
      </w:pPr>
      <w:r>
        <w:t>Whether the system allows one attempt or multiple attempts per student and exam.</w:t>
      </w:r>
    </w:p>
    <w:p>
      <w:pPr>
        <w:pStyle w:val="ListBullet"/>
      </w:pPr>
      <w:r>
        <w:t>Whether answers autosave on each change, on navigation, or at intervals, and how unsaved state is communicated.</w:t>
      </w:r>
    </w:p>
    <w:p>
      <w:pPr>
        <w:pStyle w:val="ListBullet"/>
      </w:pPr>
      <w:r>
        <w:t>Whether results are visible immediately or released by an administrator/teacher.</w:t>
      </w:r>
    </w:p>
    <w:p>
      <w:pPr>
        <w:pStyle w:val="ListBullet"/>
      </w:pPr>
      <w:r>
        <w:t>Exact scoring policy for unanswered items, negative marking, partial credit, and question weights.</w:t>
      </w:r>
    </w:p>
    <w:p>
      <w:pPr>
        <w:pStyle w:val="ListBullet"/>
      </w:pPr>
      <w:r>
        <w:t>Whether exam questions are randomized and whether question/option order is stable after refresh.</w:t>
      </w:r>
    </w:p>
    <w:p>
      <w:pPr>
        <w:pStyle w:val="ListBullet"/>
      </w:pPr>
      <w:r>
        <w:t>Exact data schema, database transactions/constraints, and backup/recovery mechanism in the current implementation.</w:t>
      </w:r>
    </w:p>
    <w:p>
      <w:pPr>
        <w:pStyle w:val="ListBullet"/>
      </w:pPr>
      <w:r>
        <w:t>Session timeout, password reset, account lockout, and role-assignment policies if implemented.</w:t>
      </w:r>
    </w:p>
    <w:p>
      <w:pPr>
        <w:pStyle w:val="Heading1"/>
      </w:pPr>
      <w:r>
        <w:t>10. Traceability to test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Design area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Relevant test cases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Authentication and role authorization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TC-AUTH-01 to TC-AUTH-05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Question bank and exam setup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TC-QBANK-01 to TC-QBANK-04; TC-EXAM-01 to TC-EXAM-02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Eligibility and timed attempt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TC-EXAM-03 to TC-EXAM-05; TC-ATT-01 to TC-ATT-05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Finalization, scoring, results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TC-SUB-01 to TC-SUB-03; TC-SCORE-01 to TC-SCORE-02; TC-RESULT-01 to TC-RESULT-02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Reports, activity logs, security, responsive UI, recovery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TC-REPORT-01; TC-LOG-01; TC-SEC-01; TC-UI-01; TC-BR-01</w:t>
            </w:r>
          </w:p>
        </w:tc>
      </w:tr>
    </w:tbl>
    <w:p/>
    <w:p>
      <w:pPr>
        <w:pStyle w:val="Heading1"/>
      </w:pPr>
      <w:r>
        <w:t>11. Workflow correctness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Expected design behaviour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Role access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Student, Teacher, and Administrator routes and operations are checked server-side on every protected request.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Schedule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Start action is rejected outside the permitted window, even if a student bypasses the UI.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Attempt identity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 student’s answers are tied to the correct student, exam, and attempt.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Autosave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A confirmed save persists; a failed/pending save is not falsely presented as saved.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Timer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Expiry uses the authoritative deadline and triggers the same finalization path as manual submit.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Finalization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Concurrent/repeated submit events produce one final state and one authoritative result.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Scoring uses the configured key/rule and final persisted answers; boundary cases are deterministic.</w:t>
            </w:r>
          </w:p>
        </w:tc>
      </w:tr>
      <w:tr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Result privacy</w:t>
            </w:r>
          </w:p>
        </w:tc>
        <w:tc>
          <w:tcPr>
            <w:tcW w:type="dxa" w:w="5112"/>
            <w:vAlign w:val="top"/>
            <w:shd w:fill="F3F7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Students can access only their own authorized results; staff access follows role policy.</w:t>
            </w:r>
          </w:p>
        </w:tc>
      </w:tr>
      <w:tr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Reports/logs</w:t>
            </w:r>
          </w:p>
        </w:tc>
        <w:tc>
          <w:tcPr>
            <w:tcW w:type="dxa" w:w="51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40"/>
            </w:pPr>
            <w:r>
              <w:rPr>
                <w:sz w:val="16"/>
              </w:rPr>
              <w:t>Reports are derived from authoritative records; audit logs avoid secrets and sensitive unnecessary data.</w:t>
            </w:r>
          </w:p>
        </w:tc>
      </w:tr>
    </w:tbl>
    <w:p/>
    <w:p>
      <w:pPr>
        <w:pStyle w:val="Heading1"/>
      </w:pPr>
      <w:r>
        <w:t>12. Limitations and implementation alignment</w:t>
      </w:r>
    </w:p>
    <w:p>
      <w:r>
        <w:t>This SAD is derived from the repository’s README-level requirements and workflow. It deliberately distinguishes required behaviour from unverified implementation details. Before treating it as an as-built architecture, compare it with the actual source code, database schema, endpoint definitions, and the existing SRS/Test Plan documents in the repository. Do not represent a conceptual entity, security control, or recovery feature as implemented until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Software Analysis and Design  •  Online Exam Portal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F6B78"/>
        <w:sz w:val="16"/>
      </w:rPr>
      <w:t>ONLINE EXAM PORTAL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Analysis and Design</dc:title>
  <dc:subject>Online Exam Portal project documentation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